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5" w:lineRule="auto"/>
        <w:rPr>
          <w:rFonts w:ascii="Arial"/>
          <w:color w:val="auto"/>
          <w:sz w:val="21"/>
          <w:highlight w:val="none"/>
        </w:rPr>
      </w:pPr>
      <w:r>
        <w:rPr>
          <w:color w:val="auto"/>
          <w:highlight w:val="none"/>
        </w:rPr>
        <w:pict>
          <v:shape id="_x0000_s1026" o:spid="_x0000_s1026" o:spt="202" type="#_x0000_t202" style="position:absolute;left:0pt;margin-left:272.75pt;margin-top:201.1pt;height:196.45pt;width:43.9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style="layout-flow:vertical-ideographic;">
              <w:txbxContent>
                <w:p>
                  <w:pPr>
                    <w:spacing w:before="20" w:line="201" w:lineRule="auto"/>
                    <w:ind w:left="20"/>
                    <w:rPr>
                      <w:rFonts w:ascii="宋体" w:hAnsi="宋体" w:eastAsia="宋体" w:cs="宋体"/>
                      <w:sz w:val="72"/>
                      <w:szCs w:val="72"/>
                    </w:rPr>
                  </w:pPr>
                  <w:r>
                    <w:rPr>
                      <w:rFonts w:ascii="宋体" w:hAnsi="宋体" w:eastAsia="宋体" w:cs="宋体"/>
                      <w:spacing w:val="-12"/>
                      <w:position w:val="3"/>
                      <w:sz w:val="72"/>
                      <w:szCs w:val="72"/>
                      <w14:textOutline w14:w="13063" w14:cap="flat" w14:cmpd="sng">
                        <w14:solidFill>
                          <w14:srgbClr w14:val="000000"/>
                        </w14:solidFill>
                        <w14:prstDash w14:val="solid"/>
                        <w14:miter w14:val="0"/>
                      </w14:textOutline>
                    </w:rPr>
                    <w:t>比</w:t>
                  </w:r>
                  <w:r>
                    <w:rPr>
                      <w:rFonts w:ascii="宋体" w:hAnsi="宋体" w:eastAsia="宋体" w:cs="宋体"/>
                      <w:spacing w:val="-10"/>
                      <w:position w:val="3"/>
                      <w:sz w:val="72"/>
                      <w:szCs w:val="72"/>
                    </w:rPr>
                    <w:t xml:space="preserve"> </w:t>
                  </w:r>
                  <w:r>
                    <w:rPr>
                      <w:rFonts w:ascii="宋体" w:hAnsi="宋体" w:eastAsia="宋体" w:cs="宋体"/>
                      <w:spacing w:val="-10"/>
                      <w:sz w:val="72"/>
                      <w:szCs w:val="72"/>
                      <w14:textOutline w14:w="13063" w14:cap="flat" w14:cmpd="sng">
                        <w14:solidFill>
                          <w14:srgbClr w14:val="000000"/>
                        </w14:solidFill>
                        <w14:prstDash w14:val="solid"/>
                        <w14:miter w14:val="0"/>
                      </w14:textOutline>
                    </w:rPr>
                    <w:t>选</w:t>
                  </w:r>
                  <w:r>
                    <w:rPr>
                      <w:rFonts w:ascii="宋体" w:hAnsi="宋体" w:eastAsia="宋体" w:cs="宋体"/>
                      <w:spacing w:val="-10"/>
                      <w:sz w:val="72"/>
                      <w:szCs w:val="72"/>
                    </w:rPr>
                    <w:t xml:space="preserve"> </w:t>
                  </w:r>
                  <w:r>
                    <w:rPr>
                      <w:rFonts w:ascii="宋体" w:hAnsi="宋体" w:eastAsia="宋体" w:cs="宋体"/>
                      <w:spacing w:val="-10"/>
                      <w:sz w:val="72"/>
                      <w:szCs w:val="72"/>
                      <w14:textOutline w14:w="13063" w14:cap="flat" w14:cmpd="sng">
                        <w14:solidFill>
                          <w14:srgbClr w14:val="000000"/>
                        </w14:solidFill>
                        <w14:prstDash w14:val="solid"/>
                        <w14:miter w14:val="0"/>
                      </w14:textOutline>
                    </w:rPr>
                    <w:t>文</w:t>
                  </w:r>
                  <w:r>
                    <w:rPr>
                      <w:rFonts w:ascii="宋体" w:hAnsi="宋体" w:eastAsia="宋体" w:cs="宋体"/>
                      <w:spacing w:val="-10"/>
                      <w:sz w:val="72"/>
                      <w:szCs w:val="72"/>
                    </w:rPr>
                    <w:t xml:space="preserve"> </w:t>
                  </w:r>
                  <w:r>
                    <w:rPr>
                      <w:rFonts w:ascii="宋体" w:hAnsi="宋体" w:eastAsia="宋体" w:cs="宋体"/>
                      <w:spacing w:val="-10"/>
                      <w:sz w:val="72"/>
                      <w:szCs w:val="72"/>
                      <w14:textOutline w14:w="13063" w14:cap="flat" w14:cmpd="sng">
                        <w14:solidFill>
                          <w14:srgbClr w14:val="000000"/>
                        </w14:solidFill>
                        <w14:prstDash w14:val="solid"/>
                        <w14:miter w14:val="0"/>
                      </w14:textOutline>
                    </w:rPr>
                    <w:t>件</w:t>
                  </w:r>
                </w:p>
              </w:txbxContent>
            </v:textbox>
          </v:shape>
        </w:pict>
      </w:r>
      <w:r>
        <w:rPr>
          <w:rFonts w:hint="eastAsia" w:eastAsia="宋体"/>
          <w:color w:val="auto"/>
          <w:sz w:val="21"/>
          <w:highlight w:val="none"/>
          <w:lang w:val="en-US" w:eastAsia="zh-CN"/>
        </w:rPr>
        <w:t xml:space="preserve"> </w:t>
      </w:r>
    </w:p>
    <w:p>
      <w:pPr>
        <w:spacing w:before="140" w:line="222" w:lineRule="auto"/>
        <w:ind w:left="209"/>
        <w:rPr>
          <w:rFonts w:hint="eastAsia" w:ascii="宋体" w:hAnsi="宋体" w:eastAsia="宋体" w:cs="宋体"/>
          <w:color w:val="auto"/>
          <w:sz w:val="43"/>
          <w:szCs w:val="43"/>
          <w:highlight w:val="none"/>
          <w:lang w:eastAsia="zh-CN"/>
        </w:rPr>
      </w:pPr>
      <w:r>
        <w:rPr>
          <w:rFonts w:hint="eastAsia" w:ascii="宋体" w:hAnsi="宋体" w:eastAsia="宋体" w:cs="宋体"/>
          <w:color w:val="auto"/>
          <w:spacing w:val="19"/>
          <w:sz w:val="43"/>
          <w:szCs w:val="43"/>
          <w:highlight w:val="none"/>
          <w:lang w:eastAsia="zh-CN"/>
          <w14:textOutline w14:w="7968" w14:cap="flat" w14:cmpd="sng">
            <w14:solidFill>
              <w14:srgbClr w14:val="000000"/>
            </w14:solidFill>
            <w14:prstDash w14:val="solid"/>
            <w14:miter w14:val="0"/>
          </w14:textOutline>
        </w:rPr>
        <w:t>广阳湾智创生态城城市展厅物业管理服务</w:t>
      </w: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jc w:val="center"/>
        <w:rPr>
          <w:rFonts w:ascii="Arial"/>
          <w:color w:val="auto"/>
          <w:sz w:val="21"/>
          <w:highlight w:val="none"/>
        </w:rPr>
      </w:pPr>
    </w:p>
    <w:p>
      <w:pPr>
        <w:spacing w:before="91" w:line="492" w:lineRule="auto"/>
        <w:ind w:right="1355"/>
        <w:jc w:val="center"/>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比选人：</w:t>
      </w:r>
      <w:r>
        <w:rPr>
          <w:rFonts w:hint="eastAsia" w:ascii="宋体" w:hAnsi="宋体" w:eastAsia="宋体" w:cs="宋体"/>
          <w:color w:val="auto"/>
          <w:spacing w:val="-1"/>
          <w:sz w:val="28"/>
          <w:szCs w:val="28"/>
          <w:highlight w:val="none"/>
          <w:lang w:eastAsia="zh-CN"/>
          <w14:textOutline w14:w="5094" w14:cap="flat" w14:cmpd="sng">
            <w14:solidFill>
              <w14:srgbClr w14:val="000000"/>
            </w14:solidFill>
            <w14:prstDash w14:val="solid"/>
            <w14:miter w14:val="0"/>
          </w14:textOutline>
        </w:rPr>
        <w:t>重庆广阳湾生态城投资发展集团有限公司</w:t>
      </w:r>
    </w:p>
    <w:p>
      <w:pPr>
        <w:spacing w:before="91" w:line="492" w:lineRule="auto"/>
        <w:ind w:right="1355"/>
        <w:jc w:val="center"/>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094" w14:cap="flat" w14:cmpd="sng">
            <w14:solidFill>
              <w14:srgbClr w14:val="000000"/>
            </w14:solidFill>
            <w14:prstDash w14:val="solid"/>
            <w14:miter w14:val="0"/>
          </w14:textOutline>
        </w:rPr>
        <w:t>比选代理公</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司：天之瓴建设股份有限公司</w:t>
      </w:r>
    </w:p>
    <w:p>
      <w:pPr>
        <w:spacing w:line="262" w:lineRule="auto"/>
        <w:rPr>
          <w:rFonts w:ascii="Arial"/>
          <w:color w:val="auto"/>
          <w:sz w:val="21"/>
          <w:highlight w:val="none"/>
        </w:rPr>
      </w:pPr>
    </w:p>
    <w:p>
      <w:pPr>
        <w:spacing w:line="263" w:lineRule="auto"/>
        <w:rPr>
          <w:rFonts w:ascii="Arial"/>
          <w:color w:val="auto"/>
          <w:sz w:val="21"/>
          <w:highlight w:val="none"/>
        </w:rPr>
      </w:pPr>
    </w:p>
    <w:p>
      <w:pPr>
        <w:spacing w:before="92" w:line="220" w:lineRule="auto"/>
        <w:ind w:left="3372"/>
        <w:rPr>
          <w:rFonts w:ascii="宋体" w:hAnsi="宋体" w:eastAsia="宋体" w:cs="宋体"/>
          <w:color w:val="auto"/>
          <w:sz w:val="28"/>
          <w:szCs w:val="28"/>
          <w:highlight w:val="none"/>
        </w:rPr>
      </w:pPr>
      <w:r>
        <w:rPr>
          <w:rFonts w:ascii="宋体" w:hAnsi="宋体" w:eastAsia="宋体" w:cs="宋体"/>
          <w:color w:val="auto"/>
          <w:spacing w:val="-18"/>
          <w:sz w:val="28"/>
          <w:szCs w:val="28"/>
          <w:highlight w:val="none"/>
          <w14:textOutline w14:w="5094" w14:cap="flat" w14:cmpd="sng">
            <w14:solidFill>
              <w14:srgbClr w14:val="000000"/>
            </w14:solidFill>
            <w14:prstDash w14:val="solid"/>
            <w14:miter w14:val="0"/>
          </w14:textOutline>
        </w:rPr>
        <w:t>202</w:t>
      </w:r>
      <w:r>
        <w:rPr>
          <w:rFonts w:hint="eastAsia" w:ascii="宋体" w:hAnsi="宋体" w:eastAsia="宋体" w:cs="宋体"/>
          <w:color w:val="auto"/>
          <w:spacing w:val="-18"/>
          <w:sz w:val="28"/>
          <w:szCs w:val="28"/>
          <w:highlight w:val="none"/>
          <w:lang w:val="en-US" w:eastAsia="zh-CN"/>
          <w14:textOutline w14:w="5094" w14:cap="flat" w14:cmpd="sng">
            <w14:solidFill>
              <w14:srgbClr w14:val="000000"/>
            </w14:solidFill>
            <w14:prstDash w14:val="solid"/>
            <w14:miter w14:val="0"/>
          </w14:textOutline>
        </w:rPr>
        <w:t>3</w:t>
      </w:r>
      <w:r>
        <w:rPr>
          <w:rFonts w:ascii="宋体" w:hAnsi="宋体" w:eastAsia="宋体" w:cs="宋体"/>
          <w:color w:val="auto"/>
          <w:spacing w:val="-18"/>
          <w:sz w:val="28"/>
          <w:szCs w:val="28"/>
          <w:highlight w:val="none"/>
          <w14:textOutline w14:w="5094" w14:cap="flat" w14:cmpd="sng">
            <w14:solidFill>
              <w14:srgbClr w14:val="000000"/>
            </w14:solidFill>
            <w14:prstDash w14:val="solid"/>
            <w14:miter w14:val="0"/>
          </w14:textOutline>
        </w:rPr>
        <w:t>年</w:t>
      </w:r>
      <w:r>
        <w:rPr>
          <w:rFonts w:ascii="宋体" w:hAnsi="宋体" w:eastAsia="宋体" w:cs="宋体"/>
          <w:color w:val="auto"/>
          <w:spacing w:val="-18"/>
          <w:sz w:val="28"/>
          <w:szCs w:val="28"/>
          <w:highlight w:val="none"/>
        </w:rPr>
        <w:t xml:space="preserve"> </w:t>
      </w:r>
      <w:r>
        <w:rPr>
          <w:rFonts w:ascii="宋体" w:hAnsi="宋体" w:eastAsia="宋体" w:cs="宋体"/>
          <w:color w:val="auto"/>
          <w:spacing w:val="-18"/>
          <w:sz w:val="28"/>
          <w:szCs w:val="28"/>
          <w:highlight w:val="none"/>
          <w14:textOutline w14:w="5094" w14:cap="flat" w14:cmpd="sng">
            <w14:solidFill>
              <w14:srgbClr w14:val="000000"/>
            </w14:solidFill>
            <w14:prstDash w14:val="solid"/>
            <w14:miter w14:val="0"/>
          </w14:textOutline>
        </w:rPr>
        <w:t>1</w:t>
      </w:r>
      <w:r>
        <w:rPr>
          <w:rFonts w:hint="eastAsia" w:ascii="宋体" w:hAnsi="宋体" w:eastAsia="宋体" w:cs="宋体"/>
          <w:color w:val="auto"/>
          <w:spacing w:val="-18"/>
          <w:sz w:val="28"/>
          <w:szCs w:val="28"/>
          <w:highlight w:val="none"/>
          <w:lang w:val="en-US" w:eastAsia="zh-CN"/>
          <w14:textOutline w14:w="5094" w14:cap="flat" w14:cmpd="sng">
            <w14:solidFill>
              <w14:srgbClr w14:val="000000"/>
            </w14:solidFill>
            <w14:prstDash w14:val="solid"/>
            <w14:miter w14:val="0"/>
          </w14:textOutline>
        </w:rPr>
        <w:t>2</w:t>
      </w:r>
      <w:r>
        <w:rPr>
          <w:rFonts w:ascii="宋体" w:hAnsi="宋体" w:eastAsia="宋体" w:cs="宋体"/>
          <w:color w:val="auto"/>
          <w:spacing w:val="-18"/>
          <w:sz w:val="28"/>
          <w:szCs w:val="28"/>
          <w:highlight w:val="none"/>
        </w:rPr>
        <w:t xml:space="preserve"> </w:t>
      </w:r>
      <w:r>
        <w:rPr>
          <w:rFonts w:ascii="宋体" w:hAnsi="宋体" w:eastAsia="宋体" w:cs="宋体"/>
          <w:color w:val="auto"/>
          <w:spacing w:val="-18"/>
          <w:sz w:val="28"/>
          <w:szCs w:val="28"/>
          <w:highlight w:val="none"/>
          <w14:textOutline w14:w="5094" w14:cap="flat" w14:cmpd="sng">
            <w14:solidFill>
              <w14:srgbClr w14:val="000000"/>
            </w14:solidFill>
            <w14:prstDash w14:val="solid"/>
            <w14:miter w14:val="0"/>
          </w14:textOutline>
        </w:rPr>
        <w:t>月</w:t>
      </w:r>
    </w:p>
    <w:p>
      <w:pPr>
        <w:rPr>
          <w:color w:val="auto"/>
          <w:highlight w:val="none"/>
        </w:rPr>
        <w:sectPr>
          <w:pgSz w:w="11907" w:h="16839"/>
          <w:pgMar w:top="1431" w:right="1785" w:bottom="0" w:left="1785" w:header="0" w:footer="0" w:gutter="0"/>
          <w:cols w:space="720" w:num="1"/>
        </w:sectPr>
      </w:pPr>
    </w:p>
    <w:p>
      <w:pPr>
        <w:spacing w:line="248" w:lineRule="auto"/>
        <w:rPr>
          <w:rFonts w:ascii="Arial"/>
          <w:color w:val="auto"/>
          <w:sz w:val="21"/>
          <w:highlight w:val="none"/>
        </w:rPr>
      </w:pPr>
    </w:p>
    <w:p>
      <w:pPr>
        <w:spacing w:line="249" w:lineRule="auto"/>
        <w:rPr>
          <w:rFonts w:ascii="Arial"/>
          <w:color w:val="auto"/>
          <w:sz w:val="21"/>
          <w:highlight w:val="none"/>
        </w:rPr>
      </w:pPr>
    </w:p>
    <w:p>
      <w:pPr>
        <w:spacing w:before="68" w:line="223" w:lineRule="auto"/>
        <w:ind w:left="459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14:textOutline w14:w="3831" w14:cap="flat" w14:cmpd="sng">
            <w14:solidFill>
              <w14:srgbClr w14:val="000000"/>
            </w14:solidFill>
            <w14:prstDash w14:val="solid"/>
            <w14:miter w14:val="0"/>
          </w14:textOutline>
        </w:rPr>
        <w:t>目</w:t>
      </w:r>
      <w:r>
        <w:rPr>
          <w:rFonts w:ascii="宋体" w:hAnsi="宋体" w:eastAsia="宋体" w:cs="宋体"/>
          <w:color w:val="auto"/>
          <w:spacing w:val="-9"/>
          <w:sz w:val="21"/>
          <w:szCs w:val="21"/>
          <w:highlight w:val="none"/>
        </w:rPr>
        <w:t xml:space="preserve">  </w:t>
      </w:r>
      <w:r>
        <w:rPr>
          <w:rFonts w:ascii="宋体" w:hAnsi="宋体" w:eastAsia="宋体" w:cs="宋体"/>
          <w:color w:val="auto"/>
          <w:spacing w:val="-9"/>
          <w:sz w:val="21"/>
          <w:szCs w:val="21"/>
          <w:highlight w:val="none"/>
          <w14:textOutline w14:w="3831" w14:cap="flat" w14:cmpd="sng">
            <w14:solidFill>
              <w14:srgbClr w14:val="000000"/>
            </w14:solidFill>
            <w14:prstDash w14:val="solid"/>
            <w14:miter w14:val="0"/>
          </w14:textOutline>
        </w:rPr>
        <w:t>录</w:t>
      </w:r>
    </w:p>
    <w:p>
      <w:pPr>
        <w:spacing w:line="249"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sdt>
      <w:sdtPr>
        <w:rPr>
          <w:rFonts w:ascii="宋体" w:hAnsi="宋体" w:eastAsia="宋体" w:cs="宋体"/>
          <w:color w:val="auto"/>
          <w:sz w:val="21"/>
          <w:szCs w:val="21"/>
          <w:highlight w:val="none"/>
        </w:rPr>
        <w:id w:val="5"/>
        <w:docPartObj>
          <w:docPartGallery w:val="Table of Contents"/>
          <w:docPartUnique/>
        </w:docPartObj>
      </w:sdtPr>
      <w:sdtEndPr>
        <w:rPr>
          <w:rFonts w:ascii="宋体" w:hAnsi="宋体" w:eastAsia="宋体" w:cs="宋体"/>
          <w:color w:val="auto"/>
          <w:sz w:val="21"/>
          <w:szCs w:val="21"/>
          <w:highlight w:val="none"/>
        </w:rPr>
      </w:sdtEndPr>
      <w:sdtContent>
        <w:p>
          <w:pPr>
            <w:tabs>
              <w:tab w:val="right" w:leader="dot" w:pos="9740"/>
            </w:tabs>
            <w:spacing w:before="68" w:line="219" w:lineRule="auto"/>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8"/>
              <w:sz w:val="21"/>
              <w:szCs w:val="21"/>
              <w:highlight w:val="none"/>
            </w:rPr>
            <w:t>第</w:t>
          </w:r>
          <w:r>
            <w:rPr>
              <w:rFonts w:ascii="宋体" w:hAnsi="宋体" w:eastAsia="宋体" w:cs="宋体"/>
              <w:color w:val="auto"/>
              <w:spacing w:val="7"/>
              <w:sz w:val="21"/>
              <w:szCs w:val="21"/>
              <w:highlight w:val="none"/>
            </w:rPr>
            <w:t>一</w:t>
          </w:r>
          <w:r>
            <w:rPr>
              <w:rFonts w:ascii="宋体" w:hAnsi="宋体" w:eastAsia="宋体" w:cs="宋体"/>
              <w:color w:val="auto"/>
              <w:spacing w:val="4"/>
              <w:sz w:val="21"/>
              <w:szCs w:val="21"/>
              <w:highlight w:val="none"/>
            </w:rPr>
            <w:t xml:space="preserve">章 比选公告 </w:t>
          </w:r>
          <w:r>
            <w:rPr>
              <w:rFonts w:ascii="宋体" w:hAnsi="宋体" w:eastAsia="宋体" w:cs="宋体"/>
              <w:color w:val="auto"/>
              <w:sz w:val="21"/>
              <w:szCs w:val="21"/>
              <w:highlight w:val="none"/>
            </w:rPr>
            <w:tab/>
          </w:r>
          <w:r>
            <w:rPr>
              <w:rFonts w:ascii="宋体" w:hAnsi="宋体" w:eastAsia="宋体" w:cs="宋体"/>
              <w:color w:val="auto"/>
              <w:spacing w:val="4"/>
              <w:sz w:val="21"/>
              <w:szCs w:val="21"/>
              <w:highlight w:val="none"/>
            </w:rPr>
            <w:t>3</w:t>
          </w:r>
          <w:r>
            <w:rPr>
              <w:rFonts w:ascii="宋体" w:hAnsi="宋体" w:eastAsia="宋体" w:cs="宋体"/>
              <w:color w:val="auto"/>
              <w:spacing w:val="4"/>
              <w:sz w:val="21"/>
              <w:szCs w:val="21"/>
              <w:highlight w:val="none"/>
            </w:rPr>
            <w:fldChar w:fldCharType="end"/>
          </w:r>
        </w:p>
        <w:p>
          <w:pPr>
            <w:spacing w:line="307" w:lineRule="auto"/>
            <w:rPr>
              <w:rFonts w:ascii="Arial"/>
              <w:color w:val="auto"/>
              <w:sz w:val="21"/>
              <w:highlight w:val="none"/>
            </w:rPr>
          </w:pPr>
        </w:p>
        <w:p>
          <w:pPr>
            <w:spacing w:line="307" w:lineRule="auto"/>
            <w:rPr>
              <w:rFonts w:ascii="Arial"/>
              <w:color w:val="auto"/>
              <w:sz w:val="21"/>
              <w:highlight w:val="none"/>
            </w:rPr>
          </w:pPr>
        </w:p>
        <w:p>
          <w:pPr>
            <w:tabs>
              <w:tab w:val="right" w:leader="dot" w:pos="9740"/>
            </w:tabs>
            <w:spacing w:before="68" w:line="220" w:lineRule="auto"/>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8"/>
              <w:sz w:val="21"/>
              <w:szCs w:val="21"/>
              <w:highlight w:val="none"/>
            </w:rPr>
            <w:t>第</w:t>
          </w:r>
          <w:r>
            <w:rPr>
              <w:rFonts w:ascii="宋体" w:hAnsi="宋体" w:eastAsia="宋体" w:cs="宋体"/>
              <w:color w:val="auto"/>
              <w:spacing w:val="5"/>
              <w:sz w:val="21"/>
              <w:szCs w:val="21"/>
              <w:highlight w:val="none"/>
            </w:rPr>
            <w:t>二</w:t>
          </w:r>
          <w:r>
            <w:rPr>
              <w:rFonts w:ascii="宋体" w:hAnsi="宋体" w:eastAsia="宋体" w:cs="宋体"/>
              <w:color w:val="auto"/>
              <w:spacing w:val="4"/>
              <w:sz w:val="21"/>
              <w:szCs w:val="21"/>
              <w:highlight w:val="none"/>
            </w:rPr>
            <w:t xml:space="preserve">章 投标人须知 </w:t>
          </w:r>
          <w:r>
            <w:rPr>
              <w:rFonts w:ascii="宋体" w:hAnsi="宋体" w:eastAsia="宋体" w:cs="宋体"/>
              <w:color w:val="auto"/>
              <w:sz w:val="21"/>
              <w:szCs w:val="21"/>
              <w:highlight w:val="none"/>
            </w:rPr>
            <w:tab/>
          </w:r>
          <w:r>
            <w:rPr>
              <w:rFonts w:ascii="宋体" w:hAnsi="宋体" w:eastAsia="宋体" w:cs="宋体"/>
              <w:color w:val="auto"/>
              <w:spacing w:val="4"/>
              <w:sz w:val="21"/>
              <w:szCs w:val="21"/>
              <w:highlight w:val="none"/>
            </w:rPr>
            <w:t>5</w:t>
          </w:r>
          <w:r>
            <w:rPr>
              <w:rFonts w:ascii="宋体" w:hAnsi="宋体" w:eastAsia="宋体" w:cs="宋体"/>
              <w:color w:val="auto"/>
              <w:spacing w:val="4"/>
              <w:sz w:val="21"/>
              <w:szCs w:val="21"/>
              <w:highlight w:val="none"/>
            </w:rPr>
            <w:fldChar w:fldCharType="end"/>
          </w:r>
        </w:p>
        <w:p>
          <w:pPr>
            <w:spacing w:line="307" w:lineRule="auto"/>
            <w:rPr>
              <w:rFonts w:ascii="Arial"/>
              <w:color w:val="auto"/>
              <w:sz w:val="21"/>
              <w:highlight w:val="none"/>
            </w:rPr>
          </w:pPr>
        </w:p>
        <w:p>
          <w:pPr>
            <w:spacing w:line="307" w:lineRule="auto"/>
            <w:rPr>
              <w:rFonts w:ascii="Arial"/>
              <w:color w:val="auto"/>
              <w:sz w:val="21"/>
              <w:highlight w:val="none"/>
            </w:rPr>
          </w:pPr>
        </w:p>
        <w:p>
          <w:pPr>
            <w:tabs>
              <w:tab w:val="right" w:leader="dot" w:pos="9740"/>
            </w:tabs>
            <w:spacing w:before="68" w:line="219" w:lineRule="auto"/>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1"/>
              <w:sz w:val="21"/>
              <w:szCs w:val="21"/>
              <w:highlight w:val="none"/>
            </w:rPr>
            <w:t>第</w:t>
          </w:r>
          <w:r>
            <w:rPr>
              <w:rFonts w:ascii="宋体" w:hAnsi="宋体" w:eastAsia="宋体" w:cs="宋体"/>
              <w:color w:val="auto"/>
              <w:spacing w:val="8"/>
              <w:sz w:val="21"/>
              <w:szCs w:val="21"/>
              <w:highlight w:val="none"/>
            </w:rPr>
            <w:t xml:space="preserve">三章  评审办法(综合评估法)  </w:t>
          </w:r>
          <w:r>
            <w:rPr>
              <w:rFonts w:ascii="宋体" w:hAnsi="宋体" w:eastAsia="宋体" w:cs="宋体"/>
              <w:color w:val="auto"/>
              <w:sz w:val="21"/>
              <w:szCs w:val="21"/>
              <w:highlight w:val="none"/>
            </w:rPr>
            <w:tab/>
          </w:r>
          <w:r>
            <w:rPr>
              <w:rFonts w:ascii="宋体" w:hAnsi="宋体" w:eastAsia="宋体" w:cs="宋体"/>
              <w:color w:val="auto"/>
              <w:spacing w:val="8"/>
              <w:sz w:val="21"/>
              <w:szCs w:val="21"/>
              <w:highlight w:val="none"/>
            </w:rPr>
            <w:t>18</w:t>
          </w:r>
          <w:r>
            <w:rPr>
              <w:rFonts w:ascii="宋体" w:hAnsi="宋体" w:eastAsia="宋体" w:cs="宋体"/>
              <w:color w:val="auto"/>
              <w:spacing w:val="8"/>
              <w:sz w:val="21"/>
              <w:szCs w:val="21"/>
              <w:highlight w:val="none"/>
            </w:rPr>
            <w:fldChar w:fldCharType="end"/>
          </w:r>
        </w:p>
        <w:p>
          <w:pPr>
            <w:spacing w:line="307" w:lineRule="auto"/>
            <w:rPr>
              <w:rFonts w:ascii="Arial"/>
              <w:color w:val="auto"/>
              <w:sz w:val="21"/>
              <w:highlight w:val="none"/>
            </w:rPr>
          </w:pPr>
        </w:p>
        <w:p>
          <w:pPr>
            <w:spacing w:line="308" w:lineRule="auto"/>
            <w:rPr>
              <w:rFonts w:ascii="Arial"/>
              <w:color w:val="auto"/>
              <w:sz w:val="21"/>
              <w:highlight w:val="none"/>
            </w:rPr>
          </w:pPr>
        </w:p>
        <w:p>
          <w:pPr>
            <w:tabs>
              <w:tab w:val="right" w:leader="dot" w:pos="9740"/>
            </w:tabs>
            <w:spacing w:before="69" w:line="220" w:lineRule="auto"/>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6"/>
              <w:sz w:val="21"/>
              <w:szCs w:val="21"/>
              <w:highlight w:val="none"/>
            </w:rPr>
            <w:t>第四</w:t>
          </w:r>
          <w:r>
            <w:rPr>
              <w:rFonts w:ascii="宋体" w:hAnsi="宋体" w:eastAsia="宋体" w:cs="宋体"/>
              <w:color w:val="auto"/>
              <w:spacing w:val="5"/>
              <w:sz w:val="21"/>
              <w:szCs w:val="21"/>
              <w:highlight w:val="none"/>
            </w:rPr>
            <w:t>章</w:t>
          </w:r>
          <w:r>
            <w:rPr>
              <w:rFonts w:ascii="宋体" w:hAnsi="宋体" w:eastAsia="宋体" w:cs="宋体"/>
              <w:color w:val="auto"/>
              <w:spacing w:val="3"/>
              <w:sz w:val="21"/>
              <w:szCs w:val="21"/>
              <w:highlight w:val="none"/>
            </w:rPr>
            <w:t xml:space="preserve">  合同条款及格式 </w:t>
          </w:r>
          <w:r>
            <w:rPr>
              <w:rFonts w:ascii="宋体" w:hAnsi="宋体" w:eastAsia="宋体" w:cs="宋体"/>
              <w:color w:val="auto"/>
              <w:sz w:val="21"/>
              <w:szCs w:val="21"/>
              <w:highlight w:val="none"/>
            </w:rPr>
            <w:tab/>
          </w:r>
          <w:r>
            <w:rPr>
              <w:rFonts w:ascii="宋体" w:hAnsi="宋体" w:eastAsia="宋体" w:cs="宋体"/>
              <w:color w:val="auto"/>
              <w:spacing w:val="3"/>
              <w:sz w:val="21"/>
              <w:szCs w:val="21"/>
              <w:highlight w:val="none"/>
            </w:rPr>
            <w:t>26</w:t>
          </w:r>
          <w:r>
            <w:rPr>
              <w:rFonts w:ascii="宋体" w:hAnsi="宋体" w:eastAsia="宋体" w:cs="宋体"/>
              <w:color w:val="auto"/>
              <w:spacing w:val="3"/>
              <w:sz w:val="21"/>
              <w:szCs w:val="21"/>
              <w:highlight w:val="none"/>
            </w:rPr>
            <w:fldChar w:fldCharType="end"/>
          </w:r>
        </w:p>
        <w:p>
          <w:pPr>
            <w:spacing w:line="306" w:lineRule="auto"/>
            <w:rPr>
              <w:rFonts w:ascii="Arial"/>
              <w:color w:val="auto"/>
              <w:sz w:val="21"/>
              <w:highlight w:val="none"/>
            </w:rPr>
          </w:pPr>
        </w:p>
        <w:p>
          <w:pPr>
            <w:spacing w:line="307" w:lineRule="auto"/>
            <w:rPr>
              <w:rFonts w:ascii="Arial"/>
              <w:color w:val="auto"/>
              <w:sz w:val="21"/>
              <w:highlight w:val="none"/>
            </w:rPr>
          </w:pPr>
        </w:p>
        <w:p>
          <w:pPr>
            <w:tabs>
              <w:tab w:val="right" w:leader="dot" w:pos="9740"/>
            </w:tabs>
            <w:spacing w:before="69" w:line="220" w:lineRule="auto"/>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6"/>
              <w:sz w:val="21"/>
              <w:szCs w:val="21"/>
              <w:highlight w:val="none"/>
            </w:rPr>
            <w:t>第五</w:t>
          </w:r>
          <w:r>
            <w:rPr>
              <w:rFonts w:ascii="宋体" w:hAnsi="宋体" w:eastAsia="宋体" w:cs="宋体"/>
              <w:color w:val="auto"/>
              <w:spacing w:val="5"/>
              <w:sz w:val="21"/>
              <w:szCs w:val="21"/>
              <w:highlight w:val="none"/>
            </w:rPr>
            <w:t>章</w:t>
          </w:r>
          <w:r>
            <w:rPr>
              <w:rFonts w:ascii="宋体" w:hAnsi="宋体" w:eastAsia="宋体" w:cs="宋体"/>
              <w:color w:val="auto"/>
              <w:spacing w:val="3"/>
              <w:sz w:val="21"/>
              <w:szCs w:val="21"/>
              <w:highlight w:val="none"/>
            </w:rPr>
            <w:t xml:space="preserve">  服务标准和要求 </w:t>
          </w:r>
          <w:r>
            <w:rPr>
              <w:rFonts w:ascii="宋体" w:hAnsi="宋体" w:eastAsia="宋体" w:cs="宋体"/>
              <w:color w:val="auto"/>
              <w:sz w:val="21"/>
              <w:szCs w:val="21"/>
              <w:highlight w:val="none"/>
            </w:rPr>
            <w:tab/>
          </w:r>
          <w:r>
            <w:rPr>
              <w:rFonts w:ascii="宋体" w:hAnsi="宋体" w:eastAsia="宋体" w:cs="宋体"/>
              <w:color w:val="auto"/>
              <w:spacing w:val="3"/>
              <w:sz w:val="21"/>
              <w:szCs w:val="21"/>
              <w:highlight w:val="none"/>
            </w:rPr>
            <w:t>38</w:t>
          </w:r>
          <w:r>
            <w:rPr>
              <w:rFonts w:ascii="宋体" w:hAnsi="宋体" w:eastAsia="宋体" w:cs="宋体"/>
              <w:color w:val="auto"/>
              <w:spacing w:val="3"/>
              <w:sz w:val="21"/>
              <w:szCs w:val="21"/>
              <w:highlight w:val="none"/>
            </w:rPr>
            <w:fldChar w:fldCharType="end"/>
          </w:r>
        </w:p>
        <w:p>
          <w:pPr>
            <w:spacing w:line="306" w:lineRule="auto"/>
            <w:rPr>
              <w:rFonts w:ascii="Arial"/>
              <w:color w:val="auto"/>
              <w:sz w:val="21"/>
              <w:highlight w:val="none"/>
            </w:rPr>
          </w:pPr>
        </w:p>
        <w:p>
          <w:pPr>
            <w:spacing w:line="307" w:lineRule="auto"/>
            <w:rPr>
              <w:rFonts w:ascii="Arial"/>
              <w:color w:val="auto"/>
              <w:sz w:val="21"/>
              <w:highlight w:val="none"/>
            </w:rPr>
          </w:pPr>
        </w:p>
        <w:p>
          <w:pPr>
            <w:tabs>
              <w:tab w:val="right" w:leader="dot" w:pos="9740"/>
            </w:tabs>
            <w:spacing w:before="69" w:line="220" w:lineRule="auto"/>
            <w:rPr>
              <w:rFonts w:ascii="宋体" w:hAnsi="宋体" w:eastAsia="宋体" w:cs="宋体"/>
              <w:color w:val="auto"/>
              <w:sz w:val="21"/>
              <w:szCs w:val="21"/>
              <w:highlight w:val="none"/>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6"/>
              <w:sz w:val="21"/>
              <w:szCs w:val="21"/>
              <w:highlight w:val="none"/>
            </w:rPr>
            <w:t>第六章</w:t>
          </w:r>
          <w:r>
            <w:rPr>
              <w:rFonts w:ascii="宋体" w:hAnsi="宋体" w:eastAsia="宋体" w:cs="宋体"/>
              <w:color w:val="auto"/>
              <w:spacing w:val="3"/>
              <w:sz w:val="21"/>
              <w:szCs w:val="21"/>
              <w:highlight w:val="none"/>
            </w:rPr>
            <w:t xml:space="preserve">  投标文件格式 </w:t>
          </w:r>
          <w:r>
            <w:rPr>
              <w:rFonts w:ascii="宋体" w:hAnsi="宋体" w:eastAsia="宋体" w:cs="宋体"/>
              <w:color w:val="auto"/>
              <w:sz w:val="21"/>
              <w:szCs w:val="21"/>
              <w:highlight w:val="none"/>
            </w:rPr>
            <w:tab/>
          </w:r>
          <w:r>
            <w:rPr>
              <w:rFonts w:ascii="宋体" w:hAnsi="宋体" w:eastAsia="宋体" w:cs="宋体"/>
              <w:color w:val="auto"/>
              <w:spacing w:val="3"/>
              <w:sz w:val="21"/>
              <w:szCs w:val="21"/>
              <w:highlight w:val="none"/>
            </w:rPr>
            <w:t>46</w:t>
          </w:r>
          <w:r>
            <w:rPr>
              <w:rFonts w:ascii="宋体" w:hAnsi="宋体" w:eastAsia="宋体" w:cs="宋体"/>
              <w:color w:val="auto"/>
              <w:spacing w:val="3"/>
              <w:sz w:val="21"/>
              <w:szCs w:val="21"/>
              <w:highlight w:val="none"/>
            </w:rPr>
            <w:fldChar w:fldCharType="end"/>
          </w:r>
        </w:p>
      </w:sdtContent>
    </w:sdt>
    <w:p>
      <w:pPr>
        <w:rPr>
          <w:color w:val="auto"/>
          <w:highlight w:val="none"/>
        </w:rPr>
        <w:sectPr>
          <w:footerReference r:id="rId5" w:type="default"/>
          <w:pgSz w:w="11907" w:h="16839"/>
          <w:pgMar w:top="1431" w:right="1078" w:bottom="938" w:left="1088" w:header="0" w:footer="777" w:gutter="0"/>
          <w:pgNumType w:fmt="numberInDash" w:start="1"/>
          <w:cols w:space="720" w:num="1"/>
        </w:sectPr>
      </w:pPr>
    </w:p>
    <w:p>
      <w:pPr>
        <w:spacing w:before="55" w:line="360" w:lineRule="auto"/>
        <w:ind w:left="3770"/>
        <w:rPr>
          <w:rFonts w:ascii="宋体" w:hAnsi="宋体" w:eastAsia="宋体" w:cs="宋体"/>
          <w:color w:val="auto"/>
          <w:sz w:val="28"/>
          <w:szCs w:val="28"/>
          <w:highlight w:val="none"/>
        </w:rPr>
      </w:pPr>
      <w:bookmarkStart w:id="0" w:name="_bookmark1"/>
      <w:bookmarkEnd w:id="0"/>
      <w:bookmarkStart w:id="15" w:name="_GoBack"/>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第一章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比</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选公告</w:t>
      </w:r>
    </w:p>
    <w:p>
      <w:pPr>
        <w:spacing w:line="360" w:lineRule="auto"/>
        <w:jc w:val="center"/>
        <w:rPr>
          <w:rFonts w:hint="eastAsia" w:ascii="宋体" w:hAnsi="宋体" w:eastAsia="宋体" w:cs="宋体"/>
          <w:b/>
          <w:bCs/>
          <w:color w:val="auto"/>
          <w:sz w:val="21"/>
          <w:szCs w:val="21"/>
          <w:highlight w:val="none"/>
          <w:lang w:eastAsia="zh-CN"/>
        </w:rPr>
      </w:pPr>
      <w:bookmarkStart w:id="1" w:name="_bookmark2"/>
      <w:bookmarkEnd w:id="1"/>
      <w:bookmarkStart w:id="2" w:name="_Toc49869475"/>
      <w:r>
        <w:rPr>
          <w:rFonts w:hint="eastAsia" w:ascii="宋体" w:hAnsi="宋体" w:eastAsia="宋体" w:cs="宋体"/>
          <w:b/>
          <w:bCs/>
          <w:color w:val="auto"/>
          <w:sz w:val="21"/>
          <w:szCs w:val="21"/>
          <w:highlight w:val="none"/>
          <w:lang w:eastAsia="zh-CN"/>
        </w:rPr>
        <w:t>广阳湾智创生态城城市展厅物业管理服务</w:t>
      </w:r>
    </w:p>
    <w:p>
      <w:pPr>
        <w:spacing w:line="360" w:lineRule="auto"/>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比选公告</w:t>
      </w:r>
    </w:p>
    <w:bookmarkEnd w:id="2"/>
    <w:p>
      <w:pPr>
        <w:spacing w:line="360" w:lineRule="auto"/>
        <w:rPr>
          <w:rFonts w:ascii="宋体" w:hAnsi="宋体" w:cs="宋体"/>
          <w:color w:val="auto"/>
          <w:sz w:val="21"/>
          <w:szCs w:val="21"/>
          <w:highlight w:val="none"/>
        </w:rPr>
      </w:pPr>
      <w:bookmarkStart w:id="3" w:name="_Toc23325"/>
      <w:r>
        <w:rPr>
          <w:rFonts w:hint="eastAsia" w:ascii="宋体" w:hAnsi="宋体" w:cs="宋体"/>
          <w:color w:val="auto"/>
          <w:sz w:val="21"/>
          <w:szCs w:val="21"/>
          <w:highlight w:val="none"/>
        </w:rPr>
        <w:t>1、比选条件</w:t>
      </w:r>
      <w:bookmarkEnd w:id="3"/>
    </w:p>
    <w:p>
      <w:pPr>
        <w:spacing w:line="360" w:lineRule="auto"/>
        <w:ind w:firstLine="420" w:firstLineChars="200"/>
        <w:rPr>
          <w:rFonts w:ascii="宋体" w:hAnsi="宋体" w:cs="宋体"/>
          <w:color w:val="auto"/>
          <w:kern w:val="0"/>
          <w:sz w:val="21"/>
          <w:szCs w:val="21"/>
          <w:highlight w:val="none"/>
        </w:rPr>
      </w:pPr>
      <w:bookmarkStart w:id="4" w:name="_Toc9599"/>
      <w:r>
        <w:rPr>
          <w:rFonts w:hint="eastAsia" w:ascii="宋体" w:hAnsi="宋体" w:cs="宋体"/>
          <w:color w:val="auto"/>
          <w:sz w:val="21"/>
          <w:szCs w:val="21"/>
          <w:highlight w:val="none"/>
        </w:rPr>
        <w:t xml:space="preserve">本比选项目 </w:t>
      </w:r>
      <w:r>
        <w:rPr>
          <w:rFonts w:hint="eastAsia" w:ascii="宋体" w:hAnsi="宋体" w:cs="宋体"/>
          <w:color w:val="auto"/>
          <w:sz w:val="21"/>
          <w:szCs w:val="21"/>
          <w:highlight w:val="none"/>
          <w:u w:val="single"/>
          <w:lang w:val="zh-CN"/>
        </w:rPr>
        <w:t>广阳湾智创生态城城市展厅物业管理服务</w:t>
      </w:r>
      <w:r>
        <w:rPr>
          <w:rFonts w:hint="eastAsia" w:ascii="宋体" w:hAnsi="宋体" w:cs="宋体"/>
          <w:color w:val="auto"/>
          <w:sz w:val="21"/>
          <w:szCs w:val="21"/>
          <w:highlight w:val="none"/>
          <w:lang w:val="zh-CN"/>
        </w:rPr>
        <w:t>，项目业主为</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eastAsia="zh-CN"/>
        </w:rPr>
        <w:t>重庆广阳湾生态城投资发展集团有限公司</w:t>
      </w:r>
      <w:r>
        <w:rPr>
          <w:rFonts w:hint="eastAsia" w:ascii="宋体" w:hAnsi="宋体" w:cs="宋体"/>
          <w:color w:val="auto"/>
          <w:sz w:val="21"/>
          <w:szCs w:val="21"/>
          <w:highlight w:val="none"/>
          <w:lang w:val="zh-CN"/>
        </w:rPr>
        <w:t>，该物业服务已具备</w:t>
      </w:r>
      <w:r>
        <w:rPr>
          <w:rFonts w:hint="eastAsia" w:ascii="宋体" w:hAnsi="宋体" w:cs="宋体"/>
          <w:color w:val="auto"/>
          <w:sz w:val="21"/>
          <w:szCs w:val="21"/>
          <w:highlight w:val="none"/>
        </w:rPr>
        <w:t>比选</w:t>
      </w:r>
      <w:r>
        <w:rPr>
          <w:rFonts w:hint="eastAsia" w:ascii="宋体" w:hAnsi="宋体" w:cs="宋体"/>
          <w:color w:val="auto"/>
          <w:sz w:val="21"/>
          <w:szCs w:val="21"/>
          <w:highlight w:val="none"/>
          <w:lang w:val="zh-CN"/>
        </w:rPr>
        <w:t>条件，现对该项目</w:t>
      </w:r>
      <w:r>
        <w:rPr>
          <w:rFonts w:hint="eastAsia" w:ascii="宋体" w:hAnsi="宋体" w:cs="宋体"/>
          <w:color w:val="auto"/>
          <w:sz w:val="21"/>
          <w:szCs w:val="21"/>
          <w:highlight w:val="none"/>
        </w:rPr>
        <w:t>进行竞争性比选招标</w:t>
      </w:r>
      <w:r>
        <w:rPr>
          <w:rFonts w:hint="eastAsia" w:ascii="宋体" w:hAnsi="宋体" w:cs="宋体"/>
          <w:color w:val="auto"/>
          <w:sz w:val="21"/>
          <w:szCs w:val="21"/>
          <w:highlight w:val="none"/>
          <w:lang w:val="zh-CN"/>
        </w:rPr>
        <w:t>，特邀请有兴趣的潜在</w:t>
      </w:r>
      <w:r>
        <w:rPr>
          <w:rFonts w:hint="eastAsia" w:ascii="宋体" w:hAnsi="宋体" w:cs="宋体"/>
          <w:color w:val="auto"/>
          <w:sz w:val="21"/>
          <w:szCs w:val="21"/>
          <w:highlight w:val="none"/>
        </w:rPr>
        <w:t>投标人</w:t>
      </w:r>
      <w:r>
        <w:rPr>
          <w:rFonts w:hint="eastAsia" w:ascii="宋体" w:hAnsi="宋体" w:cs="宋体"/>
          <w:color w:val="auto"/>
          <w:sz w:val="21"/>
          <w:szCs w:val="21"/>
          <w:highlight w:val="none"/>
          <w:lang w:val="zh-CN"/>
        </w:rPr>
        <w:t>参与</w:t>
      </w:r>
      <w:r>
        <w:rPr>
          <w:rFonts w:hint="eastAsia" w:ascii="宋体" w:hAnsi="宋体" w:cs="宋体"/>
          <w:color w:val="auto"/>
          <w:sz w:val="21"/>
          <w:szCs w:val="21"/>
          <w:highlight w:val="none"/>
        </w:rPr>
        <w:t>投标</w:t>
      </w:r>
      <w:r>
        <w:rPr>
          <w:rFonts w:hint="eastAsia" w:ascii="宋体" w:hAnsi="宋体" w:cs="宋体"/>
          <w:color w:val="auto"/>
          <w:sz w:val="21"/>
          <w:szCs w:val="21"/>
          <w:highlight w:val="none"/>
          <w:lang w:val="zh-CN"/>
        </w:rPr>
        <w:t>。</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2、项目概况与招标范围</w:t>
      </w:r>
      <w:bookmarkEnd w:id="4"/>
    </w:p>
    <w:p>
      <w:pPr>
        <w:spacing w:line="360" w:lineRule="auto"/>
        <w:ind w:firstLine="420" w:firstLineChars="200"/>
        <w:rPr>
          <w:rFonts w:ascii="宋体" w:hAnsi="宋体" w:cs="宋体"/>
          <w:color w:val="auto"/>
          <w:sz w:val="21"/>
          <w:szCs w:val="21"/>
          <w:highlight w:val="none"/>
          <w:lang w:val="zh-CN"/>
        </w:rPr>
      </w:pPr>
      <w:bookmarkStart w:id="5" w:name="_Toc31689"/>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1</w:t>
      </w:r>
      <w:r>
        <w:rPr>
          <w:rFonts w:hint="eastAsia" w:ascii="宋体" w:hAnsi="宋体" w:cs="宋体"/>
          <w:color w:val="auto"/>
          <w:sz w:val="21"/>
          <w:szCs w:val="21"/>
          <w:highlight w:val="none"/>
          <w:lang w:val="zh-CN"/>
        </w:rPr>
        <w:t>.服务地点：重庆经济技术开发区。</w:t>
      </w:r>
    </w:p>
    <w:p>
      <w:pPr>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服务内容：城市展厅项目建筑总面积约3600平方米，主要由钢结构、防腐木、竹料、玻璃等构成，建筑总体分为三层，包括城市展厅(设置有数字沙盘、实景沙盘、宣传影像及大屏等软硬件)、观景通道、主观景台、接待厅、休息室、会议室及功能用房等的物业管理服务(不包含餐厨)，</w:t>
      </w:r>
      <w:r>
        <w:rPr>
          <w:rFonts w:hint="eastAsia" w:ascii="宋体" w:hAnsi="宋体" w:eastAsia="宋体" w:cs="宋体"/>
          <w:color w:val="auto"/>
          <w:sz w:val="21"/>
          <w:szCs w:val="21"/>
          <w:highlight w:val="none"/>
          <w:lang w:val="en-US" w:eastAsia="zh-CN"/>
        </w:rPr>
        <w:t>以及周边绿化养护</w:t>
      </w:r>
      <w:r>
        <w:rPr>
          <w:rFonts w:hint="eastAsia" w:ascii="宋体" w:hAnsi="宋体" w:cs="宋体"/>
          <w:color w:val="auto"/>
          <w:sz w:val="21"/>
          <w:szCs w:val="21"/>
          <w:highlight w:val="none"/>
          <w:lang w:val="zh-CN"/>
        </w:rPr>
        <w:t>。</w:t>
      </w:r>
    </w:p>
    <w:p>
      <w:pPr>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2.3服务期：</w:t>
      </w:r>
      <w:r>
        <w:rPr>
          <w:rFonts w:ascii="宋体" w:hAnsi="宋体" w:cs="宋体"/>
          <w:color w:val="auto"/>
          <w:sz w:val="21"/>
          <w:szCs w:val="21"/>
          <w:highlight w:val="none"/>
        </w:rPr>
        <w:t>1</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zh-CN"/>
        </w:rPr>
        <w:t>，2</w:t>
      </w:r>
      <w:r>
        <w:rPr>
          <w:rFonts w:ascii="宋体" w:hAnsi="宋体" w:cs="宋体"/>
          <w:color w:val="auto"/>
          <w:sz w:val="21"/>
          <w:szCs w:val="21"/>
          <w:highlight w:val="none"/>
          <w:lang w:val="zh-CN"/>
        </w:rPr>
        <w:t>02</w:t>
      </w:r>
      <w:r>
        <w:rPr>
          <w:rFonts w:hint="eastAsia" w:ascii="宋体" w:hAnsi="宋体" w:eastAsia="宋体" w:cs="宋体"/>
          <w:color w:val="auto"/>
          <w:sz w:val="21"/>
          <w:szCs w:val="21"/>
          <w:highlight w:val="none"/>
          <w:lang w:val="en-US" w:eastAsia="zh-CN"/>
        </w:rPr>
        <w:t>4</w:t>
      </w:r>
      <w:r>
        <w:rPr>
          <w:rFonts w:ascii="宋体" w:hAnsi="宋体" w:cs="宋体"/>
          <w:color w:val="auto"/>
          <w:sz w:val="21"/>
          <w:szCs w:val="21"/>
          <w:highlight w:val="none"/>
          <w:lang w:val="zh-CN"/>
        </w:rPr>
        <w:t>年</w:t>
      </w:r>
      <w:r>
        <w:rPr>
          <w:rFonts w:hint="eastAsia" w:ascii="宋体" w:hAnsi="宋体" w:cs="宋体"/>
          <w:color w:val="auto"/>
          <w:sz w:val="21"/>
          <w:szCs w:val="21"/>
          <w:highlight w:val="none"/>
        </w:rPr>
        <w:t>1</w:t>
      </w:r>
      <w:r>
        <w:rPr>
          <w:rFonts w:ascii="宋体" w:hAnsi="宋体" w:cs="宋体"/>
          <w:color w:val="auto"/>
          <w:sz w:val="21"/>
          <w:szCs w:val="21"/>
          <w:highlight w:val="none"/>
          <w:lang w:val="zh-CN"/>
        </w:rPr>
        <w:t>月至</w:t>
      </w:r>
      <w:r>
        <w:rPr>
          <w:rFonts w:hint="eastAsia" w:ascii="宋体" w:hAnsi="宋体" w:cs="宋体"/>
          <w:color w:val="auto"/>
          <w:sz w:val="21"/>
          <w:szCs w:val="21"/>
          <w:highlight w:val="none"/>
          <w:lang w:val="zh-CN"/>
        </w:rPr>
        <w:t>2</w:t>
      </w:r>
      <w:r>
        <w:rPr>
          <w:rFonts w:ascii="宋体" w:hAnsi="宋体" w:cs="宋体"/>
          <w:color w:val="auto"/>
          <w:sz w:val="21"/>
          <w:szCs w:val="21"/>
          <w:highlight w:val="none"/>
          <w:lang w:val="zh-CN"/>
        </w:rPr>
        <w:t>02</w:t>
      </w:r>
      <w:r>
        <w:rPr>
          <w:rFonts w:hint="eastAsia" w:ascii="宋体" w:hAnsi="宋体" w:eastAsia="宋体" w:cs="宋体"/>
          <w:color w:val="auto"/>
          <w:sz w:val="21"/>
          <w:szCs w:val="21"/>
          <w:highlight w:val="none"/>
          <w:lang w:val="en-US" w:eastAsia="zh-CN"/>
        </w:rPr>
        <w:t>4</w:t>
      </w:r>
      <w:r>
        <w:rPr>
          <w:rFonts w:ascii="宋体" w:hAnsi="宋体" w:cs="宋体"/>
          <w:color w:val="auto"/>
          <w:sz w:val="21"/>
          <w:szCs w:val="21"/>
          <w:highlight w:val="none"/>
          <w:lang w:val="zh-CN"/>
        </w:rPr>
        <w:t>年</w:t>
      </w:r>
      <w:r>
        <w:rPr>
          <w:rFonts w:hint="eastAsia" w:ascii="宋体" w:hAnsi="宋体" w:cs="宋体"/>
          <w:color w:val="auto"/>
          <w:sz w:val="21"/>
          <w:szCs w:val="21"/>
          <w:highlight w:val="none"/>
        </w:rPr>
        <w:t>12</w:t>
      </w:r>
      <w:r>
        <w:rPr>
          <w:rFonts w:ascii="宋体" w:hAnsi="宋体" w:cs="宋体"/>
          <w:color w:val="auto"/>
          <w:sz w:val="21"/>
          <w:szCs w:val="21"/>
          <w:highlight w:val="none"/>
          <w:lang w:val="zh-CN"/>
        </w:rPr>
        <w:t>月</w:t>
      </w:r>
      <w:r>
        <w:rPr>
          <w:rFonts w:hint="eastAsia" w:ascii="宋体" w:hAnsi="宋体" w:cs="宋体"/>
          <w:color w:val="auto"/>
          <w:sz w:val="21"/>
          <w:szCs w:val="21"/>
          <w:highlight w:val="none"/>
          <w:lang w:val="zh-CN"/>
        </w:rPr>
        <w:t>。</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3、投标人资格要求</w:t>
      </w:r>
      <w:bookmarkEnd w:id="5"/>
    </w:p>
    <w:p>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本次比选要求投标人须具备以下条件：具备有效的营业执照。</w:t>
      </w:r>
    </w:p>
    <w:p>
      <w:pPr>
        <w:widowControl/>
        <w:spacing w:line="360" w:lineRule="auto"/>
        <w:ind w:firstLine="420" w:firstLineChars="200"/>
        <w:jc w:val="left"/>
        <w:rPr>
          <w:rFonts w:ascii="宋体" w:hAnsi="宋体" w:cs="宋体"/>
          <w:color w:val="auto"/>
          <w:kern w:val="0"/>
          <w:sz w:val="21"/>
          <w:szCs w:val="21"/>
          <w:highlight w:val="none"/>
        </w:rPr>
      </w:pPr>
      <w:bookmarkStart w:id="6" w:name="_Hlt269895467"/>
      <w:bookmarkEnd w:id="6"/>
      <w:bookmarkStart w:id="7" w:name="_Toc31693"/>
      <w:r>
        <w:rPr>
          <w:rFonts w:hint="eastAsia" w:ascii="宋体" w:hAnsi="宋体" w:cs="宋体"/>
          <w:color w:val="auto"/>
          <w:kern w:val="0"/>
          <w:sz w:val="21"/>
          <w:szCs w:val="21"/>
          <w:highlight w:val="none"/>
        </w:rPr>
        <w:t>3.2 本次比选不接受联合体投标。</w:t>
      </w:r>
    </w:p>
    <w:p>
      <w:pPr>
        <w:widowControl/>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4、比选文件的获取</w:t>
      </w:r>
      <w:bookmarkEnd w:id="7"/>
    </w:p>
    <w:p>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4.1 凡有意参加投标者，请于公告发布之日起至投标截止时间前，均可在行采家（https://www.gec123.com/）</w:t>
      </w:r>
      <w:r>
        <w:rPr>
          <w:rFonts w:hint="eastAsia" w:ascii="宋体" w:hAnsi="宋体" w:eastAsia="宋体" w:cs="宋体"/>
          <w:color w:val="auto"/>
          <w:kern w:val="0"/>
          <w:sz w:val="21"/>
          <w:szCs w:val="21"/>
          <w:highlight w:val="none"/>
          <w:lang w:eastAsia="zh-CN"/>
        </w:rPr>
        <w:t>和重庆广阳湾生态城投资发展集团有限公司官网（http://www.cetzig.com/）</w:t>
      </w:r>
      <w:r>
        <w:rPr>
          <w:rFonts w:hint="eastAsia" w:ascii="宋体" w:hAnsi="宋体" w:cs="宋体"/>
          <w:color w:val="auto"/>
          <w:kern w:val="0"/>
          <w:sz w:val="21"/>
          <w:szCs w:val="21"/>
          <w:highlight w:val="none"/>
        </w:rPr>
        <w:t>上下载本项目竞争性比选文件、答疑、补遗等开标前公布的所有相关资料。各竞标人应随时关注网上发布的竞争性比选文件答疑、补遗、澄清等文件内容，不管竞标人下载与否都视为潜在投标人全部知晓有关招投标过程和全部内容。</w:t>
      </w:r>
    </w:p>
    <w:p>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 比选文件每套售价500元，售后不退。投标人递交投标文件时支付比选文件的费用，否则比选人和比选代理机构将不予接收其投标文件。</w:t>
      </w:r>
    </w:p>
    <w:p>
      <w:pPr>
        <w:spacing w:line="360" w:lineRule="auto"/>
        <w:rPr>
          <w:rFonts w:ascii="宋体" w:hAnsi="宋体" w:cs="宋体"/>
          <w:color w:val="auto"/>
          <w:sz w:val="21"/>
          <w:szCs w:val="21"/>
          <w:highlight w:val="none"/>
        </w:rPr>
      </w:pPr>
      <w:bookmarkStart w:id="8" w:name="_Toc18824"/>
      <w:r>
        <w:rPr>
          <w:rFonts w:hint="eastAsia" w:ascii="宋体" w:hAnsi="宋体" w:cs="宋体"/>
          <w:color w:val="auto"/>
          <w:sz w:val="21"/>
          <w:szCs w:val="21"/>
          <w:highlight w:val="none"/>
        </w:rPr>
        <w:t>5、</w:t>
      </w:r>
      <w:bookmarkStart w:id="9" w:name="_Toc299176435"/>
      <w:r>
        <w:rPr>
          <w:rFonts w:hint="eastAsia" w:ascii="宋体" w:hAnsi="宋体" w:cs="宋体"/>
          <w:color w:val="auto"/>
          <w:sz w:val="21"/>
          <w:szCs w:val="21"/>
          <w:highlight w:val="none"/>
        </w:rPr>
        <w:t>投标文件的递交</w:t>
      </w:r>
      <w:bookmarkEnd w:id="9"/>
    </w:p>
    <w:p>
      <w:pPr>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5.1投标文件递交时间为：202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12</w:t>
      </w:r>
      <w:r>
        <w:rPr>
          <w:rFonts w:hint="eastAsia" w:ascii="宋体" w:hAnsi="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22</w:t>
      </w:r>
      <w:r>
        <w:rPr>
          <w:rFonts w:hint="eastAsia" w:ascii="宋体" w:hAnsi="宋体" w:cs="宋体"/>
          <w:color w:val="auto"/>
          <w:kern w:val="0"/>
          <w:sz w:val="21"/>
          <w:szCs w:val="21"/>
          <w:highlight w:val="none"/>
        </w:rPr>
        <w:t>日14时00分至202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12</w:t>
      </w:r>
      <w:r>
        <w:rPr>
          <w:rFonts w:hint="eastAsia" w:ascii="宋体" w:hAnsi="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22</w:t>
      </w:r>
      <w:r>
        <w:rPr>
          <w:rFonts w:hint="eastAsia" w:ascii="宋体" w:hAnsi="宋体" w:cs="宋体"/>
          <w:color w:val="auto"/>
          <w:kern w:val="0"/>
          <w:sz w:val="21"/>
          <w:szCs w:val="21"/>
          <w:highlight w:val="none"/>
        </w:rPr>
        <w:t>日14时30分，</w:t>
      </w:r>
    </w:p>
    <w:p>
      <w:pPr>
        <w:spacing w:line="360" w:lineRule="auto"/>
        <w:ind w:firstLine="420" w:firstLineChars="200"/>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rPr>
        <w:t>投标文件递交的截止时间（投标截止时间，下同）为：202</w:t>
      </w:r>
      <w:r>
        <w:rPr>
          <w:rFonts w:hint="eastAsia" w:ascii="宋体" w:hAnsi="宋体" w:eastAsia="宋体" w:cs="宋体"/>
          <w:color w:val="auto"/>
          <w:kern w:val="0"/>
          <w:sz w:val="21"/>
          <w:szCs w:val="21"/>
          <w:highlight w:val="none"/>
          <w:lang w:val="en-US" w:eastAsia="zh-CN"/>
        </w:rPr>
        <w:t>3</w:t>
      </w:r>
      <w:r>
        <w:rPr>
          <w:rFonts w:hint="eastAsia" w:ascii="宋体" w:hAnsi="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12</w:t>
      </w:r>
      <w:r>
        <w:rPr>
          <w:rFonts w:hint="eastAsia" w:ascii="宋体" w:hAnsi="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22</w:t>
      </w:r>
      <w:r>
        <w:rPr>
          <w:rFonts w:hint="eastAsia" w:ascii="宋体" w:hAnsi="宋体" w:cs="宋体"/>
          <w:color w:val="auto"/>
          <w:kern w:val="0"/>
          <w:sz w:val="21"/>
          <w:szCs w:val="21"/>
          <w:highlight w:val="none"/>
        </w:rPr>
        <w:t>日14时30分，地点为：</w:t>
      </w:r>
      <w:r>
        <w:rPr>
          <w:rFonts w:hint="eastAsia" w:ascii="宋体" w:hAnsi="宋体" w:eastAsia="宋体" w:cs="宋体"/>
          <w:color w:val="auto"/>
          <w:kern w:val="0"/>
          <w:sz w:val="21"/>
          <w:szCs w:val="21"/>
          <w:highlight w:val="none"/>
          <w:lang w:val="en-US" w:eastAsia="zh-CN"/>
        </w:rPr>
        <w:t>天之瓴建设股份有限公司会议室</w:t>
      </w:r>
      <w:r>
        <w:rPr>
          <w:rFonts w:hint="eastAsia" w:ascii="宋体" w:hAnsi="宋体" w:cs="宋体"/>
          <w:color w:val="auto"/>
          <w:kern w:val="0"/>
          <w:sz w:val="21"/>
          <w:szCs w:val="21"/>
          <w:highlight w:val="none"/>
        </w:rPr>
        <w:t>（重庆市南岸区通江大道214号卓越国虹时代中心2-3-3 ）。</w:t>
      </w:r>
      <w:r>
        <w:rPr>
          <w:rFonts w:hint="eastAsia" w:ascii="宋体" w:hAnsi="宋体" w:eastAsia="宋体" w:cs="宋体"/>
          <w:color w:val="auto"/>
          <w:kern w:val="0"/>
          <w:sz w:val="21"/>
          <w:szCs w:val="21"/>
          <w:highlight w:val="none"/>
          <w:lang w:val="en-US" w:eastAsia="zh-CN"/>
        </w:rPr>
        <w:t xml:space="preserve"> </w:t>
      </w:r>
    </w:p>
    <w:p>
      <w:pPr>
        <w:widowControl/>
        <w:spacing w:line="360" w:lineRule="auto"/>
        <w:ind w:firstLine="210" w:firstLineChars="1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5.2逾期送达的或者未送达指定地点的投标文件，比选人不予受理。  </w:t>
      </w:r>
      <w:bookmarkEnd w:id="8"/>
      <w:bookmarkStart w:id="10" w:name="_Toc13232"/>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6、发布公告的媒介</w:t>
      </w:r>
    </w:p>
    <w:p>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本次比选公告在行采家（https://www.gec123.com/）</w:t>
      </w:r>
      <w:r>
        <w:rPr>
          <w:rFonts w:hint="eastAsia" w:ascii="宋体" w:hAnsi="宋体" w:eastAsia="宋体" w:cs="宋体"/>
          <w:color w:val="auto"/>
          <w:kern w:val="0"/>
          <w:sz w:val="21"/>
          <w:szCs w:val="21"/>
          <w:highlight w:val="none"/>
          <w:lang w:eastAsia="zh-CN"/>
        </w:rPr>
        <w:t>和重庆广阳湾生态城投资发展集团有限公司官网（http://www.cetzig.com/）</w:t>
      </w:r>
      <w:r>
        <w:rPr>
          <w:rFonts w:hint="eastAsia" w:ascii="宋体" w:hAnsi="宋体" w:cs="宋体"/>
          <w:color w:val="auto"/>
          <w:kern w:val="0"/>
          <w:sz w:val="21"/>
          <w:szCs w:val="21"/>
          <w:highlight w:val="none"/>
        </w:rPr>
        <w:t>上发布。</w:t>
      </w:r>
    </w:p>
    <w:p>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7、联系方式</w:t>
      </w:r>
      <w:bookmarkEnd w:id="10"/>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比选人：</w:t>
      </w:r>
      <w:r>
        <w:rPr>
          <w:rFonts w:hint="eastAsia" w:ascii="宋体" w:hAnsi="宋体" w:eastAsia="宋体" w:cs="宋体"/>
          <w:color w:val="auto"/>
          <w:kern w:val="0"/>
          <w:sz w:val="21"/>
          <w:szCs w:val="21"/>
          <w:highlight w:val="none"/>
          <w:lang w:eastAsia="zh-CN"/>
        </w:rPr>
        <w:t>重庆广阳湾生态城投资发展集团有限公司</w:t>
      </w:r>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 xml:space="preserve">联系人： </w:t>
      </w:r>
      <w:r>
        <w:rPr>
          <w:rFonts w:hint="eastAsia" w:ascii="宋体" w:hAnsi="宋体" w:eastAsia="宋体" w:cs="宋体"/>
          <w:color w:val="auto"/>
          <w:kern w:val="0"/>
          <w:sz w:val="21"/>
          <w:szCs w:val="21"/>
          <w:highlight w:val="none"/>
          <w:lang w:eastAsia="zh-CN"/>
        </w:rPr>
        <w:t>唐老师</w:t>
      </w:r>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电  话：</w:t>
      </w:r>
      <w:r>
        <w:rPr>
          <w:rFonts w:hint="eastAsia" w:ascii="宋体" w:hAnsi="宋体" w:eastAsia="宋体" w:cs="宋体"/>
          <w:color w:val="auto"/>
          <w:kern w:val="0"/>
          <w:sz w:val="21"/>
          <w:szCs w:val="21"/>
          <w:highlight w:val="none"/>
          <w:lang w:eastAsia="zh-CN"/>
        </w:rPr>
        <w:t>18716407614</w:t>
      </w:r>
    </w:p>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  址：</w:t>
      </w:r>
      <w:r>
        <w:rPr>
          <w:rFonts w:hint="eastAsia" w:ascii="宋体" w:hAnsi="宋体" w:cs="宋体"/>
          <w:color w:val="auto"/>
          <w:sz w:val="21"/>
          <w:szCs w:val="21"/>
          <w:highlight w:val="none"/>
          <w:lang w:bidi="en-US"/>
        </w:rPr>
        <w:t>重庆市南岸区茶园江桥路一号附1号</w:t>
      </w:r>
    </w:p>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比选代理机构：天之瓴建设股份有限公司</w:t>
      </w:r>
    </w:p>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联系人： </w:t>
      </w:r>
      <w:r>
        <w:rPr>
          <w:rFonts w:hint="eastAsia" w:ascii="宋体" w:hAnsi="宋体" w:eastAsia="宋体" w:cs="宋体"/>
          <w:color w:val="auto"/>
          <w:kern w:val="0"/>
          <w:sz w:val="21"/>
          <w:szCs w:val="21"/>
          <w:highlight w:val="none"/>
          <w:lang w:eastAsia="zh-CN"/>
        </w:rPr>
        <w:t>杨老师</w:t>
      </w:r>
      <w:r>
        <w:rPr>
          <w:rFonts w:hint="eastAsia" w:ascii="宋体" w:hAnsi="宋体" w:cs="宋体"/>
          <w:color w:val="auto"/>
          <w:kern w:val="0"/>
          <w:sz w:val="21"/>
          <w:szCs w:val="21"/>
          <w:highlight w:val="none"/>
        </w:rPr>
        <w:t xml:space="preserve">  </w:t>
      </w:r>
    </w:p>
    <w:p>
      <w:pPr>
        <w:spacing w:line="360" w:lineRule="auto"/>
        <w:ind w:firstLine="420" w:firstLineChars="200"/>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电  话：</w:t>
      </w:r>
      <w:r>
        <w:rPr>
          <w:rFonts w:hint="eastAsia" w:ascii="宋体" w:hAnsi="宋体" w:eastAsia="宋体" w:cs="宋体"/>
          <w:color w:val="auto"/>
          <w:kern w:val="0"/>
          <w:sz w:val="21"/>
          <w:szCs w:val="21"/>
          <w:highlight w:val="none"/>
          <w:lang w:eastAsia="zh-CN"/>
        </w:rPr>
        <w:t>023-62652790</w:t>
      </w:r>
    </w:p>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地  址：重庆市南岸区通江大道214号卓越国虹时代中心2-</w:t>
      </w:r>
      <w:r>
        <w:rPr>
          <w:rFonts w:hint="eastAsia" w:ascii="宋体" w:hAnsi="宋体" w:eastAsia="宋体" w:cs="宋体"/>
          <w:color w:val="auto"/>
          <w:kern w:val="0"/>
          <w:sz w:val="21"/>
          <w:szCs w:val="21"/>
          <w:highlight w:val="none"/>
          <w:lang w:val="en-US" w:eastAsia="zh-CN"/>
        </w:rPr>
        <w:t>3-3</w:t>
      </w:r>
      <w:r>
        <w:rPr>
          <w:rFonts w:hint="eastAsia" w:ascii="宋体" w:hAnsi="宋体" w:cs="宋体"/>
          <w:color w:val="auto"/>
          <w:kern w:val="0"/>
          <w:sz w:val="21"/>
          <w:szCs w:val="21"/>
          <w:highlight w:val="none"/>
        </w:rPr>
        <w:t xml:space="preserve"> </w:t>
      </w:r>
    </w:p>
    <w:p>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邮箱：tianzhiling2021@126.com</w:t>
      </w:r>
    </w:p>
    <w:p>
      <w:pPr>
        <w:wordWrap w:val="0"/>
        <w:autoSpaceDE w:val="0"/>
        <w:autoSpaceDN w:val="0"/>
        <w:adjustRightInd w:val="0"/>
        <w:snapToGrid w:val="0"/>
        <w:spacing w:line="360" w:lineRule="auto"/>
        <w:ind w:right="420"/>
        <w:jc w:val="right"/>
        <w:rPr>
          <w:rFonts w:ascii="宋体" w:hAnsi="宋体" w:cs="宋体"/>
          <w:color w:val="auto"/>
          <w:kern w:val="0"/>
          <w:sz w:val="21"/>
          <w:szCs w:val="21"/>
          <w:highlight w:val="none"/>
        </w:rPr>
      </w:pPr>
      <w:r>
        <w:rPr>
          <w:rFonts w:hint="eastAsia" w:ascii="宋体" w:hAnsi="宋体" w:cs="宋体"/>
          <w:color w:val="auto"/>
          <w:kern w:val="0"/>
          <w:sz w:val="21"/>
          <w:szCs w:val="21"/>
          <w:highlight w:val="none"/>
        </w:rPr>
        <w:t>20</w:t>
      </w:r>
      <w:r>
        <w:rPr>
          <w:rFonts w:hint="eastAsia" w:ascii="宋体" w:hAnsi="宋体" w:eastAsia="宋体" w:cs="宋体"/>
          <w:color w:val="auto"/>
          <w:kern w:val="0"/>
          <w:sz w:val="21"/>
          <w:szCs w:val="21"/>
          <w:highlight w:val="none"/>
          <w:lang w:val="en-US" w:eastAsia="zh-CN"/>
        </w:rPr>
        <w:t>23</w:t>
      </w:r>
      <w:r>
        <w:rPr>
          <w:rFonts w:hint="eastAsia" w:ascii="宋体" w:hAnsi="宋体" w:cs="宋体"/>
          <w:color w:val="auto"/>
          <w:kern w:val="0"/>
          <w:sz w:val="21"/>
          <w:szCs w:val="21"/>
          <w:highlight w:val="none"/>
        </w:rPr>
        <w:t>年</w:t>
      </w:r>
      <w:r>
        <w:rPr>
          <w:rFonts w:hint="eastAsia" w:ascii="宋体" w:hAnsi="宋体" w:eastAsia="宋体" w:cs="宋体"/>
          <w:color w:val="auto"/>
          <w:kern w:val="0"/>
          <w:sz w:val="21"/>
          <w:szCs w:val="21"/>
          <w:highlight w:val="none"/>
          <w:lang w:val="en-US" w:eastAsia="zh-CN"/>
        </w:rPr>
        <w:t>12</w:t>
      </w:r>
      <w:r>
        <w:rPr>
          <w:rFonts w:hint="eastAsia" w:ascii="宋体" w:hAnsi="宋体" w:cs="宋体"/>
          <w:color w:val="auto"/>
          <w:kern w:val="0"/>
          <w:sz w:val="21"/>
          <w:szCs w:val="21"/>
          <w:highlight w:val="none"/>
        </w:rPr>
        <w:t>月</w:t>
      </w:r>
      <w:r>
        <w:rPr>
          <w:rFonts w:hint="eastAsia" w:ascii="宋体" w:hAnsi="宋体" w:eastAsia="宋体" w:cs="宋体"/>
          <w:color w:val="auto"/>
          <w:kern w:val="0"/>
          <w:sz w:val="21"/>
          <w:szCs w:val="21"/>
          <w:highlight w:val="none"/>
          <w:lang w:val="en-US" w:eastAsia="zh-CN"/>
        </w:rPr>
        <w:t>13</w:t>
      </w:r>
      <w:r>
        <w:rPr>
          <w:rFonts w:hint="eastAsia" w:ascii="宋体" w:hAnsi="宋体" w:cs="宋体"/>
          <w:color w:val="auto"/>
          <w:kern w:val="0"/>
          <w:sz w:val="21"/>
          <w:szCs w:val="21"/>
          <w:highlight w:val="none"/>
        </w:rPr>
        <w:t>日</w:t>
      </w:r>
    </w:p>
    <w:p>
      <w:pP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br w:type="page"/>
      </w:r>
    </w:p>
    <w:bookmarkEnd w:id="15"/>
    <w:p>
      <w:pPr>
        <w:spacing w:before="186" w:line="219" w:lineRule="auto"/>
        <w:ind w:left="3625"/>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二章</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投标人须知</w:t>
      </w:r>
    </w:p>
    <w:p>
      <w:pPr>
        <w:spacing w:before="247" w:line="220"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投标人须知前附表</w:t>
      </w:r>
    </w:p>
    <w:p>
      <w:pPr>
        <w:rPr>
          <w:color w:val="auto"/>
          <w:highlight w:val="none"/>
        </w:rPr>
      </w:pPr>
    </w:p>
    <w:p>
      <w:pPr>
        <w:rPr>
          <w:color w:val="auto"/>
          <w:highlight w:val="none"/>
        </w:rPr>
      </w:pPr>
    </w:p>
    <w:p>
      <w:pPr>
        <w:spacing w:line="46" w:lineRule="exact"/>
        <w:rPr>
          <w:color w:val="auto"/>
          <w:highlight w:val="none"/>
        </w:rPr>
      </w:pPr>
    </w:p>
    <w:tbl>
      <w:tblPr>
        <w:tblStyle w:val="12"/>
        <w:tblW w:w="9327" w:type="dxa"/>
        <w:tblInd w:w="14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612"/>
        <w:gridCol w:w="6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967" w:type="dxa"/>
            <w:vAlign w:val="top"/>
          </w:tcPr>
          <w:p>
            <w:pPr>
              <w:spacing w:before="132" w:line="221" w:lineRule="auto"/>
              <w:ind w:left="17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1612" w:type="dxa"/>
            <w:vAlign w:val="top"/>
          </w:tcPr>
          <w:p>
            <w:pPr>
              <w:spacing w:before="132" w:line="221" w:lineRule="auto"/>
              <w:ind w:left="38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条款名称</w:t>
            </w:r>
          </w:p>
        </w:tc>
        <w:tc>
          <w:tcPr>
            <w:tcW w:w="6748" w:type="dxa"/>
            <w:vAlign w:val="top"/>
          </w:tcPr>
          <w:p>
            <w:pPr>
              <w:spacing w:before="132" w:line="221" w:lineRule="auto"/>
              <w:ind w:left="280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编</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列</w:t>
            </w:r>
            <w:r>
              <w:rPr>
                <w:rFonts w:ascii="宋体" w:hAnsi="宋体" w:eastAsia="宋体" w:cs="宋体"/>
                <w:color w:val="auto"/>
                <w:spacing w:val="1"/>
                <w:sz w:val="21"/>
                <w:szCs w:val="21"/>
                <w:highlight w:val="none"/>
              </w:rPr>
              <w:t xml:space="preserve"> </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内</w:t>
            </w:r>
            <w:r>
              <w:rPr>
                <w:rFonts w:ascii="宋体" w:hAnsi="宋体" w:eastAsia="宋体" w:cs="宋体"/>
                <w:color w:val="auto"/>
                <w:spacing w:val="1"/>
                <w:sz w:val="21"/>
                <w:szCs w:val="21"/>
                <w:highlight w:val="none"/>
              </w:rPr>
              <w:t xml:space="preserve"> </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967" w:type="dxa"/>
            <w:vAlign w:val="top"/>
          </w:tcPr>
          <w:p>
            <w:pPr>
              <w:spacing w:line="264" w:lineRule="auto"/>
              <w:rPr>
                <w:rFonts w:ascii="Arial"/>
                <w:color w:val="auto"/>
                <w:sz w:val="21"/>
                <w:highlight w:val="none"/>
              </w:rPr>
            </w:pPr>
          </w:p>
          <w:p>
            <w:pPr>
              <w:spacing w:line="264" w:lineRule="auto"/>
              <w:rPr>
                <w:rFonts w:ascii="Arial"/>
                <w:color w:val="auto"/>
                <w:sz w:val="21"/>
                <w:highlight w:val="none"/>
              </w:rPr>
            </w:pPr>
          </w:p>
          <w:p>
            <w:pPr>
              <w:spacing w:line="265" w:lineRule="auto"/>
              <w:rPr>
                <w:rFonts w:ascii="Arial"/>
                <w:color w:val="auto"/>
                <w:sz w:val="21"/>
                <w:highlight w:val="none"/>
              </w:rPr>
            </w:pPr>
          </w:p>
          <w:p>
            <w:pPr>
              <w:spacing w:before="68"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.1.2</w:t>
            </w:r>
          </w:p>
        </w:tc>
        <w:tc>
          <w:tcPr>
            <w:tcW w:w="1612" w:type="dxa"/>
            <w:vAlign w:val="top"/>
          </w:tcPr>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9" w:line="223" w:lineRule="auto"/>
              <w:ind w:left="34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比</w:t>
            </w:r>
            <w:r>
              <w:rPr>
                <w:rFonts w:ascii="宋体" w:hAnsi="宋体" w:eastAsia="宋体" w:cs="宋体"/>
                <w:color w:val="auto"/>
                <w:spacing w:val="-6"/>
                <w:sz w:val="21"/>
                <w:szCs w:val="21"/>
                <w:highlight w:val="none"/>
              </w:rPr>
              <w:t>选人</w:t>
            </w:r>
          </w:p>
        </w:tc>
        <w:tc>
          <w:tcPr>
            <w:tcW w:w="6748" w:type="dxa"/>
            <w:vAlign w:val="top"/>
          </w:tcPr>
          <w:p>
            <w:pPr>
              <w:spacing w:before="171" w:line="219" w:lineRule="auto"/>
              <w:ind w:left="349"/>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比选人：</w:t>
            </w:r>
            <w:r>
              <w:rPr>
                <w:rFonts w:hint="eastAsia" w:ascii="宋体" w:hAnsi="宋体" w:eastAsia="宋体" w:cs="宋体"/>
                <w:color w:val="auto"/>
                <w:spacing w:val="-2"/>
                <w:sz w:val="21"/>
                <w:szCs w:val="21"/>
                <w:highlight w:val="none"/>
                <w:lang w:eastAsia="zh-CN"/>
              </w:rPr>
              <w:t>重庆广阳湾生态城投资发展集团有限公司</w:t>
            </w:r>
          </w:p>
          <w:p>
            <w:pPr>
              <w:spacing w:before="189" w:line="221" w:lineRule="auto"/>
              <w:ind w:left="327"/>
              <w:rPr>
                <w:rFonts w:hint="eastAsia" w:ascii="宋体" w:hAnsi="宋体" w:eastAsia="宋体" w:cs="宋体"/>
                <w:color w:val="auto"/>
                <w:sz w:val="21"/>
                <w:szCs w:val="21"/>
                <w:highlight w:val="none"/>
                <w:lang w:eastAsia="zh-CN"/>
              </w:rPr>
            </w:pPr>
            <w:r>
              <w:rPr>
                <w:rFonts w:ascii="宋体" w:hAnsi="宋体" w:eastAsia="宋体" w:cs="宋体"/>
                <w:color w:val="auto"/>
                <w:spacing w:val="-16"/>
                <w:sz w:val="21"/>
                <w:szCs w:val="21"/>
                <w:highlight w:val="none"/>
              </w:rPr>
              <w:t>联</w:t>
            </w:r>
            <w:r>
              <w:rPr>
                <w:rFonts w:ascii="宋体" w:hAnsi="宋体" w:eastAsia="宋体" w:cs="宋体"/>
                <w:color w:val="auto"/>
                <w:spacing w:val="-12"/>
                <w:sz w:val="21"/>
                <w:szCs w:val="21"/>
                <w:highlight w:val="none"/>
              </w:rPr>
              <w:t xml:space="preserve">系人：  </w:t>
            </w:r>
            <w:r>
              <w:rPr>
                <w:rFonts w:hint="eastAsia" w:ascii="宋体" w:hAnsi="宋体" w:eastAsia="宋体" w:cs="宋体"/>
                <w:color w:val="auto"/>
                <w:spacing w:val="-12"/>
                <w:sz w:val="21"/>
                <w:szCs w:val="21"/>
                <w:highlight w:val="none"/>
                <w:lang w:eastAsia="zh-CN"/>
              </w:rPr>
              <w:t>唐老师</w:t>
            </w:r>
          </w:p>
          <w:p>
            <w:pPr>
              <w:spacing w:before="190" w:line="223" w:lineRule="auto"/>
              <w:ind w:left="351"/>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 xml:space="preserve">电  话： </w:t>
            </w:r>
            <w:r>
              <w:rPr>
                <w:rFonts w:hint="eastAsia" w:ascii="宋体" w:hAnsi="宋体" w:eastAsia="宋体" w:cs="宋体"/>
                <w:color w:val="auto"/>
                <w:spacing w:val="-8"/>
                <w:sz w:val="21"/>
                <w:szCs w:val="21"/>
                <w:highlight w:val="none"/>
                <w:lang w:eastAsia="zh-CN"/>
              </w:rPr>
              <w:t>18716407614</w:t>
            </w:r>
          </w:p>
          <w:p>
            <w:pPr>
              <w:spacing w:before="185" w:line="220" w:lineRule="auto"/>
              <w:ind w:left="3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地</w:t>
            </w:r>
            <w:r>
              <w:rPr>
                <w:rFonts w:ascii="宋体" w:hAnsi="宋体" w:eastAsia="宋体" w:cs="宋体"/>
                <w:color w:val="auto"/>
                <w:spacing w:val="-4"/>
                <w:sz w:val="21"/>
                <w:szCs w:val="21"/>
                <w:highlight w:val="none"/>
              </w:rPr>
              <w:t xml:space="preserve">  址：重庆市南岸区茶园江桥路一号附 1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967" w:type="dxa"/>
            <w:vAlign w:val="top"/>
          </w:tcPr>
          <w:p>
            <w:pPr>
              <w:spacing w:line="253" w:lineRule="auto"/>
              <w:rPr>
                <w:rFonts w:ascii="Arial"/>
                <w:color w:val="auto"/>
                <w:sz w:val="21"/>
                <w:highlight w:val="none"/>
              </w:rPr>
            </w:pPr>
          </w:p>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8"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.1.3</w:t>
            </w:r>
          </w:p>
        </w:tc>
        <w:tc>
          <w:tcPr>
            <w:tcW w:w="1612" w:type="dxa"/>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8" w:line="219" w:lineRule="auto"/>
              <w:ind w:left="38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代理机构</w:t>
            </w:r>
          </w:p>
        </w:tc>
        <w:tc>
          <w:tcPr>
            <w:tcW w:w="6748" w:type="dxa"/>
            <w:vAlign w:val="top"/>
          </w:tcPr>
          <w:p>
            <w:pPr>
              <w:spacing w:before="172" w:line="219" w:lineRule="auto"/>
              <w:ind w:left="34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比选代理机构： 天之瓴建设股份有限公</w:t>
            </w:r>
            <w:r>
              <w:rPr>
                <w:rFonts w:ascii="宋体" w:hAnsi="宋体" w:eastAsia="宋体" w:cs="宋体"/>
                <w:color w:val="auto"/>
                <w:spacing w:val="-5"/>
                <w:sz w:val="21"/>
                <w:szCs w:val="21"/>
                <w:highlight w:val="none"/>
              </w:rPr>
              <w:t>司</w:t>
            </w:r>
          </w:p>
          <w:p>
            <w:pPr>
              <w:spacing w:before="191" w:line="221" w:lineRule="auto"/>
              <w:ind w:left="327"/>
              <w:rPr>
                <w:rFonts w:hint="eastAsia" w:ascii="宋体" w:hAnsi="宋体" w:eastAsia="宋体" w:cs="宋体"/>
                <w:color w:val="auto"/>
                <w:sz w:val="21"/>
                <w:szCs w:val="21"/>
                <w:highlight w:val="none"/>
                <w:lang w:eastAsia="zh-CN"/>
              </w:rPr>
            </w:pPr>
            <w:r>
              <w:rPr>
                <w:rFonts w:ascii="宋体" w:hAnsi="宋体" w:eastAsia="宋体" w:cs="宋体"/>
                <w:color w:val="auto"/>
                <w:spacing w:val="-16"/>
                <w:sz w:val="21"/>
                <w:szCs w:val="21"/>
                <w:highlight w:val="none"/>
              </w:rPr>
              <w:t>联</w:t>
            </w:r>
            <w:r>
              <w:rPr>
                <w:rFonts w:ascii="宋体" w:hAnsi="宋体" w:eastAsia="宋体" w:cs="宋体"/>
                <w:color w:val="auto"/>
                <w:spacing w:val="-12"/>
                <w:sz w:val="21"/>
                <w:szCs w:val="21"/>
                <w:highlight w:val="none"/>
              </w:rPr>
              <w:t xml:space="preserve">系人：  </w:t>
            </w:r>
            <w:r>
              <w:rPr>
                <w:rFonts w:hint="eastAsia" w:ascii="宋体" w:hAnsi="宋体" w:eastAsia="宋体" w:cs="宋体"/>
                <w:color w:val="auto"/>
                <w:spacing w:val="-12"/>
                <w:sz w:val="21"/>
                <w:szCs w:val="21"/>
                <w:highlight w:val="none"/>
                <w:lang w:eastAsia="zh-CN"/>
              </w:rPr>
              <w:t>杨老师</w:t>
            </w:r>
          </w:p>
          <w:p>
            <w:pPr>
              <w:spacing w:before="187" w:line="223" w:lineRule="auto"/>
              <w:ind w:left="351"/>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 xml:space="preserve">电  </w:t>
            </w:r>
            <w:r>
              <w:rPr>
                <w:rFonts w:ascii="宋体" w:hAnsi="宋体" w:eastAsia="宋体" w:cs="宋体"/>
                <w:color w:val="auto"/>
                <w:spacing w:val="-7"/>
                <w:sz w:val="21"/>
                <w:szCs w:val="21"/>
                <w:highlight w:val="none"/>
              </w:rPr>
              <w:t>话</w:t>
            </w:r>
            <w:r>
              <w:rPr>
                <w:rFonts w:ascii="宋体" w:hAnsi="宋体" w:eastAsia="宋体" w:cs="宋体"/>
                <w:color w:val="auto"/>
                <w:spacing w:val="-4"/>
                <w:sz w:val="21"/>
                <w:szCs w:val="21"/>
                <w:highlight w:val="none"/>
              </w:rPr>
              <w:t xml:space="preserve">： </w:t>
            </w:r>
            <w:r>
              <w:rPr>
                <w:rFonts w:hint="eastAsia" w:ascii="宋体" w:hAnsi="宋体" w:eastAsia="宋体" w:cs="宋体"/>
                <w:color w:val="auto"/>
                <w:spacing w:val="-4"/>
                <w:sz w:val="21"/>
                <w:szCs w:val="21"/>
                <w:highlight w:val="none"/>
                <w:lang w:eastAsia="zh-CN"/>
              </w:rPr>
              <w:t>023-62652790</w:t>
            </w:r>
            <w:r>
              <w:rPr>
                <w:rFonts w:hint="eastAsia" w:ascii="宋体" w:hAnsi="宋体" w:eastAsia="宋体" w:cs="宋体"/>
                <w:color w:val="auto"/>
                <w:spacing w:val="-4"/>
                <w:sz w:val="21"/>
                <w:szCs w:val="21"/>
                <w:highlight w:val="none"/>
                <w:lang w:val="en-US" w:eastAsia="zh-CN"/>
              </w:rPr>
              <w:t xml:space="preserve"> </w:t>
            </w:r>
          </w:p>
          <w:p>
            <w:pPr>
              <w:spacing w:before="186" w:line="219" w:lineRule="auto"/>
              <w:ind w:left="326"/>
              <w:rPr>
                <w:rFonts w:hint="eastAsia" w:ascii="宋体" w:hAnsi="宋体" w:eastAsia="宋体" w:cs="宋体"/>
                <w:color w:val="auto"/>
                <w:sz w:val="21"/>
                <w:szCs w:val="21"/>
                <w:highlight w:val="none"/>
                <w:lang w:eastAsia="zh-CN"/>
              </w:rPr>
            </w:pPr>
            <w:r>
              <w:rPr>
                <w:rFonts w:ascii="宋体" w:hAnsi="宋体" w:eastAsia="宋体" w:cs="宋体"/>
                <w:color w:val="auto"/>
                <w:spacing w:val="-8"/>
                <w:sz w:val="21"/>
                <w:szCs w:val="21"/>
                <w:highlight w:val="none"/>
              </w:rPr>
              <w:t>地  址：</w:t>
            </w:r>
            <w:r>
              <w:rPr>
                <w:rFonts w:hint="eastAsia" w:ascii="宋体" w:hAnsi="宋体" w:eastAsia="宋体" w:cs="宋体"/>
                <w:color w:val="auto"/>
                <w:spacing w:val="-5"/>
                <w:sz w:val="21"/>
                <w:szCs w:val="21"/>
                <w:highlight w:val="none"/>
                <w:lang w:eastAsia="zh-CN"/>
              </w:rPr>
              <w:t xml:space="preserve">重庆市南岸区通江大道214号卓越国虹时代中心2-3-3 </w:t>
            </w:r>
          </w:p>
          <w:p>
            <w:pPr>
              <w:spacing w:before="192" w:line="215" w:lineRule="auto"/>
              <w:ind w:left="34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邮箱：</w:t>
            </w:r>
            <w:r>
              <w:rPr>
                <w:rFonts w:ascii="宋体" w:hAnsi="宋体" w:eastAsia="宋体" w:cs="宋体"/>
                <w:color w:val="auto"/>
                <w:spacing w:val="-6"/>
                <w:sz w:val="21"/>
                <w:szCs w:val="21"/>
                <w:highlight w:val="none"/>
              </w:rPr>
              <w:t xml:space="preserve"> </w:t>
            </w:r>
            <w:r>
              <w:rPr>
                <w:rFonts w:ascii="宋体" w:hAnsi="宋体" w:eastAsia="宋体" w:cs="宋体"/>
                <w:color w:val="auto"/>
                <w:spacing w:val="-4"/>
                <w:sz w:val="21"/>
                <w:szCs w:val="21"/>
                <w:highlight w:val="none"/>
              </w:rPr>
              <w:t>tianzhiling2021@126.com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7" w:type="dxa"/>
            <w:vAlign w:val="top"/>
          </w:tcPr>
          <w:p>
            <w:pPr>
              <w:spacing w:before="208"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.1.4</w:t>
            </w:r>
          </w:p>
        </w:tc>
        <w:tc>
          <w:tcPr>
            <w:tcW w:w="1612" w:type="dxa"/>
            <w:vAlign w:val="top"/>
          </w:tcPr>
          <w:p>
            <w:pPr>
              <w:spacing w:before="172" w:line="221" w:lineRule="auto"/>
              <w:ind w:left="39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w:t>
            </w:r>
            <w:r>
              <w:rPr>
                <w:rFonts w:ascii="宋体" w:hAnsi="宋体" w:eastAsia="宋体" w:cs="宋体"/>
                <w:color w:val="auto"/>
                <w:spacing w:val="-2"/>
                <w:sz w:val="21"/>
                <w:szCs w:val="21"/>
                <w:highlight w:val="none"/>
              </w:rPr>
              <w:t>目名称</w:t>
            </w:r>
          </w:p>
        </w:tc>
        <w:tc>
          <w:tcPr>
            <w:tcW w:w="6748" w:type="dxa"/>
            <w:vAlign w:val="top"/>
          </w:tcPr>
          <w:p>
            <w:pPr>
              <w:spacing w:before="173" w:line="219" w:lineRule="auto"/>
              <w:ind w:left="115"/>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广阳湾智创生态城城市展厅物业管理服务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67" w:type="dxa"/>
            <w:vAlign w:val="top"/>
          </w:tcPr>
          <w:p>
            <w:pPr>
              <w:spacing w:before="208"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.1.5</w:t>
            </w:r>
          </w:p>
        </w:tc>
        <w:tc>
          <w:tcPr>
            <w:tcW w:w="1612" w:type="dxa"/>
            <w:vAlign w:val="top"/>
          </w:tcPr>
          <w:p>
            <w:pPr>
              <w:spacing w:before="172" w:line="221" w:lineRule="auto"/>
              <w:ind w:left="38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服</w:t>
            </w:r>
            <w:r>
              <w:rPr>
                <w:rFonts w:ascii="宋体" w:hAnsi="宋体" w:eastAsia="宋体" w:cs="宋体"/>
                <w:color w:val="auto"/>
                <w:spacing w:val="-1"/>
                <w:sz w:val="21"/>
                <w:szCs w:val="21"/>
                <w:highlight w:val="none"/>
              </w:rPr>
              <w:t>务地点</w:t>
            </w:r>
          </w:p>
        </w:tc>
        <w:tc>
          <w:tcPr>
            <w:tcW w:w="6748" w:type="dxa"/>
            <w:vAlign w:val="top"/>
          </w:tcPr>
          <w:p>
            <w:pPr>
              <w:spacing w:before="172" w:line="221" w:lineRule="auto"/>
              <w:ind w:left="1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重庆经济技术</w:t>
            </w:r>
            <w:r>
              <w:rPr>
                <w:rFonts w:ascii="宋体" w:hAnsi="宋体" w:eastAsia="宋体" w:cs="宋体"/>
                <w:color w:val="auto"/>
                <w:sz w:val="21"/>
                <w:szCs w:val="21"/>
                <w:highlight w:val="none"/>
              </w:rPr>
              <w:t>开发区。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7" w:type="dxa"/>
            <w:vAlign w:val="top"/>
          </w:tcPr>
          <w:p>
            <w:pPr>
              <w:spacing w:before="209"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.2.1</w:t>
            </w:r>
          </w:p>
        </w:tc>
        <w:tc>
          <w:tcPr>
            <w:tcW w:w="1612" w:type="dxa"/>
            <w:vAlign w:val="top"/>
          </w:tcPr>
          <w:p>
            <w:pPr>
              <w:spacing w:before="174" w:line="219" w:lineRule="auto"/>
              <w:ind w:left="39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资</w:t>
            </w:r>
            <w:r>
              <w:rPr>
                <w:rFonts w:ascii="宋体" w:hAnsi="宋体" w:eastAsia="宋体" w:cs="宋体"/>
                <w:color w:val="auto"/>
                <w:spacing w:val="-3"/>
                <w:sz w:val="21"/>
                <w:szCs w:val="21"/>
                <w:highlight w:val="none"/>
              </w:rPr>
              <w:t>金来源</w:t>
            </w:r>
          </w:p>
        </w:tc>
        <w:tc>
          <w:tcPr>
            <w:tcW w:w="6748" w:type="dxa"/>
            <w:vAlign w:val="top"/>
          </w:tcPr>
          <w:p>
            <w:pPr>
              <w:spacing w:before="173" w:line="221" w:lineRule="auto"/>
              <w:ind w:left="1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业主自筹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67" w:type="dxa"/>
            <w:vAlign w:val="top"/>
          </w:tcPr>
          <w:p>
            <w:pPr>
              <w:spacing w:before="209"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.2.2</w:t>
            </w:r>
          </w:p>
        </w:tc>
        <w:tc>
          <w:tcPr>
            <w:tcW w:w="1612" w:type="dxa"/>
            <w:vAlign w:val="top"/>
          </w:tcPr>
          <w:p>
            <w:pPr>
              <w:spacing w:before="174" w:line="217" w:lineRule="auto"/>
              <w:ind w:left="18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资</w:t>
            </w:r>
            <w:r>
              <w:rPr>
                <w:rFonts w:ascii="宋体" w:hAnsi="宋体" w:eastAsia="宋体" w:cs="宋体"/>
                <w:color w:val="auto"/>
                <w:spacing w:val="-2"/>
                <w:sz w:val="21"/>
                <w:szCs w:val="21"/>
                <w:highlight w:val="none"/>
              </w:rPr>
              <w:t>金落实情况</w:t>
            </w:r>
          </w:p>
        </w:tc>
        <w:tc>
          <w:tcPr>
            <w:tcW w:w="6748" w:type="dxa"/>
            <w:vAlign w:val="top"/>
          </w:tcPr>
          <w:p>
            <w:pPr>
              <w:spacing w:before="174" w:line="217" w:lineRule="auto"/>
              <w:ind w:left="138"/>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已</w:t>
            </w:r>
            <w:r>
              <w:rPr>
                <w:rFonts w:ascii="宋体" w:hAnsi="宋体" w:eastAsia="宋体" w:cs="宋体"/>
                <w:color w:val="auto"/>
                <w:spacing w:val="-6"/>
                <w:sz w:val="21"/>
                <w:szCs w:val="21"/>
                <w:highlight w:val="none"/>
              </w:rPr>
              <w:t>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7" w:type="dxa"/>
            <w:vAlign w:val="top"/>
          </w:tcPr>
          <w:p>
            <w:pPr>
              <w:spacing w:before="209"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.3.1</w:t>
            </w:r>
          </w:p>
        </w:tc>
        <w:tc>
          <w:tcPr>
            <w:tcW w:w="1612" w:type="dxa"/>
            <w:vAlign w:val="top"/>
          </w:tcPr>
          <w:p>
            <w:pPr>
              <w:spacing w:before="174" w:line="221" w:lineRule="auto"/>
              <w:ind w:left="41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比选范围</w:t>
            </w:r>
          </w:p>
        </w:tc>
        <w:tc>
          <w:tcPr>
            <w:tcW w:w="6748" w:type="dxa"/>
            <w:vAlign w:val="top"/>
          </w:tcPr>
          <w:p>
            <w:pPr>
              <w:spacing w:before="174" w:line="219" w:lineRule="auto"/>
              <w:ind w:left="115"/>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包括城市展厅(设置有数字沙盘、实景沙盘、宣传影像及大屏等软硬件)、观景通道、主观景台、接待厅、休息室、会议室及功能用房等的物业管理服务(不包含餐厨)，以及周边绿化养护。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967" w:type="dxa"/>
            <w:vAlign w:val="top"/>
          </w:tcPr>
          <w:p>
            <w:pPr>
              <w:spacing w:before="209"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.3.2</w:t>
            </w:r>
          </w:p>
        </w:tc>
        <w:tc>
          <w:tcPr>
            <w:tcW w:w="1612" w:type="dxa"/>
            <w:vAlign w:val="top"/>
          </w:tcPr>
          <w:p>
            <w:pPr>
              <w:spacing w:before="174" w:line="221" w:lineRule="auto"/>
              <w:ind w:left="38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服</w:t>
            </w:r>
            <w:r>
              <w:rPr>
                <w:rFonts w:ascii="宋体" w:hAnsi="宋体" w:eastAsia="宋体" w:cs="宋体"/>
                <w:color w:val="auto"/>
                <w:spacing w:val="-1"/>
                <w:sz w:val="21"/>
                <w:szCs w:val="21"/>
                <w:highlight w:val="none"/>
              </w:rPr>
              <w:t>务期：</w:t>
            </w:r>
          </w:p>
        </w:tc>
        <w:tc>
          <w:tcPr>
            <w:tcW w:w="6748" w:type="dxa"/>
            <w:vAlign w:val="top"/>
          </w:tcPr>
          <w:p>
            <w:pPr>
              <w:spacing w:before="174" w:line="218" w:lineRule="auto"/>
              <w:ind w:left="130"/>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1</w:t>
            </w:r>
            <w:r>
              <w:rPr>
                <w:rFonts w:ascii="宋体" w:hAnsi="宋体" w:eastAsia="宋体" w:cs="宋体"/>
                <w:color w:val="auto"/>
                <w:spacing w:val="-16"/>
                <w:sz w:val="21"/>
                <w:szCs w:val="21"/>
                <w:highlight w:val="none"/>
              </w:rPr>
              <w:t xml:space="preserve"> </w:t>
            </w:r>
            <w:r>
              <w:rPr>
                <w:rFonts w:ascii="宋体" w:hAnsi="宋体" w:eastAsia="宋体" w:cs="宋体"/>
                <w:color w:val="auto"/>
                <w:spacing w:val="-11"/>
                <w:sz w:val="21"/>
                <w:szCs w:val="21"/>
                <w:highlight w:val="none"/>
              </w:rPr>
              <w:t>年,</w:t>
            </w:r>
            <w:r>
              <w:rPr>
                <w:rFonts w:hint="eastAsia" w:ascii="宋体" w:hAnsi="宋体" w:eastAsia="宋体" w:cs="宋体"/>
                <w:color w:val="auto"/>
                <w:spacing w:val="-11"/>
                <w:sz w:val="21"/>
                <w:szCs w:val="21"/>
                <w:highlight w:val="none"/>
              </w:rPr>
              <w:t>2024年1月至2024年12月</w:t>
            </w:r>
            <w:r>
              <w:rPr>
                <w:rFonts w:ascii="宋体" w:hAnsi="宋体" w:eastAsia="宋体" w:cs="宋体"/>
                <w:color w:val="auto"/>
                <w:spacing w:val="-1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7" w:type="dxa"/>
            <w:vAlign w:val="top"/>
          </w:tcPr>
          <w:p>
            <w:pPr>
              <w:spacing w:before="209"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.3.3</w:t>
            </w:r>
          </w:p>
        </w:tc>
        <w:tc>
          <w:tcPr>
            <w:tcW w:w="1612" w:type="dxa"/>
            <w:vAlign w:val="top"/>
          </w:tcPr>
          <w:p>
            <w:pPr>
              <w:spacing w:before="174" w:line="221" w:lineRule="auto"/>
              <w:ind w:left="39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w:t>
            </w:r>
            <w:r>
              <w:rPr>
                <w:rFonts w:ascii="宋体" w:hAnsi="宋体" w:eastAsia="宋体" w:cs="宋体"/>
                <w:color w:val="auto"/>
                <w:spacing w:val="-1"/>
                <w:sz w:val="21"/>
                <w:szCs w:val="21"/>
                <w:highlight w:val="none"/>
              </w:rPr>
              <w:t>要求</w:t>
            </w:r>
          </w:p>
        </w:tc>
        <w:tc>
          <w:tcPr>
            <w:tcW w:w="6748" w:type="dxa"/>
            <w:vAlign w:val="top"/>
          </w:tcPr>
          <w:p>
            <w:pPr>
              <w:spacing w:before="174" w:line="220" w:lineRule="auto"/>
              <w:ind w:left="11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满足</w:t>
            </w:r>
            <w:r>
              <w:rPr>
                <w:rFonts w:ascii="宋体" w:hAnsi="宋体" w:eastAsia="宋体" w:cs="宋体"/>
                <w:color w:val="auto"/>
                <w:sz w:val="21"/>
                <w:szCs w:val="21"/>
                <w:highlight w:val="none"/>
              </w:rPr>
              <w:t>比选文件第五章服务标准和要求及国家行业有关规定。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07" w:hRule="atLeast"/>
        </w:trPr>
        <w:tc>
          <w:tcPr>
            <w:tcW w:w="967" w:type="dxa"/>
            <w:vAlign w:val="top"/>
          </w:tcPr>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9"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.4.1</w:t>
            </w:r>
          </w:p>
        </w:tc>
        <w:tc>
          <w:tcPr>
            <w:tcW w:w="1612" w:type="dxa"/>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before="69" w:line="394" w:lineRule="auto"/>
              <w:ind w:left="388" w:right="174" w:hanging="20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资质条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件、能力</w:t>
            </w:r>
          </w:p>
        </w:tc>
        <w:tc>
          <w:tcPr>
            <w:tcW w:w="6748" w:type="dxa"/>
            <w:vAlign w:val="top"/>
          </w:tcPr>
          <w:p>
            <w:pPr>
              <w:spacing w:before="174" w:line="217" w:lineRule="auto"/>
              <w:ind w:left="11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本</w:t>
            </w:r>
            <w:r>
              <w:rPr>
                <w:rFonts w:ascii="宋体" w:hAnsi="宋体" w:eastAsia="宋体" w:cs="宋体"/>
                <w:color w:val="auto"/>
                <w:spacing w:val="-9"/>
                <w:sz w:val="21"/>
                <w:szCs w:val="21"/>
                <w:highlight w:val="none"/>
              </w:rPr>
              <w:t>次</w:t>
            </w:r>
            <w:r>
              <w:rPr>
                <w:rFonts w:ascii="宋体" w:hAnsi="宋体" w:eastAsia="宋体" w:cs="宋体"/>
                <w:color w:val="auto"/>
                <w:spacing w:val="-5"/>
                <w:sz w:val="21"/>
                <w:szCs w:val="21"/>
                <w:highlight w:val="none"/>
              </w:rPr>
              <w:t>比选实行资格后审， 投标人应具备以下资格条件：</w:t>
            </w:r>
          </w:p>
          <w:p>
            <w:pPr>
              <w:spacing w:before="192" w:line="242" w:lineRule="auto"/>
              <w:ind w:left="55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1、具备有效的营业</w:t>
            </w:r>
            <w:r>
              <w:rPr>
                <w:rFonts w:ascii="宋体" w:hAnsi="宋体" w:eastAsia="宋体" w:cs="宋体"/>
                <w:color w:val="auto"/>
                <w:spacing w:val="-1"/>
                <w:sz w:val="21"/>
                <w:szCs w:val="21"/>
                <w:highlight w:val="none"/>
              </w:rPr>
              <w:t>执照。</w:t>
            </w:r>
          </w:p>
          <w:p>
            <w:pPr>
              <w:spacing w:before="163" w:line="220" w:lineRule="auto"/>
              <w:ind w:left="57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(提供有效的带二维码标识</w:t>
            </w:r>
            <w:r>
              <w:rPr>
                <w:rFonts w:ascii="宋体" w:hAnsi="宋体" w:eastAsia="宋体" w:cs="宋体"/>
                <w:color w:val="auto"/>
                <w:spacing w:val="-1"/>
                <w:sz w:val="21"/>
                <w:szCs w:val="21"/>
                <w:highlight w:val="none"/>
              </w:rPr>
              <w:t>的营业执照复印件加盖投标人鲜章)。</w:t>
            </w:r>
          </w:p>
          <w:p>
            <w:pPr>
              <w:spacing w:before="189" w:line="387" w:lineRule="auto"/>
              <w:ind w:left="115" w:right="10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2、未被“信用中国”网站(</w:t>
            </w:r>
            <w:r>
              <w:rPr>
                <w:rFonts w:ascii="宋体" w:hAnsi="宋体" w:eastAsia="宋体" w:cs="宋体"/>
                <w:color w:val="auto"/>
                <w:sz w:val="21"/>
                <w:szCs w:val="21"/>
                <w:highlight w:val="none"/>
              </w:rPr>
              <w:t xml:space="preserve">www.creditchina.gov.cn) 列为失信被 </w:t>
            </w:r>
            <w:r>
              <w:rPr>
                <w:rFonts w:ascii="宋体" w:hAnsi="宋体" w:eastAsia="宋体" w:cs="宋体"/>
                <w:color w:val="auto"/>
                <w:spacing w:val="-2"/>
                <w:sz w:val="21"/>
                <w:szCs w:val="21"/>
                <w:highlight w:val="none"/>
              </w:rPr>
              <w:t>执行人。  通过 “信用中国”网站(www.creditchina.gov.cn)查询投标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人信用记录，提供清晰截图。截图信息</w:t>
            </w:r>
            <w:r>
              <w:rPr>
                <w:rFonts w:ascii="宋体" w:hAnsi="宋体" w:eastAsia="宋体" w:cs="宋体"/>
                <w:color w:val="auto"/>
                <w:sz w:val="21"/>
                <w:szCs w:val="21"/>
                <w:highlight w:val="none"/>
              </w:rPr>
              <w:t>不清楚，资格审查不合格。</w:t>
            </w:r>
          </w:p>
          <w:p>
            <w:pPr>
              <w:spacing w:line="387" w:lineRule="auto"/>
              <w:ind w:left="117" w:right="99"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3"/>
                <w:sz w:val="21"/>
                <w:szCs w:val="21"/>
                <w:highlight w:val="none"/>
              </w:rPr>
              <w:t>、投标人拟派的本项目负责人， 必须是投标人本单位人员。(提供</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投标人</w:t>
            </w:r>
            <w:r>
              <w:rPr>
                <w:rFonts w:ascii="宋体" w:hAnsi="宋体" w:eastAsia="宋体" w:cs="宋体"/>
                <w:color w:val="auto"/>
                <w:spacing w:val="-9"/>
                <w:sz w:val="21"/>
                <w:szCs w:val="21"/>
                <w:highlight w:val="none"/>
              </w:rPr>
              <w:t>为拟派的项目负责人缴纳 202</w:t>
            </w:r>
            <w:r>
              <w:rPr>
                <w:rFonts w:hint="eastAsia" w:ascii="宋体" w:hAnsi="宋体" w:eastAsia="宋体" w:cs="宋体"/>
                <w:color w:val="auto"/>
                <w:spacing w:val="-9"/>
                <w:sz w:val="21"/>
                <w:szCs w:val="21"/>
                <w:highlight w:val="none"/>
                <w:lang w:val="en-US" w:eastAsia="zh-CN"/>
              </w:rPr>
              <w:t>3</w:t>
            </w:r>
            <w:r>
              <w:rPr>
                <w:rFonts w:ascii="宋体" w:hAnsi="宋体" w:eastAsia="宋体" w:cs="宋体"/>
                <w:color w:val="auto"/>
                <w:spacing w:val="-9"/>
                <w:sz w:val="21"/>
                <w:szCs w:val="21"/>
                <w:highlight w:val="none"/>
              </w:rPr>
              <w:t xml:space="preserve"> 年 </w:t>
            </w:r>
            <w:r>
              <w:rPr>
                <w:rFonts w:hint="eastAsia" w:ascii="宋体" w:hAnsi="宋体" w:eastAsia="宋体" w:cs="宋体"/>
                <w:color w:val="auto"/>
                <w:spacing w:val="-9"/>
                <w:sz w:val="21"/>
                <w:szCs w:val="21"/>
                <w:highlight w:val="none"/>
                <w:lang w:val="en-US" w:eastAsia="zh-CN"/>
              </w:rPr>
              <w:t>6</w:t>
            </w:r>
            <w:r>
              <w:rPr>
                <w:rFonts w:ascii="宋体" w:hAnsi="宋体" w:eastAsia="宋体" w:cs="宋体"/>
                <w:color w:val="auto"/>
                <w:spacing w:val="-9"/>
                <w:sz w:val="21"/>
                <w:szCs w:val="21"/>
                <w:highlight w:val="none"/>
              </w:rPr>
              <w:t xml:space="preserve"> 月至 202</w:t>
            </w:r>
            <w:r>
              <w:rPr>
                <w:rFonts w:hint="eastAsia" w:ascii="宋体" w:hAnsi="宋体" w:eastAsia="宋体" w:cs="宋体"/>
                <w:color w:val="auto"/>
                <w:spacing w:val="-9"/>
                <w:sz w:val="21"/>
                <w:szCs w:val="21"/>
                <w:highlight w:val="none"/>
                <w:lang w:val="en-US" w:eastAsia="zh-CN"/>
              </w:rPr>
              <w:t>3</w:t>
            </w:r>
            <w:r>
              <w:rPr>
                <w:rFonts w:ascii="宋体" w:hAnsi="宋体" w:eastAsia="宋体" w:cs="宋体"/>
                <w:color w:val="auto"/>
                <w:spacing w:val="-9"/>
                <w:sz w:val="21"/>
                <w:szCs w:val="21"/>
                <w:highlight w:val="none"/>
              </w:rPr>
              <w:t>年</w:t>
            </w:r>
            <w:r>
              <w:rPr>
                <w:rFonts w:hint="eastAsia" w:ascii="宋体" w:hAnsi="宋体" w:eastAsia="宋体" w:cs="宋体"/>
                <w:color w:val="auto"/>
                <w:spacing w:val="-9"/>
                <w:sz w:val="21"/>
                <w:szCs w:val="21"/>
                <w:highlight w:val="none"/>
                <w:lang w:val="en-US" w:eastAsia="zh-CN"/>
              </w:rPr>
              <w:t>11</w:t>
            </w:r>
            <w:r>
              <w:rPr>
                <w:rFonts w:ascii="宋体" w:hAnsi="宋体" w:eastAsia="宋体" w:cs="宋体"/>
                <w:color w:val="auto"/>
                <w:spacing w:val="-9"/>
                <w:sz w:val="21"/>
                <w:szCs w:val="21"/>
                <w:highlight w:val="none"/>
              </w:rPr>
              <w:t>月社会保险证</w:t>
            </w:r>
          </w:p>
          <w:p>
            <w:pPr>
              <w:spacing w:before="1" w:line="219" w:lineRule="auto"/>
              <w:ind w:left="1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明材料</w:t>
            </w:r>
            <w:r>
              <w:rPr>
                <w:rFonts w:ascii="宋体" w:hAnsi="宋体" w:eastAsia="宋体" w:cs="宋体"/>
                <w:color w:val="auto"/>
                <w:sz w:val="21"/>
                <w:szCs w:val="21"/>
                <w:highlight w:val="none"/>
              </w:rPr>
              <w:t>，并加盖投标人单位鲜公章；如因疫情影响，按当地政策可减免</w:t>
            </w:r>
          </w:p>
        </w:tc>
      </w:tr>
    </w:tbl>
    <w:p>
      <w:pPr>
        <w:rPr>
          <w:color w:val="auto"/>
          <w:highlight w:val="none"/>
        </w:rPr>
        <w:sectPr>
          <w:footerReference r:id="rId6" w:type="default"/>
          <w:pgSz w:w="11907" w:h="16839"/>
          <w:pgMar w:top="1431" w:right="1286" w:bottom="1360" w:left="1143" w:header="0" w:footer="1202" w:gutter="0"/>
          <w:pgNumType w:fmt="numberInDash"/>
          <w:cols w:space="720" w:num="1"/>
        </w:sectPr>
      </w:pPr>
    </w:p>
    <w:tbl>
      <w:tblPr>
        <w:tblStyle w:val="12"/>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612"/>
        <w:gridCol w:w="6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2" w:hRule="atLeast"/>
        </w:trPr>
        <w:tc>
          <w:tcPr>
            <w:tcW w:w="967" w:type="dxa"/>
            <w:vAlign w:val="top"/>
          </w:tcPr>
          <w:p>
            <w:pPr>
              <w:rPr>
                <w:rFonts w:ascii="Arial"/>
                <w:color w:val="auto"/>
                <w:sz w:val="21"/>
                <w:highlight w:val="none"/>
              </w:rPr>
            </w:pPr>
          </w:p>
        </w:tc>
        <w:tc>
          <w:tcPr>
            <w:tcW w:w="1612" w:type="dxa"/>
            <w:vAlign w:val="top"/>
          </w:tcPr>
          <w:p>
            <w:pPr>
              <w:rPr>
                <w:rFonts w:ascii="Arial"/>
                <w:color w:val="auto"/>
                <w:sz w:val="21"/>
                <w:highlight w:val="none"/>
              </w:rPr>
            </w:pPr>
          </w:p>
        </w:tc>
        <w:tc>
          <w:tcPr>
            <w:tcW w:w="6748" w:type="dxa"/>
            <w:vAlign w:val="top"/>
          </w:tcPr>
          <w:p>
            <w:pPr>
              <w:spacing w:before="179" w:line="386" w:lineRule="auto"/>
              <w:ind w:left="117" w:right="1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企业在此期间缴纳人员社保的</w:t>
            </w:r>
            <w:r>
              <w:rPr>
                <w:rFonts w:ascii="宋体" w:hAnsi="宋体" w:eastAsia="宋体" w:cs="宋体"/>
                <w:color w:val="auto"/>
                <w:sz w:val="21"/>
                <w:szCs w:val="21"/>
                <w:highlight w:val="none"/>
              </w:rPr>
              <w:t xml:space="preserve">，请附社保缴纳管理部门出具的减免情况 </w:t>
            </w:r>
            <w:r>
              <w:rPr>
                <w:rFonts w:ascii="宋体" w:hAnsi="宋体" w:eastAsia="宋体" w:cs="宋体"/>
                <w:color w:val="auto"/>
                <w:spacing w:val="20"/>
                <w:sz w:val="21"/>
                <w:szCs w:val="21"/>
                <w:highlight w:val="none"/>
              </w:rPr>
              <w:t>说明</w:t>
            </w:r>
            <w:r>
              <w:rPr>
                <w:rFonts w:ascii="宋体" w:hAnsi="宋体" w:eastAsia="宋体" w:cs="宋体"/>
                <w:color w:val="auto"/>
                <w:spacing w:val="10"/>
                <w:sz w:val="21"/>
                <w:szCs w:val="21"/>
                <w:highlight w:val="none"/>
              </w:rPr>
              <w:t>复印件(或政务或权威网站公开发布的减免公告的网络截图复印</w:t>
            </w:r>
          </w:p>
          <w:p>
            <w:pPr>
              <w:spacing w:line="219" w:lineRule="auto"/>
              <w:ind w:left="1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件)， 并</w:t>
            </w:r>
            <w:r>
              <w:rPr>
                <w:rFonts w:ascii="宋体" w:hAnsi="宋体" w:eastAsia="宋体" w:cs="宋体"/>
                <w:color w:val="auto"/>
                <w:sz w:val="21"/>
                <w:szCs w:val="21"/>
                <w:highlight w:val="none"/>
              </w:rPr>
              <w:t>加盖投标人单位鲜公章)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67" w:type="dxa"/>
            <w:vAlign w:val="top"/>
          </w:tcPr>
          <w:p>
            <w:pPr>
              <w:spacing w:line="354" w:lineRule="auto"/>
              <w:rPr>
                <w:rFonts w:ascii="Arial"/>
                <w:color w:val="auto"/>
                <w:sz w:val="21"/>
                <w:highlight w:val="none"/>
              </w:rPr>
            </w:pPr>
          </w:p>
          <w:p>
            <w:pPr>
              <w:spacing w:before="68"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.4.2</w:t>
            </w:r>
          </w:p>
        </w:tc>
        <w:tc>
          <w:tcPr>
            <w:tcW w:w="1612" w:type="dxa"/>
            <w:vAlign w:val="top"/>
          </w:tcPr>
          <w:p>
            <w:pPr>
              <w:spacing w:before="171" w:line="439" w:lineRule="exact"/>
              <w:ind w:left="181"/>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是否</w:t>
            </w:r>
            <w:r>
              <w:rPr>
                <w:rFonts w:ascii="宋体" w:hAnsi="宋体" w:eastAsia="宋体" w:cs="宋体"/>
                <w:color w:val="auto"/>
                <w:spacing w:val="-1"/>
                <w:position w:val="17"/>
                <w:sz w:val="21"/>
                <w:szCs w:val="21"/>
                <w:highlight w:val="none"/>
              </w:rPr>
              <w:t>接受联合</w:t>
            </w:r>
          </w:p>
          <w:p>
            <w:pPr>
              <w:spacing w:line="222" w:lineRule="auto"/>
              <w:ind w:left="4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体</w:t>
            </w:r>
            <w:r>
              <w:rPr>
                <w:rFonts w:ascii="宋体" w:hAnsi="宋体" w:eastAsia="宋体" w:cs="宋体"/>
                <w:color w:val="auto"/>
                <w:spacing w:val="-1"/>
                <w:sz w:val="21"/>
                <w:szCs w:val="21"/>
                <w:highlight w:val="none"/>
              </w:rPr>
              <w:t>比选</w:t>
            </w:r>
          </w:p>
        </w:tc>
        <w:tc>
          <w:tcPr>
            <w:tcW w:w="6748" w:type="dxa"/>
            <w:vAlign w:val="top"/>
          </w:tcPr>
          <w:p>
            <w:pPr>
              <w:spacing w:line="319" w:lineRule="auto"/>
              <w:rPr>
                <w:rFonts w:ascii="Arial"/>
                <w:color w:val="auto"/>
                <w:sz w:val="21"/>
                <w:highlight w:val="none"/>
              </w:rPr>
            </w:pPr>
          </w:p>
          <w:p>
            <w:pPr>
              <w:spacing w:before="68" w:line="221" w:lineRule="auto"/>
              <w:ind w:left="5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不</w:t>
            </w:r>
            <w:r>
              <w:rPr>
                <w:rFonts w:ascii="宋体" w:hAnsi="宋体" w:eastAsia="宋体" w:cs="宋体"/>
                <w:color w:val="auto"/>
                <w:spacing w:val="-2"/>
                <w:sz w:val="21"/>
                <w:szCs w:val="21"/>
                <w:highlight w:val="none"/>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7" w:type="dxa"/>
            <w:vAlign w:val="top"/>
          </w:tcPr>
          <w:p>
            <w:pPr>
              <w:spacing w:before="208" w:line="183" w:lineRule="auto"/>
              <w:ind w:left="24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3"/>
                <w:sz w:val="21"/>
                <w:szCs w:val="21"/>
                <w:highlight w:val="none"/>
              </w:rPr>
              <w:t>.9.1</w:t>
            </w:r>
          </w:p>
        </w:tc>
        <w:tc>
          <w:tcPr>
            <w:tcW w:w="1612" w:type="dxa"/>
            <w:vAlign w:val="top"/>
          </w:tcPr>
          <w:p>
            <w:pPr>
              <w:spacing w:before="173" w:line="221" w:lineRule="auto"/>
              <w:ind w:left="39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踏勘</w:t>
            </w:r>
            <w:r>
              <w:rPr>
                <w:rFonts w:ascii="宋体" w:hAnsi="宋体" w:eastAsia="宋体" w:cs="宋体"/>
                <w:color w:val="auto"/>
                <w:spacing w:val="-1"/>
                <w:sz w:val="21"/>
                <w:szCs w:val="21"/>
                <w:highlight w:val="none"/>
              </w:rPr>
              <w:t>现场</w:t>
            </w:r>
          </w:p>
        </w:tc>
        <w:tc>
          <w:tcPr>
            <w:tcW w:w="6748" w:type="dxa"/>
            <w:vAlign w:val="top"/>
          </w:tcPr>
          <w:p>
            <w:pPr>
              <w:spacing w:before="173" w:line="221" w:lineRule="auto"/>
              <w:ind w:left="5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不组织</w:t>
            </w:r>
            <w:r>
              <w:rPr>
                <w:rFonts w:ascii="宋体" w:hAnsi="宋体" w:eastAsia="宋体" w:cs="宋体"/>
                <w:color w:val="auto"/>
                <w:spacing w:val="-2"/>
                <w:sz w:val="21"/>
                <w:szCs w:val="21"/>
                <w:highlight w:val="none"/>
              </w:rPr>
              <w:t>、自行踏勘。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67" w:type="dxa"/>
            <w:vAlign w:val="top"/>
          </w:tcPr>
          <w:p>
            <w:pPr>
              <w:spacing w:before="206" w:line="183" w:lineRule="auto"/>
              <w:ind w:left="18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w:t>
            </w:r>
            <w:r>
              <w:rPr>
                <w:rFonts w:ascii="宋体" w:hAnsi="宋体" w:eastAsia="宋体" w:cs="宋体"/>
                <w:color w:val="auto"/>
                <w:spacing w:val="-2"/>
                <w:sz w:val="21"/>
                <w:szCs w:val="21"/>
                <w:highlight w:val="none"/>
              </w:rPr>
              <w:t>1</w:t>
            </w:r>
          </w:p>
        </w:tc>
        <w:tc>
          <w:tcPr>
            <w:tcW w:w="1612" w:type="dxa"/>
            <w:vAlign w:val="top"/>
          </w:tcPr>
          <w:p>
            <w:pPr>
              <w:spacing w:before="171" w:line="217" w:lineRule="auto"/>
              <w:ind w:left="30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比</w:t>
            </w:r>
            <w:r>
              <w:rPr>
                <w:rFonts w:ascii="宋体" w:hAnsi="宋体" w:eastAsia="宋体" w:cs="宋体"/>
                <w:color w:val="auto"/>
                <w:spacing w:val="-5"/>
                <w:sz w:val="21"/>
                <w:szCs w:val="21"/>
                <w:highlight w:val="none"/>
              </w:rPr>
              <w:t>选预备会</w:t>
            </w:r>
          </w:p>
        </w:tc>
        <w:tc>
          <w:tcPr>
            <w:tcW w:w="6748" w:type="dxa"/>
            <w:vAlign w:val="top"/>
          </w:tcPr>
          <w:p>
            <w:pPr>
              <w:spacing w:before="171" w:line="222" w:lineRule="auto"/>
              <w:ind w:left="5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不</w:t>
            </w:r>
            <w:r>
              <w:rPr>
                <w:rFonts w:ascii="宋体" w:hAnsi="宋体" w:eastAsia="宋体" w:cs="宋体"/>
                <w:color w:val="auto"/>
                <w:spacing w:val="-2"/>
                <w:sz w:val="21"/>
                <w:szCs w:val="21"/>
                <w:highlight w:val="none"/>
              </w:rPr>
              <w:t>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967" w:type="dxa"/>
            <w:vAlign w:val="top"/>
          </w:tcPr>
          <w:p>
            <w:pPr>
              <w:spacing w:before="248" w:line="183" w:lineRule="auto"/>
              <w:ind w:left="29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.11</w:t>
            </w:r>
          </w:p>
        </w:tc>
        <w:tc>
          <w:tcPr>
            <w:tcW w:w="1612" w:type="dxa"/>
            <w:vAlign w:val="top"/>
          </w:tcPr>
          <w:p>
            <w:pPr>
              <w:spacing w:before="213" w:line="221" w:lineRule="auto"/>
              <w:ind w:left="60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分</w:t>
            </w:r>
            <w:r>
              <w:rPr>
                <w:rFonts w:ascii="宋体" w:hAnsi="宋体" w:eastAsia="宋体" w:cs="宋体"/>
                <w:color w:val="auto"/>
                <w:spacing w:val="-2"/>
                <w:sz w:val="21"/>
                <w:szCs w:val="21"/>
                <w:highlight w:val="none"/>
              </w:rPr>
              <w:t>包</w:t>
            </w:r>
          </w:p>
        </w:tc>
        <w:tc>
          <w:tcPr>
            <w:tcW w:w="6748" w:type="dxa"/>
            <w:vAlign w:val="top"/>
          </w:tcPr>
          <w:p>
            <w:pPr>
              <w:spacing w:before="212" w:line="221" w:lineRule="auto"/>
              <w:ind w:left="5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不</w:t>
            </w:r>
            <w:r>
              <w:rPr>
                <w:rFonts w:ascii="宋体" w:hAnsi="宋体" w:eastAsia="宋体" w:cs="宋体"/>
                <w:color w:val="auto"/>
                <w:spacing w:val="-2"/>
                <w:sz w:val="21"/>
                <w:szCs w:val="21"/>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967" w:type="dxa"/>
            <w:vAlign w:val="top"/>
          </w:tcPr>
          <w:p>
            <w:pPr>
              <w:spacing w:line="357" w:lineRule="auto"/>
              <w:rPr>
                <w:rFonts w:ascii="Arial"/>
                <w:color w:val="auto"/>
                <w:sz w:val="21"/>
                <w:highlight w:val="none"/>
              </w:rPr>
            </w:pPr>
          </w:p>
          <w:p>
            <w:pPr>
              <w:spacing w:before="69" w:line="183" w:lineRule="auto"/>
              <w:ind w:left="3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w:t>
            </w:r>
          </w:p>
        </w:tc>
        <w:tc>
          <w:tcPr>
            <w:tcW w:w="1612" w:type="dxa"/>
            <w:vAlign w:val="top"/>
          </w:tcPr>
          <w:p>
            <w:pPr>
              <w:spacing w:before="172" w:line="442" w:lineRule="exact"/>
              <w:ind w:left="181"/>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构成</w:t>
            </w:r>
            <w:r>
              <w:rPr>
                <w:rFonts w:ascii="宋体" w:hAnsi="宋体" w:eastAsia="宋体" w:cs="宋体"/>
                <w:color w:val="auto"/>
                <w:spacing w:val="-1"/>
                <w:position w:val="17"/>
                <w:sz w:val="21"/>
                <w:szCs w:val="21"/>
                <w:highlight w:val="none"/>
              </w:rPr>
              <w:t>比选文件</w:t>
            </w:r>
          </w:p>
          <w:p>
            <w:pPr>
              <w:spacing w:line="218" w:lineRule="auto"/>
              <w:ind w:left="30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的</w:t>
            </w:r>
            <w:r>
              <w:rPr>
                <w:rFonts w:ascii="宋体" w:hAnsi="宋体" w:eastAsia="宋体" w:cs="宋体"/>
                <w:color w:val="auto"/>
                <w:spacing w:val="-4"/>
                <w:sz w:val="21"/>
                <w:szCs w:val="21"/>
                <w:highlight w:val="none"/>
              </w:rPr>
              <w:t>其他材料</w:t>
            </w:r>
          </w:p>
        </w:tc>
        <w:tc>
          <w:tcPr>
            <w:tcW w:w="6748" w:type="dxa"/>
            <w:vAlign w:val="top"/>
          </w:tcPr>
          <w:p>
            <w:pPr>
              <w:spacing w:line="322" w:lineRule="auto"/>
              <w:rPr>
                <w:rFonts w:ascii="Arial"/>
                <w:color w:val="auto"/>
                <w:sz w:val="21"/>
                <w:highlight w:val="none"/>
              </w:rPr>
            </w:pPr>
          </w:p>
          <w:p>
            <w:pPr>
              <w:spacing w:before="69" w:line="220" w:lineRule="auto"/>
              <w:ind w:left="5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比选</w:t>
            </w:r>
            <w:r>
              <w:rPr>
                <w:rFonts w:ascii="宋体" w:hAnsi="宋体" w:eastAsia="宋体" w:cs="宋体"/>
                <w:color w:val="auto"/>
                <w:spacing w:val="-3"/>
                <w:sz w:val="21"/>
                <w:szCs w:val="21"/>
                <w:highlight w:val="none"/>
              </w:rPr>
              <w:t>人发出的答疑及补遗书等。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967" w:type="dxa"/>
            <w:vAlign w:val="top"/>
          </w:tcPr>
          <w:p>
            <w:pPr>
              <w:spacing w:line="264"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8" w:line="183"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2.1</w:t>
            </w:r>
          </w:p>
        </w:tc>
        <w:tc>
          <w:tcPr>
            <w:tcW w:w="1612" w:type="dxa"/>
            <w:vAlign w:val="top"/>
          </w:tcPr>
          <w:p>
            <w:pPr>
              <w:spacing w:line="323" w:lineRule="auto"/>
              <w:rPr>
                <w:rFonts w:ascii="Arial"/>
                <w:color w:val="auto"/>
                <w:sz w:val="21"/>
                <w:highlight w:val="none"/>
              </w:rPr>
            </w:pPr>
          </w:p>
          <w:p>
            <w:pPr>
              <w:spacing w:before="68" w:line="221" w:lineRule="auto"/>
              <w:ind w:left="1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人对比选</w:t>
            </w:r>
          </w:p>
          <w:p>
            <w:pPr>
              <w:spacing w:before="186" w:line="221" w:lineRule="auto"/>
              <w:ind w:left="1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文</w:t>
            </w:r>
            <w:r>
              <w:rPr>
                <w:rFonts w:ascii="宋体" w:hAnsi="宋体" w:eastAsia="宋体" w:cs="宋体"/>
                <w:color w:val="auto"/>
                <w:spacing w:val="-1"/>
                <w:sz w:val="21"/>
                <w:szCs w:val="21"/>
                <w:highlight w:val="none"/>
              </w:rPr>
              <w:t>件提出疑问</w:t>
            </w:r>
          </w:p>
          <w:p>
            <w:pPr>
              <w:spacing w:before="188" w:line="221" w:lineRule="auto"/>
              <w:ind w:left="30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的</w:t>
            </w:r>
            <w:r>
              <w:rPr>
                <w:rFonts w:ascii="宋体" w:hAnsi="宋体" w:eastAsia="宋体" w:cs="宋体"/>
                <w:color w:val="auto"/>
                <w:spacing w:val="-4"/>
                <w:sz w:val="21"/>
                <w:szCs w:val="21"/>
                <w:highlight w:val="none"/>
              </w:rPr>
              <w:t>截止时间</w:t>
            </w:r>
          </w:p>
        </w:tc>
        <w:tc>
          <w:tcPr>
            <w:tcW w:w="6748" w:type="dxa"/>
            <w:vAlign w:val="top"/>
          </w:tcPr>
          <w:p>
            <w:pPr>
              <w:spacing w:before="171" w:line="387" w:lineRule="auto"/>
              <w:ind w:left="117" w:right="42" w:firstLine="420"/>
              <w:rPr>
                <w:rFonts w:ascii="宋体" w:hAnsi="宋体" w:eastAsia="宋体" w:cs="宋体"/>
                <w:color w:val="auto"/>
                <w:spacing w:val="-8"/>
                <w:sz w:val="21"/>
                <w:szCs w:val="21"/>
                <w:highlight w:val="none"/>
              </w:rPr>
            </w:pPr>
            <w:r>
              <w:rPr>
                <w:rFonts w:ascii="宋体" w:hAnsi="宋体" w:eastAsia="宋体" w:cs="宋体"/>
                <w:color w:val="auto"/>
                <w:spacing w:val="-8"/>
                <w:sz w:val="21"/>
                <w:szCs w:val="21"/>
                <w:highlight w:val="none"/>
              </w:rPr>
              <w:t>投标人应仔细阅读招标文件及附件的所有内容，如有文字表述不清， 图纸尺寸标注不明以及存在错、漏、缺、概念模糊和有可能出现歧义或 理解上的偏差的内容等应在 202</w:t>
            </w:r>
            <w:r>
              <w:rPr>
                <w:rFonts w:hint="eastAsia" w:ascii="宋体" w:hAnsi="宋体" w:eastAsia="宋体" w:cs="宋体"/>
                <w:color w:val="auto"/>
                <w:spacing w:val="-8"/>
                <w:sz w:val="21"/>
                <w:szCs w:val="21"/>
                <w:highlight w:val="none"/>
                <w:lang w:val="en-US" w:eastAsia="zh-CN"/>
              </w:rPr>
              <w:t>3</w:t>
            </w:r>
            <w:r>
              <w:rPr>
                <w:rFonts w:ascii="宋体" w:hAnsi="宋体" w:eastAsia="宋体" w:cs="宋体"/>
                <w:color w:val="auto"/>
                <w:spacing w:val="-8"/>
                <w:sz w:val="21"/>
                <w:szCs w:val="21"/>
                <w:highlight w:val="none"/>
              </w:rPr>
              <w:t xml:space="preserve">年 </w:t>
            </w:r>
            <w:r>
              <w:rPr>
                <w:rFonts w:hint="eastAsia" w:ascii="宋体" w:hAnsi="宋体" w:eastAsia="宋体" w:cs="宋体"/>
                <w:color w:val="auto"/>
                <w:spacing w:val="-8"/>
                <w:sz w:val="21"/>
                <w:szCs w:val="21"/>
                <w:highlight w:val="none"/>
                <w:lang w:val="en-US" w:eastAsia="zh-CN"/>
              </w:rPr>
              <w:t>12</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lang w:val="en-US" w:eastAsia="zh-CN"/>
              </w:rPr>
              <w:t>15</w:t>
            </w:r>
            <w:r>
              <w:rPr>
                <w:rFonts w:ascii="宋体" w:hAnsi="宋体" w:eastAsia="宋体" w:cs="宋体"/>
                <w:color w:val="auto"/>
                <w:spacing w:val="-8"/>
                <w:sz w:val="21"/>
                <w:szCs w:val="21"/>
                <w:highlight w:val="none"/>
              </w:rPr>
              <w:t>日 17:00前发送至代理机构提供的邮箱。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6" w:hRule="atLeast"/>
        </w:trPr>
        <w:tc>
          <w:tcPr>
            <w:tcW w:w="967" w:type="dxa"/>
            <w:vMerge w:val="restart"/>
            <w:tcBorders>
              <w:bottom w:val="nil"/>
            </w:tcBorders>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before="69" w:line="183"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2.2</w:t>
            </w:r>
          </w:p>
        </w:tc>
        <w:tc>
          <w:tcPr>
            <w:tcW w:w="1612" w:type="dxa"/>
            <w:vAlign w:val="top"/>
          </w:tcPr>
          <w:p>
            <w:pPr>
              <w:spacing w:before="175" w:line="222" w:lineRule="auto"/>
              <w:ind w:left="20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比</w:t>
            </w:r>
            <w:r>
              <w:rPr>
                <w:rFonts w:ascii="宋体" w:hAnsi="宋体" w:eastAsia="宋体" w:cs="宋体"/>
                <w:color w:val="auto"/>
                <w:spacing w:val="-4"/>
                <w:sz w:val="21"/>
                <w:szCs w:val="21"/>
                <w:highlight w:val="none"/>
              </w:rPr>
              <w:t>选人对比选</w:t>
            </w:r>
          </w:p>
          <w:p>
            <w:pPr>
              <w:spacing w:before="186" w:line="221" w:lineRule="auto"/>
              <w:ind w:left="1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文</w:t>
            </w:r>
            <w:r>
              <w:rPr>
                <w:rFonts w:ascii="宋体" w:hAnsi="宋体" w:eastAsia="宋体" w:cs="宋体"/>
                <w:color w:val="auto"/>
                <w:spacing w:val="-1"/>
                <w:sz w:val="21"/>
                <w:szCs w:val="21"/>
                <w:highlight w:val="none"/>
              </w:rPr>
              <w:t>件答疑的截</w:t>
            </w:r>
          </w:p>
          <w:p>
            <w:pPr>
              <w:spacing w:before="187" w:line="223" w:lineRule="auto"/>
              <w:ind w:left="49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止</w:t>
            </w:r>
            <w:r>
              <w:rPr>
                <w:rFonts w:ascii="宋体" w:hAnsi="宋体" w:eastAsia="宋体" w:cs="宋体"/>
                <w:color w:val="auto"/>
                <w:spacing w:val="-1"/>
                <w:sz w:val="21"/>
                <w:szCs w:val="21"/>
                <w:highlight w:val="none"/>
              </w:rPr>
              <w:t>时间</w:t>
            </w:r>
          </w:p>
        </w:tc>
        <w:tc>
          <w:tcPr>
            <w:tcW w:w="6748" w:type="dxa"/>
            <w:vAlign w:val="top"/>
          </w:tcPr>
          <w:p>
            <w:pPr>
              <w:spacing w:before="171" w:line="387" w:lineRule="auto"/>
              <w:ind w:left="117" w:right="42" w:firstLine="420"/>
              <w:rPr>
                <w:rFonts w:ascii="宋体" w:hAnsi="宋体" w:eastAsia="宋体" w:cs="宋体"/>
                <w:color w:val="auto"/>
                <w:spacing w:val="-8"/>
                <w:sz w:val="21"/>
                <w:szCs w:val="21"/>
                <w:highlight w:val="none"/>
              </w:rPr>
            </w:pPr>
            <w:r>
              <w:rPr>
                <w:rFonts w:hint="eastAsia" w:ascii="宋体" w:hAnsi="宋体" w:eastAsia="宋体" w:cs="宋体"/>
                <w:color w:val="auto"/>
                <w:spacing w:val="-8"/>
                <w:sz w:val="21"/>
                <w:szCs w:val="21"/>
                <w:highlight w:val="none"/>
              </w:rPr>
              <w:t>2023年12月1</w:t>
            </w:r>
            <w:r>
              <w:rPr>
                <w:rFonts w:hint="eastAsia" w:ascii="宋体" w:hAnsi="宋体" w:eastAsia="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日1</w:t>
            </w:r>
            <w:r>
              <w:rPr>
                <w:rFonts w:hint="eastAsia" w:ascii="宋体" w:hAnsi="宋体" w:eastAsia="宋体" w:cs="宋体"/>
                <w:color w:val="auto"/>
                <w:spacing w:val="-8"/>
                <w:sz w:val="21"/>
                <w:szCs w:val="21"/>
                <w:highlight w:val="none"/>
                <w:lang w:val="en-US" w:eastAsia="zh-CN"/>
              </w:rPr>
              <w:t>8</w:t>
            </w:r>
            <w:r>
              <w:rPr>
                <w:rFonts w:hint="eastAsia" w:ascii="宋体" w:hAnsi="宋体" w:eastAsia="宋体" w:cs="宋体"/>
                <w:color w:val="auto"/>
                <w:spacing w:val="-8"/>
                <w:sz w:val="21"/>
                <w:szCs w:val="21"/>
                <w:highlight w:val="none"/>
              </w:rPr>
              <w:t>:00 前</w:t>
            </w: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在行采家(</w:t>
            </w:r>
            <w:r>
              <w:rPr>
                <w:rFonts w:ascii="宋体" w:hAnsi="宋体" w:eastAsia="宋体" w:cs="宋体"/>
                <w:color w:val="auto"/>
                <w:spacing w:val="-8"/>
                <w:sz w:val="21"/>
                <w:szCs w:val="21"/>
                <w:highlight w:val="none"/>
              </w:rPr>
              <w:fldChar w:fldCharType="begin"/>
            </w:r>
            <w:r>
              <w:rPr>
                <w:rFonts w:ascii="宋体" w:hAnsi="宋体" w:eastAsia="宋体" w:cs="宋体"/>
                <w:color w:val="auto"/>
                <w:spacing w:val="-8"/>
                <w:sz w:val="21"/>
                <w:szCs w:val="21"/>
                <w:highlight w:val="none"/>
              </w:rPr>
              <w:instrText xml:space="preserve"> HYPERLINK "https://www.gec123.com/" </w:instrText>
            </w:r>
            <w:r>
              <w:rPr>
                <w:rFonts w:ascii="宋体" w:hAnsi="宋体" w:eastAsia="宋体" w:cs="宋体"/>
                <w:color w:val="auto"/>
                <w:spacing w:val="-8"/>
                <w:sz w:val="21"/>
                <w:szCs w:val="21"/>
                <w:highlight w:val="none"/>
              </w:rPr>
              <w:fldChar w:fldCharType="separate"/>
            </w:r>
            <w:r>
              <w:rPr>
                <w:rFonts w:ascii="宋体" w:hAnsi="宋体" w:eastAsia="宋体" w:cs="宋体"/>
                <w:color w:val="auto"/>
                <w:spacing w:val="-8"/>
                <w:sz w:val="21"/>
                <w:szCs w:val="21"/>
                <w:highlight w:val="none"/>
              </w:rPr>
              <w:t>https://www.gec123.com/</w:t>
            </w:r>
            <w:r>
              <w:rPr>
                <w:rFonts w:ascii="宋体" w:hAnsi="宋体" w:eastAsia="宋体" w:cs="宋体"/>
                <w:color w:val="auto"/>
                <w:spacing w:val="-8"/>
                <w:sz w:val="21"/>
                <w:szCs w:val="21"/>
                <w:highlight w:val="none"/>
              </w:rPr>
              <w:fldChar w:fldCharType="end"/>
            </w:r>
            <w:r>
              <w:rPr>
                <w:rFonts w:ascii="宋体" w:hAnsi="宋体" w:eastAsia="宋体" w:cs="宋体"/>
                <w:color w:val="auto"/>
                <w:spacing w:val="-8"/>
                <w:sz w:val="21"/>
                <w:szCs w:val="21"/>
                <w:highlight w:val="none"/>
              </w:rPr>
              <w:t>)</w:t>
            </w:r>
            <w:r>
              <w:rPr>
                <w:rFonts w:hint="eastAsia" w:ascii="宋体" w:hAnsi="宋体" w:eastAsia="宋体" w:cs="宋体"/>
                <w:color w:val="auto"/>
                <w:spacing w:val="-8"/>
                <w:sz w:val="21"/>
                <w:szCs w:val="21"/>
                <w:highlight w:val="none"/>
                <w:lang w:eastAsia="zh-CN"/>
              </w:rPr>
              <w:t>和重庆广阳湾生态城投资发展集团有限公司官网（http://www.cetzig.com/）</w:t>
            </w:r>
            <w:r>
              <w:rPr>
                <w:rFonts w:ascii="宋体" w:hAnsi="宋体" w:eastAsia="宋体" w:cs="宋体"/>
                <w:color w:val="auto"/>
                <w:spacing w:val="-8"/>
                <w:sz w:val="21"/>
                <w:szCs w:val="21"/>
                <w:highlight w:val="none"/>
              </w:rPr>
              <w:t>发布澄清。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4" w:hRule="atLeast"/>
        </w:trPr>
        <w:tc>
          <w:tcPr>
            <w:tcW w:w="967" w:type="dxa"/>
            <w:vMerge w:val="continue"/>
            <w:tcBorders>
              <w:top w:val="nil"/>
            </w:tcBorders>
            <w:vAlign w:val="top"/>
          </w:tcPr>
          <w:p>
            <w:pPr>
              <w:rPr>
                <w:rFonts w:ascii="Arial"/>
                <w:color w:val="auto"/>
                <w:sz w:val="21"/>
                <w:highlight w:val="none"/>
              </w:rPr>
            </w:pPr>
          </w:p>
        </w:tc>
        <w:tc>
          <w:tcPr>
            <w:tcW w:w="1612" w:type="dxa"/>
            <w:vAlign w:val="top"/>
          </w:tcPr>
          <w:p>
            <w:pPr>
              <w:spacing w:before="173" w:line="221" w:lineRule="auto"/>
              <w:ind w:left="1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文件递交</w:t>
            </w:r>
          </w:p>
          <w:p>
            <w:pPr>
              <w:spacing w:before="189" w:line="221" w:lineRule="auto"/>
              <w:ind w:left="18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时</w:t>
            </w:r>
            <w:r>
              <w:rPr>
                <w:rFonts w:ascii="宋体" w:hAnsi="宋体" w:eastAsia="宋体" w:cs="宋体"/>
                <w:color w:val="auto"/>
                <w:spacing w:val="-3"/>
                <w:sz w:val="21"/>
                <w:szCs w:val="21"/>
                <w:highlight w:val="none"/>
              </w:rPr>
              <w:t>间</w:t>
            </w:r>
            <w:r>
              <w:rPr>
                <w:rFonts w:ascii="宋体" w:hAnsi="宋体" w:eastAsia="宋体" w:cs="宋体"/>
                <w:color w:val="auto"/>
                <w:spacing w:val="-2"/>
                <w:sz w:val="21"/>
                <w:szCs w:val="21"/>
                <w:highlight w:val="none"/>
              </w:rPr>
              <w:t>及投标截</w:t>
            </w:r>
          </w:p>
          <w:p>
            <w:pPr>
              <w:spacing w:before="187" w:line="223" w:lineRule="auto"/>
              <w:ind w:left="49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止</w:t>
            </w:r>
            <w:r>
              <w:rPr>
                <w:rFonts w:ascii="宋体" w:hAnsi="宋体" w:eastAsia="宋体" w:cs="宋体"/>
                <w:color w:val="auto"/>
                <w:spacing w:val="-1"/>
                <w:sz w:val="21"/>
                <w:szCs w:val="21"/>
                <w:highlight w:val="none"/>
              </w:rPr>
              <w:t>时间</w:t>
            </w:r>
          </w:p>
        </w:tc>
        <w:tc>
          <w:tcPr>
            <w:tcW w:w="6748" w:type="dxa"/>
            <w:vAlign w:val="top"/>
          </w:tcPr>
          <w:p>
            <w:pPr>
              <w:spacing w:line="271" w:lineRule="auto"/>
              <w:rPr>
                <w:rFonts w:ascii="Arial"/>
                <w:color w:val="auto"/>
                <w:sz w:val="21"/>
                <w:highlight w:val="none"/>
              </w:rPr>
            </w:pPr>
          </w:p>
          <w:p>
            <w:pPr>
              <w:spacing w:line="271" w:lineRule="auto"/>
              <w:rPr>
                <w:rFonts w:ascii="Arial"/>
                <w:color w:val="auto"/>
                <w:sz w:val="21"/>
                <w:highlight w:val="none"/>
              </w:rPr>
            </w:pPr>
          </w:p>
          <w:p>
            <w:pPr>
              <w:spacing w:before="68" w:line="219" w:lineRule="auto"/>
              <w:ind w:left="5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详见比选公告</w:t>
            </w:r>
            <w:r>
              <w:rPr>
                <w:rFonts w:ascii="宋体" w:hAnsi="宋体" w:eastAsia="宋体" w:cs="宋体"/>
                <w:color w:val="auto"/>
                <w:sz w:val="21"/>
                <w:szCs w:val="21"/>
                <w:highlight w:val="none"/>
              </w:rPr>
              <w:t>规定的投标截止时间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67" w:type="dxa"/>
            <w:vAlign w:val="top"/>
          </w:tcPr>
          <w:p>
            <w:pPr>
              <w:spacing w:line="360" w:lineRule="auto"/>
              <w:rPr>
                <w:rFonts w:ascii="Arial"/>
                <w:color w:val="auto"/>
                <w:sz w:val="21"/>
                <w:highlight w:val="none"/>
              </w:rPr>
            </w:pPr>
          </w:p>
          <w:p>
            <w:pPr>
              <w:spacing w:before="68" w:line="183"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2.3</w:t>
            </w:r>
          </w:p>
        </w:tc>
        <w:tc>
          <w:tcPr>
            <w:tcW w:w="1612" w:type="dxa"/>
            <w:vAlign w:val="top"/>
          </w:tcPr>
          <w:p>
            <w:pPr>
              <w:spacing w:line="325" w:lineRule="auto"/>
              <w:rPr>
                <w:rFonts w:ascii="Arial"/>
                <w:color w:val="auto"/>
                <w:sz w:val="21"/>
                <w:highlight w:val="none"/>
              </w:rPr>
            </w:pPr>
          </w:p>
          <w:p>
            <w:pPr>
              <w:spacing w:before="68" w:line="221" w:lineRule="auto"/>
              <w:ind w:left="261"/>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比</w:t>
            </w:r>
            <w:r>
              <w:rPr>
                <w:rFonts w:ascii="宋体" w:hAnsi="宋体" w:eastAsia="宋体" w:cs="宋体"/>
                <w:color w:val="auto"/>
                <w:spacing w:val="-18"/>
                <w:sz w:val="21"/>
                <w:szCs w:val="21"/>
                <w:highlight w:val="none"/>
              </w:rPr>
              <w:t>选文件修改</w:t>
            </w:r>
          </w:p>
        </w:tc>
        <w:tc>
          <w:tcPr>
            <w:tcW w:w="6748" w:type="dxa"/>
            <w:vAlign w:val="top"/>
          </w:tcPr>
          <w:p>
            <w:pPr>
              <w:spacing w:before="175" w:line="439" w:lineRule="exact"/>
              <w:ind w:left="535"/>
              <w:rPr>
                <w:rFonts w:ascii="宋体" w:hAnsi="宋体" w:eastAsia="宋体" w:cs="宋体"/>
                <w:color w:val="auto"/>
                <w:sz w:val="21"/>
                <w:szCs w:val="21"/>
                <w:highlight w:val="none"/>
              </w:rPr>
            </w:pPr>
            <w:r>
              <w:rPr>
                <w:rFonts w:ascii="宋体" w:hAnsi="宋体" w:eastAsia="宋体" w:cs="宋体"/>
                <w:color w:val="auto"/>
                <w:spacing w:val="-12"/>
                <w:position w:val="17"/>
                <w:sz w:val="21"/>
                <w:szCs w:val="21"/>
                <w:highlight w:val="none"/>
              </w:rPr>
              <w:t>修改内容</w:t>
            </w:r>
            <w:r>
              <w:rPr>
                <w:rFonts w:ascii="宋体" w:hAnsi="宋体" w:eastAsia="宋体" w:cs="宋体"/>
                <w:color w:val="auto"/>
                <w:spacing w:val="-6"/>
                <w:position w:val="17"/>
                <w:sz w:val="21"/>
                <w:szCs w:val="21"/>
                <w:highlight w:val="none"/>
              </w:rPr>
              <w:t>可能影响投标文件编制的，须在投标截止时间 2 日前发布，</w:t>
            </w:r>
          </w:p>
          <w:p>
            <w:pPr>
              <w:spacing w:line="219" w:lineRule="auto"/>
              <w:ind w:left="1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发</w:t>
            </w:r>
            <w:r>
              <w:rPr>
                <w:rFonts w:ascii="宋体" w:hAnsi="宋体" w:eastAsia="宋体" w:cs="宋体"/>
                <w:color w:val="auto"/>
                <w:spacing w:val="-4"/>
                <w:sz w:val="21"/>
                <w:szCs w:val="21"/>
                <w:highlight w:val="none"/>
              </w:rPr>
              <w:t>布时间至投标截止时间不足 2 日的，须相应延后投标截止时间。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967" w:type="dxa"/>
            <w:vAlign w:val="top"/>
          </w:tcPr>
          <w:p>
            <w:pPr>
              <w:spacing w:line="358" w:lineRule="auto"/>
              <w:rPr>
                <w:rFonts w:ascii="Arial"/>
                <w:color w:val="auto"/>
                <w:sz w:val="21"/>
                <w:highlight w:val="none"/>
              </w:rPr>
            </w:pPr>
          </w:p>
          <w:p>
            <w:pPr>
              <w:spacing w:before="68" w:line="183"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3.1</w:t>
            </w:r>
            <w:r>
              <w:rPr>
                <w:rFonts w:ascii="宋体" w:hAnsi="宋体" w:eastAsia="宋体" w:cs="宋体"/>
                <w:color w:val="auto"/>
                <w:spacing w:val="-1"/>
                <w:sz w:val="21"/>
                <w:szCs w:val="21"/>
                <w:highlight w:val="none"/>
              </w:rPr>
              <w:t>.1</w:t>
            </w:r>
          </w:p>
        </w:tc>
        <w:tc>
          <w:tcPr>
            <w:tcW w:w="1612" w:type="dxa"/>
            <w:vAlign w:val="top"/>
          </w:tcPr>
          <w:p>
            <w:pPr>
              <w:spacing w:before="175" w:line="439" w:lineRule="exact"/>
              <w:ind w:left="181"/>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构成</w:t>
            </w:r>
            <w:r>
              <w:rPr>
                <w:rFonts w:ascii="宋体" w:hAnsi="宋体" w:eastAsia="宋体" w:cs="宋体"/>
                <w:color w:val="auto"/>
                <w:spacing w:val="-1"/>
                <w:position w:val="17"/>
                <w:sz w:val="21"/>
                <w:szCs w:val="21"/>
                <w:highlight w:val="none"/>
              </w:rPr>
              <w:t>投标文件</w:t>
            </w:r>
          </w:p>
          <w:p>
            <w:pPr>
              <w:spacing w:line="218" w:lineRule="auto"/>
              <w:ind w:left="30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的</w:t>
            </w:r>
            <w:r>
              <w:rPr>
                <w:rFonts w:ascii="宋体" w:hAnsi="宋体" w:eastAsia="宋体" w:cs="宋体"/>
                <w:color w:val="auto"/>
                <w:spacing w:val="-4"/>
                <w:sz w:val="21"/>
                <w:szCs w:val="21"/>
                <w:highlight w:val="none"/>
              </w:rPr>
              <w:t>其他材料</w:t>
            </w:r>
          </w:p>
        </w:tc>
        <w:tc>
          <w:tcPr>
            <w:tcW w:w="6748" w:type="dxa"/>
            <w:vAlign w:val="top"/>
          </w:tcPr>
          <w:p>
            <w:pPr>
              <w:spacing w:before="175" w:line="439" w:lineRule="exact"/>
              <w:ind w:left="537"/>
              <w:rPr>
                <w:rFonts w:ascii="宋体" w:hAnsi="宋体" w:eastAsia="宋体" w:cs="宋体"/>
                <w:color w:val="auto"/>
                <w:sz w:val="21"/>
                <w:szCs w:val="21"/>
                <w:highlight w:val="none"/>
              </w:rPr>
            </w:pPr>
            <w:r>
              <w:rPr>
                <w:rFonts w:ascii="宋体" w:hAnsi="宋体" w:eastAsia="宋体" w:cs="宋体"/>
                <w:color w:val="auto"/>
                <w:spacing w:val="6"/>
                <w:position w:val="17"/>
                <w:sz w:val="21"/>
                <w:szCs w:val="21"/>
                <w:highlight w:val="none"/>
              </w:rPr>
              <w:t>投</w:t>
            </w:r>
            <w:r>
              <w:rPr>
                <w:rFonts w:ascii="宋体" w:hAnsi="宋体" w:eastAsia="宋体" w:cs="宋体"/>
                <w:color w:val="auto"/>
                <w:spacing w:val="4"/>
                <w:position w:val="17"/>
                <w:sz w:val="21"/>
                <w:szCs w:val="21"/>
                <w:highlight w:val="none"/>
              </w:rPr>
              <w:t>标人的书面澄清、说明及补正(但不得改变投标文件的实质性内</w:t>
            </w:r>
          </w:p>
          <w:p>
            <w:pPr>
              <w:spacing w:line="221" w:lineRule="auto"/>
              <w:ind w:left="117"/>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967"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before="68" w:line="183" w:lineRule="auto"/>
              <w:ind w:left="3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2"/>
                <w:sz w:val="21"/>
                <w:szCs w:val="21"/>
                <w:highlight w:val="none"/>
              </w:rPr>
              <w:t>.2</w:t>
            </w:r>
          </w:p>
        </w:tc>
        <w:tc>
          <w:tcPr>
            <w:tcW w:w="1612" w:type="dxa"/>
            <w:vAlign w:val="top"/>
          </w:tcPr>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68" w:line="219" w:lineRule="auto"/>
              <w:ind w:left="41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比选报价</w:t>
            </w:r>
          </w:p>
        </w:tc>
        <w:tc>
          <w:tcPr>
            <w:tcW w:w="6748" w:type="dxa"/>
            <w:vAlign w:val="top"/>
          </w:tcPr>
          <w:p>
            <w:pPr>
              <w:spacing w:before="177" w:line="387" w:lineRule="auto"/>
              <w:ind w:left="115" w:right="99" w:firstLine="4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1、本次</w:t>
            </w:r>
            <w:r>
              <w:rPr>
                <w:rFonts w:ascii="宋体" w:hAnsi="宋体" w:eastAsia="宋体" w:cs="宋体"/>
                <w:color w:val="auto"/>
                <w:spacing w:val="-4"/>
                <w:sz w:val="21"/>
                <w:szCs w:val="21"/>
                <w:highlight w:val="none"/>
              </w:rPr>
              <w:t>报</w:t>
            </w:r>
            <w:r>
              <w:rPr>
                <w:rFonts w:ascii="宋体" w:hAnsi="宋体" w:eastAsia="宋体" w:cs="宋体"/>
                <w:color w:val="auto"/>
                <w:spacing w:val="-3"/>
                <w:sz w:val="21"/>
                <w:szCs w:val="21"/>
                <w:highlight w:val="none"/>
              </w:rPr>
              <w:t>价包括完成本项目所需的服务费、人工费、培训费及各种</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应纳的税费等。因成交供应商自身原因</w:t>
            </w:r>
            <w:r>
              <w:rPr>
                <w:rFonts w:ascii="宋体" w:hAnsi="宋体" w:eastAsia="宋体" w:cs="宋体"/>
                <w:color w:val="auto"/>
                <w:sz w:val="21"/>
                <w:szCs w:val="21"/>
                <w:highlight w:val="none"/>
              </w:rPr>
              <w:t xml:space="preserve">造成漏报、少报皆由其自行承担 </w:t>
            </w:r>
            <w:r>
              <w:rPr>
                <w:rFonts w:ascii="宋体" w:hAnsi="宋体" w:eastAsia="宋体" w:cs="宋体"/>
                <w:color w:val="auto"/>
                <w:spacing w:val="-15"/>
                <w:sz w:val="21"/>
                <w:szCs w:val="21"/>
                <w:highlight w:val="none"/>
              </w:rPr>
              <w:t>责</w:t>
            </w:r>
            <w:r>
              <w:rPr>
                <w:rFonts w:ascii="宋体" w:hAnsi="宋体" w:eastAsia="宋体" w:cs="宋体"/>
                <w:color w:val="auto"/>
                <w:spacing w:val="-10"/>
                <w:sz w:val="21"/>
                <w:szCs w:val="21"/>
                <w:highlight w:val="none"/>
              </w:rPr>
              <w:t>任， 比选人不再补偿。</w:t>
            </w:r>
          </w:p>
          <w:p>
            <w:pPr>
              <w:spacing w:line="386" w:lineRule="auto"/>
              <w:ind w:left="116" w:right="100"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2、本项目最高限价为</w:t>
            </w:r>
            <w:r>
              <w:rPr>
                <w:rFonts w:hint="eastAsia" w:ascii="宋体" w:hAnsi="宋体" w:eastAsia="宋体" w:cs="宋体"/>
                <w:color w:val="auto"/>
                <w:spacing w:val="-4"/>
                <w:sz w:val="21"/>
                <w:szCs w:val="21"/>
                <w:highlight w:val="none"/>
                <w:lang w:val="en-US" w:eastAsia="zh-CN"/>
              </w:rPr>
              <w:t>1780000.00</w:t>
            </w:r>
            <w:r>
              <w:rPr>
                <w:rFonts w:ascii="宋体" w:hAnsi="宋体" w:eastAsia="宋体" w:cs="宋体"/>
                <w:color w:val="auto"/>
                <w:spacing w:val="-2"/>
                <w:sz w:val="21"/>
                <w:szCs w:val="21"/>
                <w:highlight w:val="none"/>
              </w:rPr>
              <w:t>元(</w:t>
            </w:r>
            <w:r>
              <w:rPr>
                <w:rFonts w:hint="eastAsia" w:ascii="宋体" w:hAnsi="宋体" w:eastAsia="宋体" w:cs="宋体"/>
                <w:color w:val="auto"/>
                <w:spacing w:val="-2"/>
                <w:sz w:val="21"/>
                <w:szCs w:val="21"/>
                <w:highlight w:val="none"/>
                <w:lang w:val="en-US" w:eastAsia="zh-CN"/>
              </w:rPr>
              <w:t>壹佰柒拾捌万元</w:t>
            </w:r>
            <w:r>
              <w:rPr>
                <w:rFonts w:ascii="宋体" w:hAnsi="宋体" w:eastAsia="宋体" w:cs="宋体"/>
                <w:color w:val="auto"/>
                <w:spacing w:val="1"/>
                <w:sz w:val="21"/>
                <w:szCs w:val="21"/>
                <w:highlight w:val="none"/>
              </w:rPr>
              <w:t>整)， 投标人报价不得超</w:t>
            </w:r>
            <w:r>
              <w:rPr>
                <w:rFonts w:ascii="宋体" w:hAnsi="宋体" w:eastAsia="宋体" w:cs="宋体"/>
                <w:color w:val="auto"/>
                <w:sz w:val="21"/>
                <w:szCs w:val="21"/>
                <w:highlight w:val="none"/>
              </w:rPr>
              <w:t>过本项目最高限价，否则，由评标委员</w:t>
            </w:r>
          </w:p>
          <w:p>
            <w:pPr>
              <w:spacing w:before="1" w:line="216" w:lineRule="auto"/>
              <w:ind w:left="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会</w:t>
            </w:r>
            <w:r>
              <w:rPr>
                <w:rFonts w:ascii="宋体" w:hAnsi="宋体" w:eastAsia="宋体" w:cs="宋体"/>
                <w:color w:val="auto"/>
                <w:spacing w:val="-2"/>
                <w:sz w:val="21"/>
                <w:szCs w:val="21"/>
                <w:highlight w:val="none"/>
              </w:rPr>
              <w:t>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967" w:type="dxa"/>
            <w:vAlign w:val="top"/>
          </w:tcPr>
          <w:p>
            <w:pPr>
              <w:spacing w:before="229" w:line="183"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w:t>
            </w:r>
            <w:r>
              <w:rPr>
                <w:rFonts w:ascii="宋体" w:hAnsi="宋体" w:eastAsia="宋体" w:cs="宋体"/>
                <w:color w:val="auto"/>
                <w:spacing w:val="-1"/>
                <w:sz w:val="21"/>
                <w:szCs w:val="21"/>
                <w:highlight w:val="none"/>
              </w:rPr>
              <w:t>.1</w:t>
            </w:r>
          </w:p>
        </w:tc>
        <w:tc>
          <w:tcPr>
            <w:tcW w:w="1612" w:type="dxa"/>
            <w:vAlign w:val="top"/>
          </w:tcPr>
          <w:p>
            <w:pPr>
              <w:spacing w:before="194" w:line="221" w:lineRule="auto"/>
              <w:ind w:left="30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比</w:t>
            </w:r>
            <w:r>
              <w:rPr>
                <w:rFonts w:ascii="宋体" w:hAnsi="宋体" w:eastAsia="宋体" w:cs="宋体"/>
                <w:color w:val="auto"/>
                <w:spacing w:val="-5"/>
                <w:sz w:val="21"/>
                <w:szCs w:val="21"/>
                <w:highlight w:val="none"/>
              </w:rPr>
              <w:t>选有效期</w:t>
            </w:r>
          </w:p>
        </w:tc>
        <w:tc>
          <w:tcPr>
            <w:tcW w:w="6748" w:type="dxa"/>
            <w:vAlign w:val="top"/>
          </w:tcPr>
          <w:p>
            <w:pPr>
              <w:spacing w:before="193" w:line="221" w:lineRule="auto"/>
              <w:ind w:left="5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90 日历天(从提交投标文件截至日计</w:t>
            </w:r>
            <w:r>
              <w:rPr>
                <w:rFonts w:ascii="宋体" w:hAnsi="宋体" w:eastAsia="宋体" w:cs="宋体"/>
                <w:color w:val="auto"/>
                <w:spacing w:val="1"/>
                <w:sz w:val="21"/>
                <w:szCs w:val="21"/>
                <w:highlight w:val="none"/>
              </w:rPr>
              <w:t>算</w:t>
            </w:r>
            <w:r>
              <w:rPr>
                <w:rFonts w:ascii="宋体" w:hAnsi="宋体" w:eastAsia="宋体" w:cs="宋体"/>
                <w:color w:val="auto"/>
                <w:sz w:val="21"/>
                <w:szCs w:val="21"/>
                <w:highlight w:val="none"/>
              </w:rPr>
              <w:t>)</w:t>
            </w:r>
          </w:p>
        </w:tc>
      </w:tr>
    </w:tbl>
    <w:p>
      <w:pPr>
        <w:rPr>
          <w:rFonts w:hint="eastAsia" w:eastAsia="宋体"/>
          <w:color w:val="auto"/>
          <w:highlight w:val="none"/>
          <w:lang w:val="en-US" w:eastAsia="zh-CN"/>
        </w:rPr>
        <w:sectPr>
          <w:footerReference r:id="rId7" w:type="default"/>
          <w:pgSz w:w="11907" w:h="16839"/>
          <w:pgMar w:top="1132" w:right="1286" w:bottom="1362" w:left="1286" w:header="0" w:footer="1202" w:gutter="0"/>
          <w:pgNumType w:fmt="numberInDash"/>
          <w:cols w:space="720" w:num="1"/>
        </w:sectPr>
      </w:pPr>
    </w:p>
    <w:tbl>
      <w:tblPr>
        <w:tblStyle w:val="12"/>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612"/>
        <w:gridCol w:w="6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0" w:hRule="atLeast"/>
        </w:trPr>
        <w:tc>
          <w:tcPr>
            <w:tcW w:w="967" w:type="dxa"/>
            <w:vAlign w:val="top"/>
          </w:tcPr>
          <w:p>
            <w:pPr>
              <w:spacing w:line="361" w:lineRule="auto"/>
              <w:rPr>
                <w:rFonts w:ascii="Arial"/>
                <w:color w:val="auto"/>
                <w:sz w:val="21"/>
                <w:highlight w:val="none"/>
              </w:rPr>
            </w:pPr>
          </w:p>
          <w:p>
            <w:pPr>
              <w:spacing w:before="68" w:line="183" w:lineRule="auto"/>
              <w:ind w:left="3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2"/>
                <w:sz w:val="21"/>
                <w:szCs w:val="21"/>
                <w:highlight w:val="none"/>
              </w:rPr>
              <w:t>.6</w:t>
            </w:r>
          </w:p>
        </w:tc>
        <w:tc>
          <w:tcPr>
            <w:tcW w:w="1612" w:type="dxa"/>
            <w:vAlign w:val="top"/>
          </w:tcPr>
          <w:p>
            <w:pPr>
              <w:spacing w:before="178" w:line="439" w:lineRule="exact"/>
              <w:ind w:left="181"/>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是否</w:t>
            </w:r>
            <w:r>
              <w:rPr>
                <w:rFonts w:ascii="宋体" w:hAnsi="宋体" w:eastAsia="宋体" w:cs="宋体"/>
                <w:color w:val="auto"/>
                <w:spacing w:val="-1"/>
                <w:position w:val="17"/>
                <w:sz w:val="21"/>
                <w:szCs w:val="21"/>
                <w:highlight w:val="none"/>
              </w:rPr>
              <w:t>允许递交</w:t>
            </w:r>
          </w:p>
          <w:p>
            <w:pPr>
              <w:spacing w:line="221" w:lineRule="auto"/>
              <w:ind w:left="18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备选</w:t>
            </w:r>
            <w:r>
              <w:rPr>
                <w:rFonts w:ascii="宋体" w:hAnsi="宋体" w:eastAsia="宋体" w:cs="宋体"/>
                <w:color w:val="auto"/>
                <w:spacing w:val="-1"/>
                <w:sz w:val="21"/>
                <w:szCs w:val="21"/>
                <w:highlight w:val="none"/>
              </w:rPr>
              <w:t>比选方案</w:t>
            </w:r>
          </w:p>
        </w:tc>
        <w:tc>
          <w:tcPr>
            <w:tcW w:w="6748" w:type="dxa"/>
            <w:vAlign w:val="top"/>
          </w:tcPr>
          <w:p>
            <w:pPr>
              <w:spacing w:line="326" w:lineRule="auto"/>
              <w:rPr>
                <w:rFonts w:ascii="Arial"/>
                <w:color w:val="auto"/>
                <w:sz w:val="21"/>
                <w:highlight w:val="none"/>
              </w:rPr>
            </w:pPr>
          </w:p>
          <w:p>
            <w:pPr>
              <w:spacing w:before="68" w:line="221" w:lineRule="auto"/>
              <w:ind w:left="53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不</w:t>
            </w:r>
            <w:r>
              <w:rPr>
                <w:rFonts w:ascii="宋体" w:hAnsi="宋体" w:eastAsia="宋体" w:cs="宋体"/>
                <w:color w:val="auto"/>
                <w:spacing w:val="-2"/>
                <w:sz w:val="21"/>
                <w:szCs w:val="21"/>
                <w:highlight w:val="none"/>
              </w:rPr>
              <w:t>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5" w:hRule="atLeast"/>
        </w:trPr>
        <w:tc>
          <w:tcPr>
            <w:tcW w:w="967" w:type="dxa"/>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8" w:line="183"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3.7</w:t>
            </w:r>
            <w:r>
              <w:rPr>
                <w:rFonts w:ascii="宋体" w:hAnsi="宋体" w:eastAsia="宋体" w:cs="宋体"/>
                <w:color w:val="auto"/>
                <w:spacing w:val="-1"/>
                <w:sz w:val="21"/>
                <w:szCs w:val="21"/>
                <w:highlight w:val="none"/>
              </w:rPr>
              <w:t>.3</w:t>
            </w:r>
          </w:p>
        </w:tc>
        <w:tc>
          <w:tcPr>
            <w:tcW w:w="1612" w:type="dxa"/>
            <w:vAlign w:val="top"/>
          </w:tcPr>
          <w:p>
            <w:pPr>
              <w:spacing w:line="299" w:lineRule="auto"/>
              <w:rPr>
                <w:rFonts w:ascii="Arial"/>
                <w:color w:val="auto"/>
                <w:sz w:val="21"/>
                <w:highlight w:val="none"/>
              </w:rPr>
            </w:pPr>
          </w:p>
          <w:p>
            <w:pPr>
              <w:spacing w:line="299" w:lineRule="auto"/>
              <w:rPr>
                <w:rFonts w:ascii="Arial"/>
                <w:color w:val="auto"/>
                <w:sz w:val="21"/>
                <w:highlight w:val="none"/>
              </w:rPr>
            </w:pPr>
          </w:p>
          <w:p>
            <w:pPr>
              <w:spacing w:line="300" w:lineRule="auto"/>
              <w:rPr>
                <w:rFonts w:ascii="Arial"/>
                <w:color w:val="auto"/>
                <w:sz w:val="21"/>
                <w:highlight w:val="none"/>
              </w:rPr>
            </w:pPr>
          </w:p>
          <w:p>
            <w:pPr>
              <w:spacing w:line="300" w:lineRule="auto"/>
              <w:rPr>
                <w:rFonts w:ascii="Arial"/>
                <w:color w:val="auto"/>
                <w:sz w:val="21"/>
                <w:highlight w:val="none"/>
              </w:rPr>
            </w:pPr>
          </w:p>
          <w:p>
            <w:pPr>
              <w:spacing w:before="68" w:line="394" w:lineRule="auto"/>
              <w:ind w:left="112" w:right="103" w:hanging="1"/>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签字或盖章要</w:t>
            </w:r>
            <w:r>
              <w:rPr>
                <w:rFonts w:ascii="宋体" w:hAnsi="宋体" w:eastAsia="宋体" w:cs="宋体"/>
                <w:color w:val="auto"/>
                <w:sz w:val="21"/>
                <w:szCs w:val="21"/>
                <w:highlight w:val="none"/>
              </w:rPr>
              <w:t xml:space="preserve"> 求</w:t>
            </w:r>
          </w:p>
        </w:tc>
        <w:tc>
          <w:tcPr>
            <w:tcW w:w="6748" w:type="dxa"/>
            <w:vAlign w:val="top"/>
          </w:tcPr>
          <w:p>
            <w:pPr>
              <w:spacing w:before="170" w:line="387" w:lineRule="auto"/>
              <w:ind w:left="114" w:right="100" w:firstLine="42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投</w:t>
            </w:r>
            <w:r>
              <w:rPr>
                <w:rFonts w:ascii="宋体" w:hAnsi="宋体" w:eastAsia="宋体" w:cs="宋体"/>
                <w:color w:val="auto"/>
                <w:spacing w:val="-3"/>
                <w:sz w:val="21"/>
                <w:szCs w:val="21"/>
                <w:highlight w:val="none"/>
              </w:rPr>
              <w:t>标文件应用不褪色的材料书写或打印， 并由投标人的法定代表人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或其委托代理人在比选文件规定的位置按</w:t>
            </w:r>
            <w:r>
              <w:rPr>
                <w:rFonts w:ascii="宋体" w:hAnsi="宋体" w:eastAsia="宋体" w:cs="宋体"/>
                <w:color w:val="auto"/>
                <w:sz w:val="21"/>
                <w:szCs w:val="21"/>
                <w:highlight w:val="none"/>
              </w:rPr>
              <w:t xml:space="preserve">比选文件要求签字或盖章、盖 </w:t>
            </w:r>
            <w:r>
              <w:rPr>
                <w:rFonts w:ascii="宋体" w:hAnsi="宋体" w:eastAsia="宋体" w:cs="宋体"/>
                <w:color w:val="auto"/>
                <w:spacing w:val="1"/>
                <w:sz w:val="21"/>
                <w:szCs w:val="21"/>
                <w:highlight w:val="none"/>
              </w:rPr>
              <w:t>单位法人章。委托代理人签字的，投标文</w:t>
            </w:r>
            <w:r>
              <w:rPr>
                <w:rFonts w:ascii="宋体" w:hAnsi="宋体" w:eastAsia="宋体" w:cs="宋体"/>
                <w:color w:val="auto"/>
                <w:sz w:val="21"/>
                <w:szCs w:val="21"/>
                <w:highlight w:val="none"/>
              </w:rPr>
              <w:t xml:space="preserve">件应附法定代表人签署的授权 </w:t>
            </w:r>
            <w:r>
              <w:rPr>
                <w:rFonts w:ascii="宋体" w:hAnsi="宋体" w:eastAsia="宋体" w:cs="宋体"/>
                <w:color w:val="auto"/>
                <w:spacing w:val="1"/>
                <w:sz w:val="21"/>
                <w:szCs w:val="21"/>
                <w:highlight w:val="none"/>
              </w:rPr>
              <w:t>委托书。投标文件应尽量避免涂改、行间</w:t>
            </w:r>
            <w:r>
              <w:rPr>
                <w:rFonts w:ascii="宋体" w:hAnsi="宋体" w:eastAsia="宋体" w:cs="宋体"/>
                <w:color w:val="auto"/>
                <w:sz w:val="21"/>
                <w:szCs w:val="21"/>
                <w:highlight w:val="none"/>
              </w:rPr>
              <w:t xml:space="preserve">插字或删除。如果出现上述情 </w:t>
            </w:r>
            <w:r>
              <w:rPr>
                <w:rFonts w:ascii="宋体" w:hAnsi="宋体" w:eastAsia="宋体" w:cs="宋体"/>
                <w:color w:val="auto"/>
                <w:spacing w:val="1"/>
                <w:sz w:val="21"/>
                <w:szCs w:val="21"/>
                <w:highlight w:val="none"/>
              </w:rPr>
              <w:t>况，改动之处应加盖单位法人章或由投标</w:t>
            </w:r>
            <w:r>
              <w:rPr>
                <w:rFonts w:ascii="宋体" w:hAnsi="宋体" w:eastAsia="宋体" w:cs="宋体"/>
                <w:color w:val="auto"/>
                <w:sz w:val="21"/>
                <w:szCs w:val="21"/>
                <w:highlight w:val="none"/>
              </w:rPr>
              <w:t xml:space="preserve">人的法定代表人或其授权的代 </w:t>
            </w:r>
            <w:r>
              <w:rPr>
                <w:rFonts w:ascii="宋体" w:hAnsi="宋体" w:eastAsia="宋体" w:cs="宋体"/>
                <w:color w:val="auto"/>
                <w:spacing w:val="-4"/>
                <w:sz w:val="21"/>
                <w:szCs w:val="21"/>
                <w:highlight w:val="none"/>
              </w:rPr>
              <w:t>理人签</w:t>
            </w:r>
            <w:r>
              <w:rPr>
                <w:rFonts w:ascii="宋体" w:hAnsi="宋体" w:eastAsia="宋体" w:cs="宋体"/>
                <w:color w:val="auto"/>
                <w:spacing w:val="-2"/>
                <w:sz w:val="21"/>
                <w:szCs w:val="21"/>
                <w:highlight w:val="none"/>
              </w:rPr>
              <w:t>字确认。</w:t>
            </w:r>
          </w:p>
          <w:p>
            <w:pPr>
              <w:spacing w:before="1" w:line="216" w:lineRule="auto"/>
              <w:ind w:left="53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未按</w:t>
            </w:r>
            <w:r>
              <w:rPr>
                <w:rFonts w:ascii="宋体" w:hAnsi="宋体" w:eastAsia="宋体" w:cs="宋体"/>
                <w:color w:val="auto"/>
                <w:spacing w:val="-1"/>
                <w:sz w:val="21"/>
                <w:szCs w:val="21"/>
                <w:highlight w:val="none"/>
              </w:rPr>
              <w:t>上述规定执行的，交由评标委员会作否决投标处理。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4" w:hRule="atLeast"/>
        </w:trPr>
        <w:tc>
          <w:tcPr>
            <w:tcW w:w="967" w:type="dxa"/>
            <w:vAlign w:val="top"/>
          </w:tcPr>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8" w:line="183"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3.7</w:t>
            </w:r>
            <w:r>
              <w:rPr>
                <w:rFonts w:ascii="宋体" w:hAnsi="宋体" w:eastAsia="宋体" w:cs="宋体"/>
                <w:color w:val="auto"/>
                <w:spacing w:val="-1"/>
                <w:sz w:val="21"/>
                <w:szCs w:val="21"/>
                <w:highlight w:val="none"/>
              </w:rPr>
              <w:t>.4</w:t>
            </w:r>
          </w:p>
        </w:tc>
        <w:tc>
          <w:tcPr>
            <w:tcW w:w="1612" w:type="dxa"/>
            <w:vAlign w:val="top"/>
          </w:tcPr>
          <w:p>
            <w:pPr>
              <w:spacing w:line="270" w:lineRule="auto"/>
              <w:rPr>
                <w:rFonts w:ascii="Arial"/>
                <w:color w:val="auto"/>
                <w:sz w:val="21"/>
                <w:highlight w:val="none"/>
              </w:rPr>
            </w:pPr>
          </w:p>
          <w:p>
            <w:pPr>
              <w:spacing w:line="270" w:lineRule="auto"/>
              <w:rPr>
                <w:rFonts w:ascii="Arial"/>
                <w:color w:val="auto"/>
                <w:sz w:val="21"/>
                <w:highlight w:val="none"/>
              </w:rPr>
            </w:pPr>
          </w:p>
          <w:p>
            <w:pPr>
              <w:spacing w:before="68" w:line="396" w:lineRule="auto"/>
              <w:ind w:left="598" w:right="174" w:hanging="4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w:t>
            </w:r>
            <w:r>
              <w:rPr>
                <w:rFonts w:ascii="宋体" w:hAnsi="宋体" w:eastAsia="宋体" w:cs="宋体"/>
                <w:color w:val="auto"/>
                <w:spacing w:val="-1"/>
                <w:sz w:val="21"/>
                <w:szCs w:val="21"/>
                <w:highlight w:val="none"/>
              </w:rPr>
              <w:t>件副本</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份</w:t>
            </w:r>
            <w:r>
              <w:rPr>
                <w:rFonts w:ascii="宋体" w:hAnsi="宋体" w:eastAsia="宋体" w:cs="宋体"/>
                <w:color w:val="auto"/>
                <w:spacing w:val="-1"/>
                <w:sz w:val="21"/>
                <w:szCs w:val="21"/>
                <w:highlight w:val="none"/>
              </w:rPr>
              <w:t>数</w:t>
            </w:r>
          </w:p>
        </w:tc>
        <w:tc>
          <w:tcPr>
            <w:tcW w:w="6748" w:type="dxa"/>
            <w:vAlign w:val="top"/>
          </w:tcPr>
          <w:p>
            <w:pPr>
              <w:spacing w:before="172" w:line="387" w:lineRule="auto"/>
              <w:ind w:left="121" w:right="119" w:firstLine="4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投标文件一</w:t>
            </w:r>
            <w:r>
              <w:rPr>
                <w:rFonts w:ascii="宋体" w:hAnsi="宋体" w:eastAsia="宋体" w:cs="宋体"/>
                <w:color w:val="auto"/>
                <w:spacing w:val="4"/>
                <w:sz w:val="21"/>
                <w:szCs w:val="21"/>
                <w:highlight w:val="none"/>
              </w:rPr>
              <w:t>式</w:t>
            </w:r>
            <w:r>
              <w:rPr>
                <w:rFonts w:ascii="宋体" w:hAnsi="宋体" w:eastAsia="宋体" w:cs="宋体"/>
                <w:color w:val="auto"/>
                <w:spacing w:val="3"/>
                <w:sz w:val="21"/>
                <w:szCs w:val="21"/>
                <w:highlight w:val="none"/>
              </w:rPr>
              <w:t>二份(其中：正本一份，副本一份、电子档</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U</w:t>
            </w: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盘</w:t>
            </w:r>
            <w:r>
              <w:rPr>
                <w:rFonts w:ascii="宋体" w:hAnsi="宋体" w:eastAsia="宋体" w:cs="宋体"/>
                <w:color w:val="auto"/>
                <w:spacing w:val="3"/>
                <w:sz w:val="21"/>
                <w:szCs w:val="21"/>
                <w:highlight w:val="none"/>
              </w:rPr>
              <w:t>一份</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(将投</w:t>
            </w:r>
            <w:r>
              <w:rPr>
                <w:rFonts w:ascii="宋体" w:hAnsi="宋体" w:eastAsia="宋体" w:cs="宋体"/>
                <w:color w:val="auto"/>
                <w:spacing w:val="6"/>
                <w:sz w:val="21"/>
                <w:szCs w:val="21"/>
                <w:highlight w:val="none"/>
              </w:rPr>
              <w:t>标文件正本盖章扫描后放到</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U</w:t>
            </w:r>
            <w:r>
              <w:rPr>
                <w:rFonts w:ascii="宋体" w:hAnsi="宋体" w:eastAsia="宋体" w:cs="宋体"/>
                <w:color w:val="auto"/>
                <w:spacing w:val="6"/>
                <w:sz w:val="21"/>
                <w:szCs w:val="21"/>
                <w:highlight w:val="none"/>
                <w14:textOutline w14:w="3831" w14:cap="flat" w14:cmpd="sng">
                  <w14:solidFill>
                    <w14:srgbClr w14:val="000000"/>
                  </w14:solidFill>
                  <w14:prstDash w14:val="solid"/>
                  <w14:miter w14:val="0"/>
                </w14:textOutline>
              </w:rPr>
              <w:t>盘里面</w:t>
            </w:r>
            <w:r>
              <w:rPr>
                <w:rFonts w:ascii="宋体" w:hAnsi="宋体" w:eastAsia="宋体" w:cs="宋体"/>
                <w:color w:val="auto"/>
                <w:spacing w:val="6"/>
                <w:sz w:val="21"/>
                <w:szCs w:val="21"/>
                <w:highlight w:val="none"/>
              </w:rPr>
              <w:t>)) ，副本可以为正本的复</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印件， 投</w:t>
            </w:r>
            <w:r>
              <w:rPr>
                <w:rFonts w:ascii="宋体" w:hAnsi="宋体" w:eastAsia="宋体" w:cs="宋体"/>
                <w:color w:val="auto"/>
                <w:spacing w:val="-5"/>
                <w:sz w:val="21"/>
                <w:szCs w:val="21"/>
                <w:highlight w:val="none"/>
              </w:rPr>
              <w:t>标</w:t>
            </w:r>
            <w:r>
              <w:rPr>
                <w:rFonts w:ascii="宋体" w:hAnsi="宋体" w:eastAsia="宋体" w:cs="宋体"/>
                <w:color w:val="auto"/>
                <w:spacing w:val="-3"/>
                <w:sz w:val="21"/>
                <w:szCs w:val="21"/>
                <w:highlight w:val="none"/>
              </w:rPr>
              <w:t>文件内容应清楚地标记“正本”或“副本”的字样，当副本</w:t>
            </w:r>
          </w:p>
          <w:p>
            <w:pPr>
              <w:spacing w:line="219"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和正本不一致时</w:t>
            </w:r>
            <w:r>
              <w:rPr>
                <w:rFonts w:ascii="宋体" w:hAnsi="宋体" w:eastAsia="宋体" w:cs="宋体"/>
                <w:color w:val="auto"/>
                <w:spacing w:val="-1"/>
                <w:sz w:val="21"/>
                <w:szCs w:val="21"/>
                <w:highlight w:val="none"/>
              </w:rPr>
              <w:t>，以正本为`准。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5" w:hRule="atLeast"/>
        </w:trPr>
        <w:tc>
          <w:tcPr>
            <w:tcW w:w="967" w:type="dxa"/>
            <w:vAlign w:val="top"/>
          </w:tcPr>
          <w:p>
            <w:pPr>
              <w:spacing w:line="268" w:lineRule="auto"/>
              <w:rPr>
                <w:rFonts w:ascii="Arial"/>
                <w:color w:val="auto"/>
                <w:sz w:val="21"/>
                <w:highlight w:val="none"/>
              </w:rPr>
            </w:pPr>
          </w:p>
          <w:p>
            <w:pPr>
              <w:spacing w:line="269" w:lineRule="auto"/>
              <w:rPr>
                <w:rFonts w:ascii="Arial"/>
                <w:color w:val="auto"/>
                <w:sz w:val="21"/>
                <w:highlight w:val="none"/>
              </w:rPr>
            </w:pPr>
          </w:p>
          <w:p>
            <w:pPr>
              <w:spacing w:before="68" w:line="183"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3.7</w:t>
            </w:r>
            <w:r>
              <w:rPr>
                <w:rFonts w:ascii="宋体" w:hAnsi="宋体" w:eastAsia="宋体" w:cs="宋体"/>
                <w:color w:val="auto"/>
                <w:spacing w:val="-1"/>
                <w:sz w:val="21"/>
                <w:szCs w:val="21"/>
                <w:highlight w:val="none"/>
              </w:rPr>
              <w:t>.5</w:t>
            </w:r>
          </w:p>
        </w:tc>
        <w:tc>
          <w:tcPr>
            <w:tcW w:w="1612" w:type="dxa"/>
            <w:vAlign w:val="top"/>
          </w:tcPr>
          <w:p>
            <w:pPr>
              <w:spacing w:line="251" w:lineRule="auto"/>
              <w:rPr>
                <w:rFonts w:ascii="Arial"/>
                <w:color w:val="auto"/>
                <w:sz w:val="21"/>
                <w:highlight w:val="none"/>
              </w:rPr>
            </w:pPr>
          </w:p>
          <w:p>
            <w:pPr>
              <w:spacing w:line="252" w:lineRule="auto"/>
              <w:rPr>
                <w:rFonts w:ascii="Arial"/>
                <w:color w:val="auto"/>
                <w:sz w:val="21"/>
                <w:highlight w:val="none"/>
              </w:rPr>
            </w:pPr>
          </w:p>
          <w:p>
            <w:pPr>
              <w:spacing w:before="68" w:line="221" w:lineRule="auto"/>
              <w:ind w:left="38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装</w:t>
            </w:r>
            <w:r>
              <w:rPr>
                <w:rFonts w:ascii="宋体" w:hAnsi="宋体" w:eastAsia="宋体" w:cs="宋体"/>
                <w:color w:val="auto"/>
                <w:spacing w:val="-1"/>
                <w:sz w:val="21"/>
                <w:szCs w:val="21"/>
                <w:highlight w:val="none"/>
              </w:rPr>
              <w:t>订要求</w:t>
            </w:r>
          </w:p>
        </w:tc>
        <w:tc>
          <w:tcPr>
            <w:tcW w:w="6748" w:type="dxa"/>
            <w:vAlign w:val="top"/>
          </w:tcPr>
          <w:p>
            <w:pPr>
              <w:spacing w:before="173" w:line="220" w:lineRule="auto"/>
              <w:ind w:left="5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应按</w:t>
            </w:r>
            <w:r>
              <w:rPr>
                <w:rFonts w:ascii="宋体" w:hAnsi="宋体" w:eastAsia="宋体" w:cs="宋体"/>
                <w:color w:val="auto"/>
                <w:spacing w:val="-7"/>
                <w:sz w:val="21"/>
                <w:szCs w:val="21"/>
                <w:highlight w:val="none"/>
              </w:rPr>
              <w:t>照</w:t>
            </w:r>
            <w:r>
              <w:rPr>
                <w:rFonts w:ascii="宋体" w:hAnsi="宋体" w:eastAsia="宋体" w:cs="宋体"/>
                <w:color w:val="auto"/>
                <w:spacing w:val="-4"/>
                <w:sz w:val="21"/>
                <w:szCs w:val="21"/>
                <w:highlight w:val="none"/>
              </w:rPr>
              <w:t>第六章规定格式装订成册，并应编制目录， 标注页码。</w:t>
            </w:r>
          </w:p>
          <w:p>
            <w:pPr>
              <w:spacing w:before="157" w:line="399" w:lineRule="exact"/>
              <w:ind w:left="536"/>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本项目技术部分采用明标评审，投</w:t>
            </w:r>
            <w:r>
              <w:rPr>
                <w:rFonts w:ascii="宋体" w:hAnsi="宋体" w:eastAsia="宋体" w:cs="宋体"/>
                <w:color w:val="auto"/>
                <w:position w:val="14"/>
                <w:sz w:val="21"/>
                <w:szCs w:val="21"/>
                <w:highlight w:val="none"/>
              </w:rPr>
              <w:t>标文件须装订成册，并应编制目</w:t>
            </w:r>
          </w:p>
          <w:p>
            <w:pPr>
              <w:spacing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录，若装</w:t>
            </w:r>
            <w:r>
              <w:rPr>
                <w:rFonts w:ascii="宋体" w:hAnsi="宋体" w:eastAsia="宋体" w:cs="宋体"/>
                <w:color w:val="auto"/>
                <w:spacing w:val="-1"/>
                <w:sz w:val="21"/>
                <w:szCs w:val="21"/>
                <w:highlight w:val="none"/>
              </w:rPr>
              <w:t>订过厚，也可分订成多册。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4" w:hRule="atLeast"/>
        </w:trPr>
        <w:tc>
          <w:tcPr>
            <w:tcW w:w="967"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before="68" w:line="183" w:lineRule="auto"/>
              <w:ind w:left="2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w:t>
            </w:r>
            <w:r>
              <w:rPr>
                <w:rFonts w:ascii="宋体" w:hAnsi="宋体" w:eastAsia="宋体" w:cs="宋体"/>
                <w:color w:val="auto"/>
                <w:sz w:val="21"/>
                <w:szCs w:val="21"/>
                <w:highlight w:val="none"/>
              </w:rPr>
              <w:t>1</w:t>
            </w:r>
          </w:p>
        </w:tc>
        <w:tc>
          <w:tcPr>
            <w:tcW w:w="1612" w:type="dxa"/>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9" w:line="395" w:lineRule="auto"/>
              <w:ind w:left="703" w:right="174" w:hanging="5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投标文</w:t>
            </w:r>
            <w:r>
              <w:rPr>
                <w:rFonts w:ascii="宋体" w:hAnsi="宋体" w:eastAsia="宋体" w:cs="宋体"/>
                <w:color w:val="auto"/>
                <w:spacing w:val="-1"/>
                <w:sz w:val="21"/>
                <w:szCs w:val="21"/>
                <w:highlight w:val="none"/>
              </w:rPr>
              <w:t>件的密</w:t>
            </w:r>
            <w:r>
              <w:rPr>
                <w:rFonts w:ascii="宋体" w:hAnsi="宋体" w:eastAsia="宋体" w:cs="宋体"/>
                <w:color w:val="auto"/>
                <w:sz w:val="21"/>
                <w:szCs w:val="21"/>
                <w:highlight w:val="none"/>
              </w:rPr>
              <w:t xml:space="preserve"> 封</w:t>
            </w:r>
          </w:p>
        </w:tc>
        <w:tc>
          <w:tcPr>
            <w:tcW w:w="6748" w:type="dxa"/>
            <w:vAlign w:val="top"/>
          </w:tcPr>
          <w:p>
            <w:pPr>
              <w:spacing w:before="174" w:line="387" w:lineRule="auto"/>
              <w:ind w:left="116" w:right="100" w:firstLine="434"/>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1、投</w:t>
            </w:r>
            <w:r>
              <w:rPr>
                <w:rFonts w:ascii="宋体" w:hAnsi="宋体" w:eastAsia="宋体" w:cs="宋体"/>
                <w:color w:val="auto"/>
                <w:spacing w:val="-9"/>
                <w:sz w:val="21"/>
                <w:szCs w:val="21"/>
                <w:highlight w:val="none"/>
              </w:rPr>
              <w:t>标</w:t>
            </w:r>
            <w:r>
              <w:rPr>
                <w:rFonts w:ascii="宋体" w:hAnsi="宋体" w:eastAsia="宋体" w:cs="宋体"/>
                <w:color w:val="auto"/>
                <w:spacing w:val="-6"/>
                <w:sz w:val="21"/>
                <w:szCs w:val="21"/>
                <w:highlight w:val="none"/>
              </w:rPr>
              <w:t xml:space="preserve">文件密封袋内装投标文件正本和副本，以及 </w:t>
            </w:r>
            <w:r>
              <w:rPr>
                <w:rFonts w:ascii="宋体" w:hAnsi="宋体" w:eastAsia="宋体" w:cs="宋体"/>
                <w:color w:val="auto"/>
                <w:spacing w:val="-6"/>
                <w:sz w:val="21"/>
                <w:szCs w:val="21"/>
                <w:highlight w:val="none"/>
                <w14:textOutline w14:w="3831" w14:cap="flat" w14:cmpd="sng">
                  <w14:solidFill>
                    <w14:srgbClr w14:val="000000"/>
                  </w14:solidFill>
                  <w14:prstDash w14:val="solid"/>
                  <w14:miter w14:val="0"/>
                </w14:textOutline>
              </w:rPr>
              <w:t>U</w:t>
            </w:r>
            <w:r>
              <w:rPr>
                <w:rFonts w:ascii="宋体" w:hAnsi="宋体" w:eastAsia="宋体" w:cs="宋体"/>
                <w:color w:val="auto"/>
                <w:spacing w:val="-6"/>
                <w:sz w:val="21"/>
                <w:szCs w:val="21"/>
                <w:highlight w:val="none"/>
              </w:rPr>
              <w:t xml:space="preserve"> </w:t>
            </w:r>
            <w:r>
              <w:rPr>
                <w:rFonts w:ascii="宋体" w:hAnsi="宋体" w:eastAsia="宋体" w:cs="宋体"/>
                <w:color w:val="auto"/>
                <w:spacing w:val="-6"/>
                <w:sz w:val="21"/>
                <w:szCs w:val="21"/>
                <w:highlight w:val="none"/>
                <w14:textOutline w14:w="3831" w14:cap="flat" w14:cmpd="sng">
                  <w14:solidFill>
                    <w14:srgbClr w14:val="000000"/>
                  </w14:solidFill>
                  <w14:prstDash w14:val="solid"/>
                  <w14:miter w14:val="0"/>
                </w14:textOutline>
              </w:rPr>
              <w:t>盘</w:t>
            </w:r>
            <w:r>
              <w:rPr>
                <w:rFonts w:ascii="宋体" w:hAnsi="宋体" w:eastAsia="宋体" w:cs="宋体"/>
                <w:color w:val="auto"/>
                <w:spacing w:val="-6"/>
                <w:sz w:val="21"/>
                <w:szCs w:val="21"/>
                <w:highlight w:val="none"/>
              </w:rPr>
              <w:t>。封口处应</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用封条密封， 封条上写明</w:t>
            </w:r>
            <w:r>
              <w:rPr>
                <w:rFonts w:ascii="宋体" w:hAnsi="宋体" w:eastAsia="宋体" w:cs="宋体"/>
                <w:color w:val="auto"/>
                <w:spacing w:val="-3"/>
                <w:sz w:val="21"/>
                <w:szCs w:val="21"/>
                <w:highlight w:val="none"/>
              </w:rPr>
              <w:t>注</w:t>
            </w:r>
            <w:r>
              <w:rPr>
                <w:rFonts w:ascii="宋体" w:hAnsi="宋体" w:eastAsia="宋体" w:cs="宋体"/>
                <w:color w:val="auto"/>
                <w:spacing w:val="-2"/>
                <w:sz w:val="21"/>
                <w:szCs w:val="21"/>
                <w:highlight w:val="none"/>
              </w:rPr>
              <w:t>明“开标时启封”字样并由投标授权代表签</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字及加盖投标人单位</w:t>
            </w:r>
            <w:r>
              <w:rPr>
                <w:rFonts w:ascii="宋体" w:hAnsi="宋体" w:eastAsia="宋体" w:cs="宋体"/>
                <w:color w:val="auto"/>
                <w:spacing w:val="-3"/>
                <w:sz w:val="21"/>
                <w:szCs w:val="21"/>
                <w:highlight w:val="none"/>
              </w:rPr>
              <w:t>公</w:t>
            </w:r>
            <w:r>
              <w:rPr>
                <w:rFonts w:ascii="宋体" w:hAnsi="宋体" w:eastAsia="宋体" w:cs="宋体"/>
                <w:color w:val="auto"/>
                <w:spacing w:val="-2"/>
                <w:sz w:val="21"/>
                <w:szCs w:val="21"/>
                <w:highlight w:val="none"/>
              </w:rPr>
              <w:t>章。同时应按本表第 4.1.2 项的规定写明相应内</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容</w:t>
            </w:r>
            <w:r>
              <w:rPr>
                <w:rFonts w:ascii="宋体" w:hAnsi="宋体" w:eastAsia="宋体" w:cs="宋体"/>
                <w:color w:val="auto"/>
                <w:spacing w:val="-9"/>
                <w:sz w:val="21"/>
                <w:szCs w:val="21"/>
                <w:highlight w:val="none"/>
              </w:rPr>
              <w:t>。</w:t>
            </w:r>
          </w:p>
          <w:p>
            <w:pPr>
              <w:spacing w:line="439" w:lineRule="exact"/>
              <w:ind w:left="537"/>
              <w:rPr>
                <w:rFonts w:ascii="宋体" w:hAnsi="宋体" w:eastAsia="宋体" w:cs="宋体"/>
                <w:color w:val="auto"/>
                <w:sz w:val="21"/>
                <w:szCs w:val="21"/>
                <w:highlight w:val="none"/>
              </w:rPr>
            </w:pPr>
            <w:r>
              <w:rPr>
                <w:rFonts w:ascii="宋体" w:hAnsi="宋体" w:eastAsia="宋体" w:cs="宋体"/>
                <w:color w:val="auto"/>
                <w:spacing w:val="-3"/>
                <w:position w:val="17"/>
                <w:sz w:val="21"/>
                <w:szCs w:val="21"/>
                <w:highlight w:val="none"/>
              </w:rPr>
              <w:t>2、如果投标人未按上述规定封装，招标人或招标代理机构应当拒绝</w:t>
            </w:r>
          </w:p>
          <w:p>
            <w:pPr>
              <w:spacing w:line="220" w:lineRule="auto"/>
              <w:ind w:left="11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接</w:t>
            </w:r>
            <w:r>
              <w:rPr>
                <w:rFonts w:ascii="宋体" w:hAnsi="宋体" w:eastAsia="宋体" w:cs="宋体"/>
                <w:color w:val="auto"/>
                <w:spacing w:val="-7"/>
                <w:sz w:val="21"/>
                <w:szCs w:val="21"/>
                <w:highlight w:val="none"/>
              </w:rPr>
              <w:t>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967" w:type="dxa"/>
            <w:vAlign w:val="top"/>
          </w:tcPr>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8" w:line="183" w:lineRule="auto"/>
              <w:ind w:left="2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w:t>
            </w:r>
            <w:r>
              <w:rPr>
                <w:rFonts w:ascii="宋体" w:hAnsi="宋体" w:eastAsia="宋体" w:cs="宋体"/>
                <w:color w:val="auto"/>
                <w:sz w:val="21"/>
                <w:szCs w:val="21"/>
                <w:highlight w:val="none"/>
              </w:rPr>
              <w:t>2</w:t>
            </w:r>
          </w:p>
        </w:tc>
        <w:tc>
          <w:tcPr>
            <w:tcW w:w="1612"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before="68" w:line="219" w:lineRule="auto"/>
              <w:ind w:left="28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封套上写</w:t>
            </w:r>
            <w:r>
              <w:rPr>
                <w:rFonts w:ascii="宋体" w:hAnsi="宋体" w:eastAsia="宋体" w:cs="宋体"/>
                <w:color w:val="auto"/>
                <w:sz w:val="21"/>
                <w:szCs w:val="21"/>
                <w:highlight w:val="none"/>
              </w:rPr>
              <w:t>明</w:t>
            </w:r>
          </w:p>
        </w:tc>
        <w:tc>
          <w:tcPr>
            <w:tcW w:w="6748" w:type="dxa"/>
            <w:vAlign w:val="top"/>
          </w:tcPr>
          <w:p>
            <w:pPr>
              <w:spacing w:before="174" w:line="219" w:lineRule="auto"/>
              <w:ind w:left="5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应在 “投标文件”</w:t>
            </w:r>
            <w:r>
              <w:rPr>
                <w:rFonts w:ascii="宋体" w:hAnsi="宋体" w:eastAsia="宋体" w:cs="宋体"/>
                <w:color w:val="auto"/>
                <w:spacing w:val="-1"/>
                <w:sz w:val="21"/>
                <w:szCs w:val="21"/>
                <w:highlight w:val="none"/>
              </w:rPr>
              <w:t>大袋封套上写明如下内容：</w:t>
            </w:r>
          </w:p>
          <w:p>
            <w:pPr>
              <w:spacing w:before="192" w:line="386" w:lineRule="auto"/>
              <w:ind w:left="55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比选人名称：</w:t>
            </w:r>
            <w:r>
              <w:rPr>
                <w:rFonts w:ascii="宋体" w:hAnsi="宋体" w:eastAsia="宋体" w:cs="宋体"/>
                <w:color w:val="auto"/>
                <w:sz w:val="21"/>
                <w:szCs w:val="21"/>
                <w:highlight w:val="none"/>
                <w:u w:val="single" w:color="auto"/>
              </w:rPr>
              <w:t xml:space="preserve">                                 </w:t>
            </w:r>
          </w:p>
          <w:p>
            <w:pPr>
              <w:spacing w:line="221" w:lineRule="auto"/>
              <w:ind w:left="5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名称：</w:t>
            </w:r>
            <w:r>
              <w:rPr>
                <w:rFonts w:ascii="宋体" w:hAnsi="宋体" w:eastAsia="宋体" w:cs="宋体"/>
                <w:color w:val="auto"/>
                <w:sz w:val="21"/>
                <w:szCs w:val="21"/>
                <w:highlight w:val="none"/>
                <w:u w:val="single" w:color="auto"/>
              </w:rPr>
              <w:t xml:space="preserve">                                 </w:t>
            </w:r>
          </w:p>
          <w:p>
            <w:pPr>
              <w:tabs>
                <w:tab w:val="left" w:pos="2328"/>
              </w:tabs>
              <w:spacing w:before="186" w:line="221" w:lineRule="auto"/>
              <w:ind w:left="526"/>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(项目名称) 投标文件</w:t>
            </w:r>
          </w:p>
          <w:p>
            <w:pPr>
              <w:spacing w:before="190" w:line="221" w:lineRule="auto"/>
              <w:ind w:left="5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在</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rPr>
              <w:t>年</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 日</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时</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分前不得开启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67" w:type="dxa"/>
            <w:vAlign w:val="top"/>
          </w:tcPr>
          <w:p>
            <w:pPr>
              <w:spacing w:line="361" w:lineRule="auto"/>
              <w:rPr>
                <w:rFonts w:ascii="Arial"/>
                <w:color w:val="auto"/>
                <w:sz w:val="21"/>
                <w:highlight w:val="none"/>
              </w:rPr>
            </w:pPr>
          </w:p>
          <w:p>
            <w:pPr>
              <w:spacing w:before="68" w:line="183" w:lineRule="auto"/>
              <w:ind w:left="2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ascii="宋体" w:hAnsi="宋体" w:eastAsia="宋体" w:cs="宋体"/>
                <w:color w:val="auto"/>
                <w:sz w:val="21"/>
                <w:szCs w:val="21"/>
                <w:highlight w:val="none"/>
              </w:rPr>
              <w:t>2</w:t>
            </w:r>
          </w:p>
        </w:tc>
        <w:tc>
          <w:tcPr>
            <w:tcW w:w="1612" w:type="dxa"/>
            <w:vAlign w:val="top"/>
          </w:tcPr>
          <w:p>
            <w:pPr>
              <w:spacing w:before="175" w:line="442" w:lineRule="exact"/>
              <w:ind w:left="179"/>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递交投标文件</w:t>
            </w:r>
          </w:p>
          <w:p>
            <w:pPr>
              <w:spacing w:line="221" w:lineRule="auto"/>
              <w:ind w:left="5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地</w:t>
            </w:r>
            <w:r>
              <w:rPr>
                <w:rFonts w:ascii="宋体" w:hAnsi="宋体" w:eastAsia="宋体" w:cs="宋体"/>
                <w:color w:val="auto"/>
                <w:spacing w:val="-1"/>
                <w:sz w:val="21"/>
                <w:szCs w:val="21"/>
                <w:highlight w:val="none"/>
              </w:rPr>
              <w:t>点</w:t>
            </w:r>
          </w:p>
        </w:tc>
        <w:tc>
          <w:tcPr>
            <w:tcW w:w="6748" w:type="dxa"/>
            <w:vAlign w:val="top"/>
          </w:tcPr>
          <w:p>
            <w:pPr>
              <w:spacing w:before="174" w:line="387" w:lineRule="auto"/>
              <w:ind w:right="100" w:firstLine="404" w:firstLineChars="20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天之瓴建设股份有限公司会议室（重庆市南岸区通江大道214号卓越国虹时代中心2-3-3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67" w:type="dxa"/>
            <w:vAlign w:val="top"/>
          </w:tcPr>
          <w:p>
            <w:pPr>
              <w:spacing w:line="361" w:lineRule="auto"/>
              <w:rPr>
                <w:rFonts w:ascii="Arial"/>
                <w:color w:val="auto"/>
                <w:sz w:val="21"/>
                <w:highlight w:val="none"/>
              </w:rPr>
            </w:pPr>
          </w:p>
          <w:p>
            <w:pPr>
              <w:spacing w:before="68" w:line="183" w:lineRule="auto"/>
              <w:ind w:left="2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ascii="宋体" w:hAnsi="宋体" w:eastAsia="宋体" w:cs="宋体"/>
                <w:color w:val="auto"/>
                <w:sz w:val="21"/>
                <w:szCs w:val="21"/>
                <w:highlight w:val="none"/>
              </w:rPr>
              <w:t>3</w:t>
            </w:r>
          </w:p>
        </w:tc>
        <w:tc>
          <w:tcPr>
            <w:tcW w:w="1612" w:type="dxa"/>
            <w:vAlign w:val="top"/>
          </w:tcPr>
          <w:p>
            <w:pPr>
              <w:spacing w:before="176" w:line="439" w:lineRule="exact"/>
              <w:ind w:left="181"/>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是否</w:t>
            </w:r>
            <w:r>
              <w:rPr>
                <w:rFonts w:ascii="宋体" w:hAnsi="宋体" w:eastAsia="宋体" w:cs="宋体"/>
                <w:color w:val="auto"/>
                <w:spacing w:val="-1"/>
                <w:position w:val="17"/>
                <w:sz w:val="21"/>
                <w:szCs w:val="21"/>
                <w:highlight w:val="none"/>
              </w:rPr>
              <w:t>退还投标</w:t>
            </w:r>
          </w:p>
          <w:p>
            <w:pPr>
              <w:spacing w:line="220" w:lineRule="auto"/>
              <w:ind w:left="6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文件</w:t>
            </w:r>
          </w:p>
        </w:tc>
        <w:tc>
          <w:tcPr>
            <w:tcW w:w="6748" w:type="dxa"/>
            <w:vAlign w:val="top"/>
          </w:tcPr>
          <w:p>
            <w:pPr>
              <w:spacing w:line="327" w:lineRule="auto"/>
              <w:rPr>
                <w:rFonts w:ascii="Arial"/>
                <w:color w:val="auto"/>
                <w:sz w:val="21"/>
                <w:highlight w:val="none"/>
              </w:rPr>
            </w:pPr>
          </w:p>
          <w:p>
            <w:pPr>
              <w:spacing w:before="68" w:line="221" w:lineRule="auto"/>
              <w:ind w:left="541"/>
              <w:rPr>
                <w:rFonts w:ascii="宋体" w:hAnsi="宋体" w:eastAsia="宋体" w:cs="宋体"/>
                <w:color w:val="auto"/>
                <w:sz w:val="21"/>
                <w:szCs w:val="21"/>
                <w:highlight w:val="none"/>
              </w:rPr>
            </w:pPr>
            <w:r>
              <w:rPr>
                <w:rFonts w:ascii="宋体" w:hAnsi="宋体" w:eastAsia="宋体" w:cs="宋体"/>
                <w:color w:val="auto"/>
                <w:sz w:val="21"/>
                <w:szCs w:val="21"/>
                <w:highlight w:val="none"/>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67" w:type="dxa"/>
            <w:vAlign w:val="top"/>
          </w:tcPr>
          <w:p>
            <w:pPr>
              <w:spacing w:before="211" w:line="183" w:lineRule="auto"/>
              <w:ind w:left="2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5.1</w:t>
            </w:r>
            <w:r>
              <w:rPr>
                <w:rFonts w:ascii="宋体" w:hAnsi="宋体" w:eastAsia="宋体" w:cs="宋体"/>
                <w:color w:val="auto"/>
                <w:spacing w:val="-1"/>
                <w:sz w:val="21"/>
                <w:szCs w:val="21"/>
                <w:highlight w:val="none"/>
              </w:rPr>
              <w:t>.1</w:t>
            </w:r>
          </w:p>
        </w:tc>
        <w:tc>
          <w:tcPr>
            <w:tcW w:w="1612" w:type="dxa"/>
            <w:vAlign w:val="top"/>
          </w:tcPr>
          <w:p>
            <w:pPr>
              <w:spacing w:before="176" w:line="223" w:lineRule="auto"/>
              <w:ind w:left="20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比</w:t>
            </w:r>
            <w:r>
              <w:rPr>
                <w:rFonts w:ascii="宋体" w:hAnsi="宋体" w:eastAsia="宋体" w:cs="宋体"/>
                <w:color w:val="auto"/>
                <w:spacing w:val="-4"/>
                <w:sz w:val="21"/>
                <w:szCs w:val="21"/>
                <w:highlight w:val="none"/>
              </w:rPr>
              <w:t>选时间和地</w:t>
            </w:r>
          </w:p>
        </w:tc>
        <w:tc>
          <w:tcPr>
            <w:tcW w:w="6748" w:type="dxa"/>
            <w:vAlign w:val="top"/>
          </w:tcPr>
          <w:p>
            <w:pPr>
              <w:spacing w:before="176" w:line="221" w:lineRule="auto"/>
              <w:ind w:left="558"/>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比</w:t>
            </w:r>
            <w:r>
              <w:rPr>
                <w:rFonts w:ascii="宋体" w:hAnsi="宋体" w:eastAsia="宋体" w:cs="宋体"/>
                <w:color w:val="auto"/>
                <w:spacing w:val="-11"/>
                <w:sz w:val="21"/>
                <w:szCs w:val="21"/>
                <w:highlight w:val="none"/>
              </w:rPr>
              <w:t>选时间： 同比选截止时间；</w:t>
            </w:r>
          </w:p>
        </w:tc>
      </w:tr>
    </w:tbl>
    <w:p>
      <w:pPr>
        <w:rPr>
          <w:color w:val="auto"/>
          <w:highlight w:val="none"/>
        </w:rPr>
        <w:sectPr>
          <w:footerReference r:id="rId8" w:type="default"/>
          <w:pgSz w:w="11907" w:h="16839"/>
          <w:pgMar w:top="1132" w:right="1286" w:bottom="1360" w:left="1286" w:header="0" w:footer="1202" w:gutter="0"/>
          <w:pgNumType w:fmt="numberInDash"/>
          <w:cols w:space="720" w:num="1"/>
        </w:sectPr>
      </w:pPr>
    </w:p>
    <w:tbl>
      <w:tblPr>
        <w:tblStyle w:val="12"/>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612"/>
        <w:gridCol w:w="6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967" w:type="dxa"/>
            <w:vAlign w:val="top"/>
          </w:tcPr>
          <w:p>
            <w:pPr>
              <w:rPr>
                <w:rFonts w:ascii="Arial"/>
                <w:color w:val="auto"/>
                <w:sz w:val="21"/>
                <w:highlight w:val="none"/>
              </w:rPr>
            </w:pPr>
          </w:p>
        </w:tc>
        <w:tc>
          <w:tcPr>
            <w:tcW w:w="1612" w:type="dxa"/>
            <w:vAlign w:val="top"/>
          </w:tcPr>
          <w:p>
            <w:pPr>
              <w:spacing w:before="178" w:line="221" w:lineRule="auto"/>
              <w:ind w:left="714"/>
              <w:rPr>
                <w:rFonts w:ascii="宋体" w:hAnsi="宋体" w:eastAsia="宋体" w:cs="宋体"/>
                <w:color w:val="auto"/>
                <w:sz w:val="21"/>
                <w:szCs w:val="21"/>
                <w:highlight w:val="none"/>
              </w:rPr>
            </w:pPr>
            <w:r>
              <w:rPr>
                <w:rFonts w:ascii="宋体" w:hAnsi="宋体" w:eastAsia="宋体" w:cs="宋体"/>
                <w:color w:val="auto"/>
                <w:sz w:val="21"/>
                <w:szCs w:val="21"/>
                <w:highlight w:val="none"/>
              </w:rPr>
              <w:t>点</w:t>
            </w:r>
          </w:p>
        </w:tc>
        <w:tc>
          <w:tcPr>
            <w:tcW w:w="6748" w:type="dxa"/>
            <w:vAlign w:val="top"/>
          </w:tcPr>
          <w:p>
            <w:pPr>
              <w:spacing w:before="185" w:line="449" w:lineRule="exact"/>
              <w:ind w:left="0" w:leftChars="0" w:firstLine="424"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比选地点：</w:t>
            </w:r>
            <w:r>
              <w:rPr>
                <w:rFonts w:hint="eastAsia" w:ascii="宋体" w:hAnsi="宋体" w:eastAsia="宋体" w:cs="宋体"/>
                <w:color w:val="auto"/>
                <w:spacing w:val="1"/>
                <w:sz w:val="21"/>
                <w:szCs w:val="21"/>
                <w:highlight w:val="none"/>
              </w:rPr>
              <w:t>天之瓴建设股份有限公司会议室（重庆市南岸区通江大道214号卓越国虹时代中心2-3-3 ）</w:t>
            </w:r>
            <w:r>
              <w:rPr>
                <w:rFonts w:ascii="宋体" w:hAnsi="宋体" w:eastAsia="宋体" w:cs="宋体"/>
                <w:color w:val="auto"/>
                <w:spacing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01" w:hRule="atLeast"/>
        </w:trPr>
        <w:tc>
          <w:tcPr>
            <w:tcW w:w="967"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9" w:line="183" w:lineRule="auto"/>
              <w:ind w:left="3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w:t>
            </w:r>
            <w:r>
              <w:rPr>
                <w:rFonts w:ascii="宋体" w:hAnsi="宋体" w:eastAsia="宋体" w:cs="宋体"/>
                <w:color w:val="auto"/>
                <w:spacing w:val="-2"/>
                <w:sz w:val="21"/>
                <w:szCs w:val="21"/>
                <w:highlight w:val="none"/>
              </w:rPr>
              <w:t>.2</w:t>
            </w:r>
          </w:p>
        </w:tc>
        <w:tc>
          <w:tcPr>
            <w:tcW w:w="1612" w:type="dxa"/>
            <w:vAlign w:val="top"/>
          </w:tcPr>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before="68" w:line="221" w:lineRule="auto"/>
              <w:ind w:left="41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比选程序</w:t>
            </w:r>
          </w:p>
        </w:tc>
        <w:tc>
          <w:tcPr>
            <w:tcW w:w="6748" w:type="dxa"/>
            <w:vAlign w:val="top"/>
          </w:tcPr>
          <w:p>
            <w:pPr>
              <w:spacing w:before="171"/>
              <w:ind w:left="5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宣布开标纪律；</w:t>
            </w:r>
          </w:p>
          <w:p>
            <w:pPr>
              <w:spacing w:before="165" w:line="387" w:lineRule="auto"/>
              <w:ind w:left="115" w:right="25"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2.核验参加开标会议的投标</w:t>
            </w:r>
            <w:r>
              <w:rPr>
                <w:rFonts w:ascii="宋体" w:hAnsi="宋体" w:eastAsia="宋体" w:cs="宋体"/>
                <w:color w:val="auto"/>
                <w:sz w:val="21"/>
                <w:szCs w:val="21"/>
                <w:highlight w:val="none"/>
              </w:rPr>
              <w:t xml:space="preserve">人的法定代表人或委托代理人本人身份 </w:t>
            </w:r>
            <w:r>
              <w:rPr>
                <w:rFonts w:ascii="宋体" w:hAnsi="宋体" w:eastAsia="宋体" w:cs="宋体"/>
                <w:color w:val="auto"/>
                <w:spacing w:val="4"/>
                <w:sz w:val="21"/>
                <w:szCs w:val="21"/>
                <w:highlight w:val="none"/>
              </w:rPr>
              <w:t>证(原件)， 核验委托代理人的授权委托书等证明材料以确认其身</w:t>
            </w:r>
            <w:r>
              <w:rPr>
                <w:rFonts w:ascii="宋体" w:hAnsi="宋体" w:eastAsia="宋体" w:cs="宋体"/>
                <w:color w:val="auto"/>
                <w:spacing w:val="2"/>
                <w:sz w:val="21"/>
                <w:szCs w:val="21"/>
                <w:highlight w:val="none"/>
              </w:rPr>
              <w:t>份</w:t>
            </w:r>
            <w:r>
              <w:rPr>
                <w:rFonts w:ascii="宋体" w:hAnsi="宋体" w:eastAsia="宋体" w:cs="宋体"/>
                <w:color w:val="auto"/>
                <w:sz w:val="21"/>
                <w:szCs w:val="21"/>
                <w:highlight w:val="none"/>
              </w:rPr>
              <w:t xml:space="preserve">合 </w:t>
            </w:r>
            <w:r>
              <w:rPr>
                <w:rFonts w:ascii="宋体" w:hAnsi="宋体" w:eastAsia="宋体" w:cs="宋体"/>
                <w:color w:val="auto"/>
                <w:spacing w:val="-12"/>
                <w:sz w:val="21"/>
                <w:szCs w:val="21"/>
                <w:highlight w:val="none"/>
              </w:rPr>
              <w:t>法有效；</w:t>
            </w:r>
            <w:r>
              <w:rPr>
                <w:rFonts w:ascii="宋体" w:hAnsi="宋体" w:eastAsia="宋体" w:cs="宋体"/>
                <w:color w:val="auto"/>
                <w:spacing w:val="-7"/>
                <w:sz w:val="21"/>
                <w:szCs w:val="21"/>
                <w:highlight w:val="none"/>
              </w:rPr>
              <w:t>若</w:t>
            </w:r>
            <w:r>
              <w:rPr>
                <w:rFonts w:ascii="宋体" w:hAnsi="宋体" w:eastAsia="宋体" w:cs="宋体"/>
                <w:color w:val="auto"/>
                <w:spacing w:val="-6"/>
                <w:sz w:val="21"/>
                <w:szCs w:val="21"/>
                <w:highlight w:val="none"/>
              </w:rPr>
              <w:t>经核实委托代理人提供资料与实际不符的， 不得参加开标会。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核验合格的法定</w:t>
            </w:r>
            <w:r>
              <w:rPr>
                <w:rFonts w:ascii="宋体" w:hAnsi="宋体" w:eastAsia="宋体" w:cs="宋体"/>
                <w:color w:val="auto"/>
                <w:sz w:val="21"/>
                <w:szCs w:val="21"/>
                <w:highlight w:val="none"/>
              </w:rPr>
              <w:t xml:space="preserve">代表人或委托代理人可自行选择是否参加开标会，不参 </w:t>
            </w:r>
            <w:r>
              <w:rPr>
                <w:rFonts w:ascii="宋体" w:hAnsi="宋体" w:eastAsia="宋体" w:cs="宋体"/>
                <w:color w:val="auto"/>
                <w:spacing w:val="-2"/>
                <w:sz w:val="21"/>
                <w:szCs w:val="21"/>
                <w:highlight w:val="none"/>
              </w:rPr>
              <w:t>加开标会的视为默认开标</w:t>
            </w:r>
            <w:r>
              <w:rPr>
                <w:rFonts w:ascii="宋体" w:hAnsi="宋体" w:eastAsia="宋体" w:cs="宋体"/>
                <w:color w:val="auto"/>
                <w:spacing w:val="-1"/>
                <w:sz w:val="21"/>
                <w:szCs w:val="21"/>
                <w:highlight w:val="none"/>
              </w:rPr>
              <w:t>结果。</w:t>
            </w:r>
          </w:p>
          <w:p>
            <w:pPr>
              <w:spacing w:line="219" w:lineRule="auto"/>
              <w:ind w:left="53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 宣布开标人</w:t>
            </w:r>
            <w:r>
              <w:rPr>
                <w:rFonts w:ascii="宋体" w:hAnsi="宋体" w:eastAsia="宋体" w:cs="宋体"/>
                <w:color w:val="auto"/>
                <w:sz w:val="21"/>
                <w:szCs w:val="21"/>
                <w:highlight w:val="none"/>
              </w:rPr>
              <w:t>、唱标人、记录人、监标人等有关人员姓名。</w:t>
            </w:r>
          </w:p>
          <w:p>
            <w:pPr>
              <w:spacing w:before="189" w:line="220" w:lineRule="auto"/>
              <w:ind w:left="5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 公布在投标截止时间前递交投标文件的</w:t>
            </w:r>
            <w:r>
              <w:rPr>
                <w:rFonts w:ascii="宋体" w:hAnsi="宋体" w:eastAsia="宋体" w:cs="宋体"/>
                <w:color w:val="auto"/>
                <w:sz w:val="21"/>
                <w:szCs w:val="21"/>
                <w:highlight w:val="none"/>
              </w:rPr>
              <w:t>投标人名称。</w:t>
            </w:r>
          </w:p>
          <w:p>
            <w:pPr>
              <w:spacing w:before="190" w:line="387" w:lineRule="auto"/>
              <w:ind w:left="115" w:right="99"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5. 投标文件的密封检查：投标人可对自己的投标文件封装情况进</w:t>
            </w:r>
            <w:r>
              <w:rPr>
                <w:rFonts w:ascii="宋体" w:hAnsi="宋体" w:eastAsia="宋体" w:cs="宋体"/>
                <w:color w:val="auto"/>
                <w:spacing w:val="-2"/>
                <w:sz w:val="21"/>
                <w:szCs w:val="21"/>
                <w:highlight w:val="none"/>
              </w:rPr>
              <w:t>行</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检</w:t>
            </w:r>
            <w:r>
              <w:rPr>
                <w:rFonts w:ascii="宋体" w:hAnsi="宋体" w:eastAsia="宋体" w:cs="宋体"/>
                <w:color w:val="auto"/>
                <w:spacing w:val="-7"/>
                <w:sz w:val="21"/>
                <w:szCs w:val="21"/>
                <w:highlight w:val="none"/>
              </w:rPr>
              <w:t>查， 以确认其投标文件密封完好。</w:t>
            </w:r>
          </w:p>
          <w:p>
            <w:pPr>
              <w:spacing w:before="3" w:line="386" w:lineRule="auto"/>
              <w:ind w:left="116" w:right="100"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 汇总投标保证金缴纳情</w:t>
            </w:r>
            <w:r>
              <w:rPr>
                <w:rFonts w:ascii="宋体" w:hAnsi="宋体" w:eastAsia="宋体" w:cs="宋体"/>
                <w:color w:val="auto"/>
                <w:sz w:val="21"/>
                <w:szCs w:val="21"/>
                <w:highlight w:val="none"/>
              </w:rPr>
              <w:t xml:space="preserve">况,投标保证金缴款情况表上没有显示投 </w:t>
            </w:r>
            <w:r>
              <w:rPr>
                <w:rFonts w:ascii="宋体" w:hAnsi="宋体" w:eastAsia="宋体" w:cs="宋体"/>
                <w:color w:val="auto"/>
                <w:spacing w:val="1"/>
                <w:sz w:val="21"/>
                <w:szCs w:val="21"/>
                <w:highlight w:val="none"/>
              </w:rPr>
              <w:t>标人缴款信息的而</w:t>
            </w:r>
            <w:r>
              <w:rPr>
                <w:rFonts w:ascii="宋体" w:hAnsi="宋体" w:eastAsia="宋体" w:cs="宋体"/>
                <w:color w:val="auto"/>
                <w:sz w:val="21"/>
                <w:szCs w:val="21"/>
                <w:highlight w:val="none"/>
              </w:rPr>
              <w:t xml:space="preserve">其已递交投标文件的，则当场退还其竞标文件。投标 </w:t>
            </w:r>
            <w:r>
              <w:rPr>
                <w:rFonts w:ascii="宋体" w:hAnsi="宋体" w:eastAsia="宋体" w:cs="宋体"/>
                <w:color w:val="auto"/>
                <w:spacing w:val="1"/>
                <w:sz w:val="21"/>
                <w:szCs w:val="21"/>
                <w:highlight w:val="none"/>
              </w:rPr>
              <w:t>保证金缴款情况缴款信息不全或有误</w:t>
            </w:r>
            <w:r>
              <w:rPr>
                <w:rFonts w:ascii="宋体" w:hAnsi="宋体" w:eastAsia="宋体" w:cs="宋体"/>
                <w:color w:val="auto"/>
                <w:sz w:val="21"/>
                <w:szCs w:val="21"/>
                <w:highlight w:val="none"/>
              </w:rPr>
              <w:t xml:space="preserve">的，则记录在案交由评标委员会评 </w:t>
            </w:r>
            <w:r>
              <w:rPr>
                <w:rFonts w:ascii="宋体" w:hAnsi="宋体" w:eastAsia="宋体" w:cs="宋体"/>
                <w:color w:val="auto"/>
                <w:spacing w:val="-10"/>
                <w:sz w:val="21"/>
                <w:szCs w:val="21"/>
                <w:highlight w:val="none"/>
              </w:rPr>
              <w:t>审</w:t>
            </w:r>
            <w:r>
              <w:rPr>
                <w:rFonts w:ascii="宋体" w:hAnsi="宋体" w:eastAsia="宋体" w:cs="宋体"/>
                <w:color w:val="auto"/>
                <w:spacing w:val="-9"/>
                <w:sz w:val="21"/>
                <w:szCs w:val="21"/>
                <w:highlight w:val="none"/>
              </w:rPr>
              <w:t>。</w:t>
            </w:r>
          </w:p>
          <w:p>
            <w:pPr>
              <w:spacing w:line="219" w:lineRule="auto"/>
              <w:ind w:left="54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 设有最高限</w:t>
            </w:r>
            <w:r>
              <w:rPr>
                <w:rFonts w:ascii="宋体" w:hAnsi="宋体" w:eastAsia="宋体" w:cs="宋体"/>
                <w:color w:val="auto"/>
                <w:spacing w:val="-1"/>
                <w:sz w:val="21"/>
                <w:szCs w:val="21"/>
                <w:highlight w:val="none"/>
              </w:rPr>
              <w:t>价的，公布最高限价。</w:t>
            </w:r>
          </w:p>
          <w:p>
            <w:pPr>
              <w:spacing w:before="193" w:line="386" w:lineRule="auto"/>
              <w:ind w:left="114" w:right="102" w:firstLine="42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 逐单位随机开启投标文件。公布投标人名称、投标报价、服务</w:t>
            </w:r>
            <w:r>
              <w:rPr>
                <w:rFonts w:ascii="宋体" w:hAnsi="宋体" w:eastAsia="宋体" w:cs="宋体"/>
                <w:color w:val="auto"/>
                <w:spacing w:val="-1"/>
                <w:sz w:val="21"/>
                <w:szCs w:val="21"/>
                <w:highlight w:val="none"/>
              </w:rPr>
              <w:t>期</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及其他内容并记录在</w:t>
            </w:r>
            <w:r>
              <w:rPr>
                <w:rFonts w:ascii="宋体" w:hAnsi="宋体" w:eastAsia="宋体" w:cs="宋体"/>
                <w:color w:val="auto"/>
                <w:spacing w:val="-1"/>
                <w:sz w:val="21"/>
                <w:szCs w:val="21"/>
                <w:highlight w:val="none"/>
              </w:rPr>
              <w:t>案。</w:t>
            </w:r>
          </w:p>
          <w:p>
            <w:pPr>
              <w:spacing w:line="387" w:lineRule="auto"/>
              <w:ind w:left="116" w:right="99" w:firstLine="42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9. 投标人代表、比选人代表、监标人、记录人等有关人员在开</w:t>
            </w:r>
            <w:r>
              <w:rPr>
                <w:rFonts w:ascii="宋体" w:hAnsi="宋体" w:eastAsia="宋体" w:cs="宋体"/>
                <w:color w:val="auto"/>
                <w:spacing w:val="-1"/>
                <w:sz w:val="21"/>
                <w:szCs w:val="21"/>
                <w:highlight w:val="none"/>
              </w:rPr>
              <w:t>标</w:t>
            </w:r>
            <w:r>
              <w:rPr>
                <w:rFonts w:ascii="宋体" w:hAnsi="宋体" w:eastAsia="宋体" w:cs="宋体"/>
                <w:color w:val="auto"/>
                <w:sz w:val="21"/>
                <w:szCs w:val="21"/>
                <w:highlight w:val="none"/>
              </w:rPr>
              <w:t xml:space="preserve">记 </w:t>
            </w:r>
            <w:r>
              <w:rPr>
                <w:rFonts w:ascii="宋体" w:hAnsi="宋体" w:eastAsia="宋体" w:cs="宋体"/>
                <w:color w:val="auto"/>
                <w:spacing w:val="-3"/>
                <w:sz w:val="21"/>
                <w:szCs w:val="21"/>
                <w:highlight w:val="none"/>
              </w:rPr>
              <w:t>录上签字确认。</w:t>
            </w:r>
          </w:p>
          <w:p>
            <w:pPr>
              <w:spacing w:before="1" w:line="220" w:lineRule="auto"/>
              <w:ind w:left="5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10. 开标结束。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967" w:type="dxa"/>
            <w:vAlign w:val="top"/>
          </w:tcPr>
          <w:p>
            <w:pPr>
              <w:spacing w:line="359" w:lineRule="auto"/>
              <w:rPr>
                <w:rFonts w:ascii="Arial"/>
                <w:color w:val="auto"/>
                <w:sz w:val="21"/>
                <w:highlight w:val="none"/>
              </w:rPr>
            </w:pPr>
          </w:p>
          <w:p>
            <w:pPr>
              <w:spacing w:before="69" w:line="183" w:lineRule="auto"/>
              <w:ind w:left="22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1"/>
                <w:sz w:val="21"/>
                <w:szCs w:val="21"/>
                <w:highlight w:val="none"/>
              </w:rPr>
              <w:t>.1.1</w:t>
            </w:r>
          </w:p>
        </w:tc>
        <w:tc>
          <w:tcPr>
            <w:tcW w:w="1612" w:type="dxa"/>
            <w:vAlign w:val="top"/>
          </w:tcPr>
          <w:p>
            <w:pPr>
              <w:spacing w:before="176" w:line="439" w:lineRule="exact"/>
              <w:ind w:left="177"/>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评标委员</w:t>
            </w:r>
            <w:r>
              <w:rPr>
                <w:rFonts w:ascii="宋体" w:hAnsi="宋体" w:eastAsia="宋体" w:cs="宋体"/>
                <w:color w:val="auto"/>
                <w:position w:val="17"/>
                <w:sz w:val="21"/>
                <w:szCs w:val="21"/>
                <w:highlight w:val="none"/>
              </w:rPr>
              <w:t>会的</w:t>
            </w:r>
          </w:p>
          <w:p>
            <w:pPr>
              <w:spacing w:line="222" w:lineRule="auto"/>
              <w:ind w:left="60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w:t>
            </w:r>
            <w:r>
              <w:rPr>
                <w:rFonts w:ascii="宋体" w:hAnsi="宋体" w:eastAsia="宋体" w:cs="宋体"/>
                <w:color w:val="auto"/>
                <w:spacing w:val="-2"/>
                <w:sz w:val="21"/>
                <w:szCs w:val="21"/>
                <w:highlight w:val="none"/>
              </w:rPr>
              <w:t>建</w:t>
            </w:r>
          </w:p>
        </w:tc>
        <w:tc>
          <w:tcPr>
            <w:tcW w:w="6748" w:type="dxa"/>
            <w:vAlign w:val="top"/>
          </w:tcPr>
          <w:p>
            <w:pPr>
              <w:spacing w:line="324" w:lineRule="auto"/>
              <w:rPr>
                <w:rFonts w:ascii="Arial"/>
                <w:color w:val="auto"/>
                <w:sz w:val="21"/>
                <w:highlight w:val="none"/>
              </w:rPr>
            </w:pPr>
          </w:p>
          <w:p>
            <w:pPr>
              <w:spacing w:before="69" w:line="220" w:lineRule="auto"/>
              <w:ind w:left="56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由</w:t>
            </w:r>
            <w:r>
              <w:rPr>
                <w:rFonts w:ascii="宋体" w:hAnsi="宋体" w:eastAsia="宋体" w:cs="宋体"/>
                <w:color w:val="auto"/>
                <w:spacing w:val="-5"/>
                <w:sz w:val="21"/>
                <w:szCs w:val="21"/>
                <w:highlight w:val="none"/>
              </w:rPr>
              <w:t>比选人依法组建。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5" w:hRule="atLeast"/>
        </w:trPr>
        <w:tc>
          <w:tcPr>
            <w:tcW w:w="967" w:type="dxa"/>
            <w:vAlign w:val="top"/>
          </w:tcPr>
          <w:p>
            <w:pPr>
              <w:spacing w:line="289" w:lineRule="auto"/>
              <w:rPr>
                <w:rFonts w:ascii="Arial"/>
                <w:color w:val="auto"/>
                <w:sz w:val="21"/>
                <w:highlight w:val="none"/>
              </w:rPr>
            </w:pPr>
          </w:p>
          <w:p>
            <w:pPr>
              <w:spacing w:line="290" w:lineRule="auto"/>
              <w:rPr>
                <w:rFonts w:ascii="Arial"/>
                <w:color w:val="auto"/>
                <w:sz w:val="21"/>
                <w:highlight w:val="none"/>
              </w:rPr>
            </w:pPr>
          </w:p>
          <w:p>
            <w:pPr>
              <w:spacing w:before="68" w:line="183" w:lineRule="auto"/>
              <w:ind w:left="33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w:t>
            </w:r>
            <w:r>
              <w:rPr>
                <w:rFonts w:ascii="宋体" w:hAnsi="宋体" w:eastAsia="宋体" w:cs="宋体"/>
                <w:color w:val="auto"/>
                <w:spacing w:val="-2"/>
                <w:sz w:val="21"/>
                <w:szCs w:val="21"/>
                <w:highlight w:val="none"/>
              </w:rPr>
              <w:t>.1</w:t>
            </w:r>
          </w:p>
        </w:tc>
        <w:tc>
          <w:tcPr>
            <w:tcW w:w="1612" w:type="dxa"/>
            <w:vAlign w:val="top"/>
          </w:tcPr>
          <w:p>
            <w:pPr>
              <w:spacing w:before="175" w:line="387" w:lineRule="auto"/>
              <w:ind w:left="110" w:right="103" w:firstLine="4"/>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rPr>
              <w:t>是</w:t>
            </w:r>
            <w:r>
              <w:rPr>
                <w:rFonts w:ascii="宋体" w:hAnsi="宋体" w:eastAsia="宋体" w:cs="宋体"/>
                <w:color w:val="auto"/>
                <w:spacing w:val="21"/>
                <w:sz w:val="21"/>
                <w:szCs w:val="21"/>
                <w:highlight w:val="none"/>
              </w:rPr>
              <w:t>否授权评标</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委员会确定 中</w:t>
            </w:r>
          </w:p>
          <w:p>
            <w:pPr>
              <w:spacing w:line="223" w:lineRule="auto"/>
              <w:ind w:left="11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选</w:t>
            </w:r>
            <w:r>
              <w:rPr>
                <w:rFonts w:ascii="宋体" w:hAnsi="宋体" w:eastAsia="宋体" w:cs="宋体"/>
                <w:color w:val="auto"/>
                <w:spacing w:val="-1"/>
                <w:sz w:val="21"/>
                <w:szCs w:val="21"/>
                <w:highlight w:val="none"/>
              </w:rPr>
              <w:t>人</w:t>
            </w:r>
          </w:p>
        </w:tc>
        <w:tc>
          <w:tcPr>
            <w:tcW w:w="6748" w:type="dxa"/>
            <w:vAlign w:val="top"/>
          </w:tcPr>
          <w:p>
            <w:pPr>
              <w:spacing w:line="272" w:lineRule="auto"/>
              <w:rPr>
                <w:rFonts w:ascii="Arial"/>
                <w:color w:val="auto"/>
                <w:sz w:val="21"/>
                <w:highlight w:val="none"/>
              </w:rPr>
            </w:pPr>
          </w:p>
          <w:p>
            <w:pPr>
              <w:spacing w:line="272" w:lineRule="auto"/>
              <w:rPr>
                <w:rFonts w:ascii="Arial"/>
                <w:color w:val="auto"/>
                <w:sz w:val="21"/>
                <w:highlight w:val="none"/>
              </w:rPr>
            </w:pPr>
          </w:p>
          <w:p>
            <w:pPr>
              <w:spacing w:before="69" w:line="219" w:lineRule="auto"/>
              <w:ind w:left="54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否，推荐经评审综合得分由高到低排名前三名为中标候</w:t>
            </w:r>
            <w:r>
              <w:rPr>
                <w:rFonts w:ascii="宋体" w:hAnsi="宋体" w:eastAsia="宋体" w:cs="宋体"/>
                <w:color w:val="auto"/>
                <w:sz w:val="21"/>
                <w:szCs w:val="21"/>
                <w:highlight w:val="none"/>
              </w:rPr>
              <w:t>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967" w:type="dxa"/>
            <w:vAlign w:val="top"/>
          </w:tcPr>
          <w:p>
            <w:pPr>
              <w:spacing w:before="212" w:line="183" w:lineRule="auto"/>
              <w:ind w:left="3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w:t>
            </w:r>
            <w:r>
              <w:rPr>
                <w:rFonts w:ascii="宋体" w:hAnsi="宋体" w:eastAsia="宋体" w:cs="宋体"/>
                <w:color w:val="auto"/>
                <w:spacing w:val="-1"/>
                <w:sz w:val="21"/>
                <w:szCs w:val="21"/>
                <w:highlight w:val="none"/>
              </w:rPr>
              <w:t>1</w:t>
            </w:r>
          </w:p>
        </w:tc>
        <w:tc>
          <w:tcPr>
            <w:tcW w:w="1612" w:type="dxa"/>
            <w:vAlign w:val="top"/>
          </w:tcPr>
          <w:p>
            <w:pPr>
              <w:spacing w:before="177" w:line="221" w:lineRule="auto"/>
              <w:ind w:left="39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重新</w:t>
            </w:r>
            <w:r>
              <w:rPr>
                <w:rFonts w:ascii="宋体" w:hAnsi="宋体" w:eastAsia="宋体" w:cs="宋体"/>
                <w:color w:val="auto"/>
                <w:spacing w:val="-1"/>
                <w:sz w:val="21"/>
                <w:szCs w:val="21"/>
                <w:highlight w:val="none"/>
              </w:rPr>
              <w:t>比选</w:t>
            </w:r>
          </w:p>
        </w:tc>
        <w:tc>
          <w:tcPr>
            <w:tcW w:w="6748" w:type="dxa"/>
            <w:vAlign w:val="top"/>
          </w:tcPr>
          <w:p>
            <w:pPr>
              <w:spacing w:before="177" w:line="220" w:lineRule="auto"/>
              <w:ind w:left="53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按</w:t>
            </w:r>
            <w:r>
              <w:rPr>
                <w:rFonts w:ascii="宋体" w:hAnsi="宋体" w:eastAsia="宋体" w:cs="宋体"/>
                <w:color w:val="auto"/>
                <w:spacing w:val="-7"/>
                <w:sz w:val="21"/>
                <w:szCs w:val="21"/>
                <w:highlight w:val="none"/>
              </w:rPr>
              <w:t>投标人须知第 8.1 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967" w:type="dxa"/>
            <w:vAlign w:val="top"/>
          </w:tcPr>
          <w:p>
            <w:pPr>
              <w:spacing w:before="209" w:line="184" w:lineRule="auto"/>
              <w:ind w:left="398"/>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w:t>
            </w:r>
            <w:r>
              <w:rPr>
                <w:rFonts w:ascii="宋体" w:hAnsi="宋体" w:eastAsia="宋体" w:cs="宋体"/>
                <w:color w:val="auto"/>
                <w:spacing w:val="-5"/>
                <w:sz w:val="21"/>
                <w:szCs w:val="21"/>
                <w:highlight w:val="none"/>
              </w:rPr>
              <w:t>0</w:t>
            </w:r>
          </w:p>
        </w:tc>
        <w:tc>
          <w:tcPr>
            <w:tcW w:w="8360" w:type="dxa"/>
            <w:gridSpan w:val="2"/>
            <w:vAlign w:val="top"/>
          </w:tcPr>
          <w:p>
            <w:pPr>
              <w:spacing w:before="175" w:line="218" w:lineRule="auto"/>
              <w:ind w:left="324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需要补充的其他内</w:t>
            </w:r>
            <w:r>
              <w:rPr>
                <w:rFonts w:ascii="宋体" w:hAnsi="宋体" w:eastAsia="宋体" w:cs="宋体"/>
                <w:color w:val="auto"/>
                <w:spacing w:val="-1"/>
                <w:sz w:val="21"/>
                <w:szCs w:val="21"/>
                <w:highlight w:val="no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1" w:hRule="atLeast"/>
        </w:trPr>
        <w:tc>
          <w:tcPr>
            <w:tcW w:w="967" w:type="dxa"/>
            <w:vAlign w:val="top"/>
          </w:tcPr>
          <w:p>
            <w:pPr>
              <w:spacing w:line="290" w:lineRule="auto"/>
              <w:rPr>
                <w:rFonts w:ascii="Arial"/>
                <w:color w:val="auto"/>
                <w:sz w:val="21"/>
                <w:highlight w:val="none"/>
              </w:rPr>
            </w:pPr>
          </w:p>
          <w:p>
            <w:pPr>
              <w:spacing w:line="290" w:lineRule="auto"/>
              <w:rPr>
                <w:rFonts w:ascii="Arial"/>
                <w:color w:val="auto"/>
                <w:sz w:val="21"/>
                <w:highlight w:val="none"/>
              </w:rPr>
            </w:pPr>
          </w:p>
          <w:p>
            <w:pPr>
              <w:spacing w:before="69" w:line="183" w:lineRule="auto"/>
              <w:ind w:left="29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0.1</w:t>
            </w:r>
          </w:p>
        </w:tc>
        <w:tc>
          <w:tcPr>
            <w:tcW w:w="1612" w:type="dxa"/>
            <w:vAlign w:val="top"/>
          </w:tcPr>
          <w:p>
            <w:pPr>
              <w:spacing w:line="325" w:lineRule="auto"/>
              <w:rPr>
                <w:rFonts w:ascii="Arial"/>
                <w:color w:val="auto"/>
                <w:sz w:val="21"/>
                <w:highlight w:val="none"/>
              </w:rPr>
            </w:pPr>
          </w:p>
          <w:p>
            <w:pPr>
              <w:spacing w:before="68" w:line="401" w:lineRule="auto"/>
              <w:ind w:left="706" w:right="174" w:hanging="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异议、</w:t>
            </w:r>
            <w:r>
              <w:rPr>
                <w:rFonts w:ascii="宋体" w:hAnsi="宋体" w:eastAsia="宋体" w:cs="宋体"/>
                <w:color w:val="auto"/>
                <w:spacing w:val="-1"/>
                <w:sz w:val="21"/>
                <w:szCs w:val="21"/>
                <w:highlight w:val="none"/>
              </w:rPr>
              <w:t>投诉处</w:t>
            </w:r>
            <w:r>
              <w:rPr>
                <w:rFonts w:ascii="宋体" w:hAnsi="宋体" w:eastAsia="宋体" w:cs="宋体"/>
                <w:color w:val="auto"/>
                <w:sz w:val="21"/>
                <w:szCs w:val="21"/>
                <w:highlight w:val="none"/>
              </w:rPr>
              <w:t xml:space="preserve"> 理</w:t>
            </w:r>
          </w:p>
        </w:tc>
        <w:tc>
          <w:tcPr>
            <w:tcW w:w="6748" w:type="dxa"/>
            <w:vAlign w:val="top"/>
          </w:tcPr>
          <w:p>
            <w:pPr>
              <w:spacing w:before="178" w:line="386" w:lineRule="auto"/>
              <w:ind w:left="116" w:right="30"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w:t>
            </w:r>
            <w:r>
              <w:rPr>
                <w:rFonts w:ascii="宋体" w:hAnsi="宋体" w:eastAsia="宋体" w:cs="宋体"/>
                <w:color w:val="auto"/>
                <w:spacing w:val="-1"/>
                <w:sz w:val="21"/>
                <w:szCs w:val="21"/>
                <w:highlight w:val="none"/>
              </w:rPr>
              <w:t xml:space="preserve"> 竞选人或者其他利害关系人就本项目的招标文件(含澄清修改)、</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开标情况、评标结果等事项提出异议</w:t>
            </w:r>
            <w:r>
              <w:rPr>
                <w:rFonts w:ascii="宋体" w:hAnsi="宋体" w:eastAsia="宋体" w:cs="宋体"/>
                <w:color w:val="auto"/>
                <w:sz w:val="21"/>
                <w:szCs w:val="21"/>
                <w:highlight w:val="none"/>
              </w:rPr>
              <w:t>或投诉的，应当先向比选人提出异</w:t>
            </w:r>
          </w:p>
          <w:p>
            <w:pPr>
              <w:spacing w:line="220" w:lineRule="auto"/>
              <w:ind w:left="1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议；比选人应当在规定时间内答复</w:t>
            </w:r>
            <w:r>
              <w:rPr>
                <w:rFonts w:ascii="宋体" w:hAnsi="宋体" w:eastAsia="宋体" w:cs="宋体"/>
                <w:color w:val="auto"/>
                <w:sz w:val="21"/>
                <w:szCs w:val="21"/>
                <w:highlight w:val="none"/>
              </w:rPr>
              <w:t>；对比选人的答复不满意，可向行政</w:t>
            </w:r>
          </w:p>
          <w:p>
            <w:pPr>
              <w:spacing w:before="177" w:line="221"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监督部门投诉。</w:t>
            </w:r>
          </w:p>
          <w:p>
            <w:pPr>
              <w:spacing w:before="188" w:line="221" w:lineRule="auto"/>
              <w:ind w:left="5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提出异议</w:t>
            </w:r>
            <w:r>
              <w:rPr>
                <w:rFonts w:ascii="宋体" w:hAnsi="宋体" w:eastAsia="宋体" w:cs="宋体"/>
                <w:color w:val="auto"/>
                <w:sz w:val="21"/>
                <w:szCs w:val="21"/>
                <w:highlight w:val="none"/>
              </w:rPr>
              <w:t>或投诉时应当包括下列内容：</w:t>
            </w:r>
          </w:p>
          <w:p>
            <w:pPr>
              <w:spacing w:before="188" w:line="220" w:lineRule="auto"/>
              <w:ind w:left="54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 异议</w:t>
            </w:r>
            <w:r>
              <w:rPr>
                <w:rFonts w:ascii="宋体" w:hAnsi="宋体" w:eastAsia="宋体" w:cs="宋体"/>
                <w:color w:val="auto"/>
                <w:spacing w:val="4"/>
                <w:sz w:val="21"/>
                <w:szCs w:val="21"/>
                <w:highlight w:val="none"/>
              </w:rPr>
              <w:t>人</w:t>
            </w:r>
            <w:r>
              <w:rPr>
                <w:rFonts w:ascii="宋体" w:hAnsi="宋体" w:eastAsia="宋体" w:cs="宋体"/>
                <w:color w:val="auto"/>
                <w:spacing w:val="3"/>
                <w:sz w:val="21"/>
                <w:szCs w:val="21"/>
                <w:highlight w:val="none"/>
              </w:rPr>
              <w:t>或投诉人的名称、地址及有效联系方式；</w:t>
            </w:r>
          </w:p>
          <w:p>
            <w:pPr>
              <w:spacing w:before="191" w:line="220" w:lineRule="auto"/>
              <w:ind w:left="54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被异议人或被投诉人的名称、地址及有效联系方式；</w:t>
            </w:r>
          </w:p>
          <w:p>
            <w:pPr>
              <w:spacing w:before="189" w:line="217" w:lineRule="auto"/>
              <w:ind w:left="54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rPr>
              <w:t>3</w:t>
            </w:r>
            <w:r>
              <w:rPr>
                <w:rFonts w:ascii="宋体" w:hAnsi="宋体" w:eastAsia="宋体" w:cs="宋体"/>
                <w:color w:val="auto"/>
                <w:spacing w:val="5"/>
                <w:sz w:val="21"/>
                <w:szCs w:val="21"/>
                <w:highlight w:val="none"/>
              </w:rPr>
              <w:t>) 异议或投诉事项的基本事实；</w:t>
            </w:r>
          </w:p>
          <w:p>
            <w:pPr>
              <w:spacing w:before="192" w:line="221" w:lineRule="auto"/>
              <w:ind w:left="541"/>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 请求及主张</w:t>
            </w:r>
            <w:r>
              <w:rPr>
                <w:rFonts w:ascii="宋体" w:hAnsi="宋体" w:eastAsia="宋体" w:cs="宋体"/>
                <w:color w:val="auto"/>
                <w:spacing w:val="5"/>
                <w:sz w:val="21"/>
                <w:szCs w:val="21"/>
                <w:highlight w:val="none"/>
              </w:rPr>
              <w:t>；</w:t>
            </w:r>
          </w:p>
          <w:p>
            <w:pPr>
              <w:spacing w:before="190" w:line="220" w:lineRule="auto"/>
              <w:ind w:left="541"/>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rPr>
              <w:t>5</w:t>
            </w:r>
            <w:r>
              <w:rPr>
                <w:rFonts w:ascii="宋体" w:hAnsi="宋体" w:eastAsia="宋体" w:cs="宋体"/>
                <w:color w:val="auto"/>
                <w:spacing w:val="5"/>
                <w:sz w:val="21"/>
                <w:szCs w:val="21"/>
                <w:highlight w:val="none"/>
              </w:rPr>
              <w:t>) 涉及事项的证据、证明材料。</w:t>
            </w:r>
          </w:p>
          <w:p>
            <w:pPr>
              <w:spacing w:before="189" w:line="387" w:lineRule="auto"/>
              <w:ind w:left="116" w:right="100"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异议人或投诉人是法人的，</w:t>
            </w:r>
            <w:r>
              <w:rPr>
                <w:rFonts w:ascii="宋体" w:hAnsi="宋体" w:eastAsia="宋体" w:cs="宋体"/>
                <w:color w:val="auto"/>
                <w:sz w:val="21"/>
                <w:szCs w:val="21"/>
                <w:highlight w:val="none"/>
              </w:rPr>
              <w:t xml:space="preserve">异议书或投诉书必须由其法定代表人或 </w:t>
            </w:r>
            <w:r>
              <w:rPr>
                <w:rFonts w:ascii="宋体" w:hAnsi="宋体" w:eastAsia="宋体" w:cs="宋体"/>
                <w:color w:val="auto"/>
                <w:spacing w:val="1"/>
                <w:sz w:val="21"/>
                <w:szCs w:val="21"/>
                <w:highlight w:val="none"/>
              </w:rPr>
              <w:t>者委托代理人签名并加盖单位公章；</w:t>
            </w:r>
            <w:r>
              <w:rPr>
                <w:rFonts w:ascii="宋体" w:hAnsi="宋体" w:eastAsia="宋体" w:cs="宋体"/>
                <w:color w:val="auto"/>
                <w:sz w:val="21"/>
                <w:szCs w:val="21"/>
                <w:highlight w:val="none"/>
              </w:rPr>
              <w:t xml:space="preserve">异议人或投诉人是其他组织或者自 </w:t>
            </w:r>
            <w:r>
              <w:rPr>
                <w:rFonts w:ascii="宋体" w:hAnsi="宋体" w:eastAsia="宋体" w:cs="宋体"/>
                <w:color w:val="auto"/>
                <w:spacing w:val="4"/>
                <w:sz w:val="21"/>
                <w:szCs w:val="21"/>
                <w:highlight w:val="none"/>
              </w:rPr>
              <w:t>然人的，异议书或投诉书必须由其主要负责人签名或者异议人(或投</w:t>
            </w:r>
            <w:r>
              <w:rPr>
                <w:rFonts w:ascii="宋体" w:hAnsi="宋体" w:eastAsia="宋体" w:cs="宋体"/>
                <w:color w:val="auto"/>
                <w:spacing w:val="1"/>
                <w:sz w:val="21"/>
                <w:szCs w:val="21"/>
                <w:highlight w:val="none"/>
              </w:rPr>
              <w:t>诉</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人)本人签名，并附有效身份证明。如有关材料是外文，应当同时提</w:t>
            </w:r>
            <w:r>
              <w:rPr>
                <w:rFonts w:ascii="宋体" w:hAnsi="宋体" w:eastAsia="宋体" w:cs="宋体"/>
                <w:color w:val="auto"/>
                <w:spacing w:val="1"/>
                <w:sz w:val="21"/>
                <w:szCs w:val="21"/>
                <w:highlight w:val="none"/>
              </w:rPr>
              <w:t>供</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中</w:t>
            </w:r>
            <w:r>
              <w:rPr>
                <w:rFonts w:ascii="宋体" w:hAnsi="宋体" w:eastAsia="宋体" w:cs="宋体"/>
                <w:color w:val="auto"/>
                <w:spacing w:val="-4"/>
                <w:sz w:val="21"/>
                <w:szCs w:val="21"/>
                <w:highlight w:val="none"/>
              </w:rPr>
              <w:t>文译本。</w:t>
            </w:r>
          </w:p>
          <w:p>
            <w:pPr>
              <w:spacing w:before="6" w:line="386" w:lineRule="auto"/>
              <w:ind w:left="114" w:right="100" w:firstLine="42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 行政监督部门依照《中华人民共和国招标投标法》、《中华人</w:t>
            </w:r>
            <w:r>
              <w:rPr>
                <w:rFonts w:ascii="宋体" w:hAnsi="宋体" w:eastAsia="宋体" w:cs="宋体"/>
                <w:color w:val="auto"/>
                <w:spacing w:val="-2"/>
                <w:sz w:val="21"/>
                <w:szCs w:val="21"/>
                <w:highlight w:val="none"/>
              </w:rPr>
              <w:t>民</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共和国招标投标法实施条例》、《重庆市</w:t>
            </w:r>
            <w:r>
              <w:rPr>
                <w:rFonts w:ascii="宋体" w:hAnsi="宋体" w:eastAsia="宋体" w:cs="宋体"/>
                <w:color w:val="auto"/>
                <w:sz w:val="21"/>
                <w:szCs w:val="21"/>
                <w:highlight w:val="none"/>
              </w:rPr>
              <w:t xml:space="preserve">招标投标条例》、《工程建设 </w:t>
            </w:r>
            <w:r>
              <w:rPr>
                <w:rFonts w:ascii="宋体" w:hAnsi="宋体" w:eastAsia="宋体" w:cs="宋体"/>
                <w:color w:val="auto"/>
                <w:spacing w:val="-4"/>
                <w:sz w:val="21"/>
                <w:szCs w:val="21"/>
                <w:highlight w:val="none"/>
              </w:rPr>
              <w:t>项目招标投标活</w:t>
            </w:r>
            <w:r>
              <w:rPr>
                <w:rFonts w:ascii="宋体" w:hAnsi="宋体" w:eastAsia="宋体" w:cs="宋体"/>
                <w:color w:val="auto"/>
                <w:spacing w:val="-3"/>
                <w:sz w:val="21"/>
                <w:szCs w:val="21"/>
                <w:highlight w:val="none"/>
              </w:rPr>
              <w:t>动</w:t>
            </w:r>
            <w:r>
              <w:rPr>
                <w:rFonts w:ascii="宋体" w:hAnsi="宋体" w:eastAsia="宋体" w:cs="宋体"/>
                <w:color w:val="auto"/>
                <w:spacing w:val="-2"/>
                <w:sz w:val="21"/>
                <w:szCs w:val="21"/>
                <w:highlight w:val="none"/>
              </w:rPr>
              <w:t>投诉处理办法》(七部委令第 11 号(根据九部门 2013</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年第 23 号令修正)) 、《关</w:t>
            </w:r>
            <w:r>
              <w:rPr>
                <w:rFonts w:ascii="宋体" w:hAnsi="宋体" w:eastAsia="宋体" w:cs="宋体"/>
                <w:color w:val="auto"/>
                <w:sz w:val="21"/>
                <w:szCs w:val="21"/>
                <w:highlight w:val="none"/>
              </w:rPr>
              <w:t xml:space="preserve">于印发&lt;重庆市招标投标活动投诉处理实施 </w:t>
            </w:r>
            <w:r>
              <w:rPr>
                <w:rFonts w:ascii="宋体" w:hAnsi="宋体" w:eastAsia="宋体" w:cs="宋体"/>
                <w:color w:val="auto"/>
                <w:spacing w:val="1"/>
                <w:sz w:val="21"/>
                <w:szCs w:val="21"/>
                <w:highlight w:val="none"/>
              </w:rPr>
              <w:t>细则(修订) &gt;的通知》(渝公管发〔</w:t>
            </w:r>
            <w:r>
              <w:rPr>
                <w:rFonts w:ascii="宋体" w:hAnsi="宋体" w:eastAsia="宋体" w:cs="宋体"/>
                <w:color w:val="auto"/>
                <w:sz w:val="21"/>
                <w:szCs w:val="21"/>
                <w:highlight w:val="none"/>
              </w:rPr>
              <w:t xml:space="preserve">2021〕54 号) 等法律法规文件处理 </w:t>
            </w:r>
            <w:r>
              <w:rPr>
                <w:rFonts w:ascii="宋体" w:hAnsi="宋体" w:eastAsia="宋体" w:cs="宋体"/>
                <w:color w:val="auto"/>
                <w:spacing w:val="-10"/>
                <w:sz w:val="21"/>
                <w:szCs w:val="21"/>
                <w:highlight w:val="none"/>
              </w:rPr>
              <w:t>投</w:t>
            </w:r>
            <w:r>
              <w:rPr>
                <w:rFonts w:ascii="宋体" w:hAnsi="宋体" w:eastAsia="宋体" w:cs="宋体"/>
                <w:color w:val="auto"/>
                <w:spacing w:val="-7"/>
                <w:sz w:val="21"/>
                <w:szCs w:val="21"/>
                <w:highlight w:val="none"/>
              </w:rPr>
              <w:t>诉。</w:t>
            </w:r>
          </w:p>
          <w:p>
            <w:pPr>
              <w:spacing w:before="6" w:line="386" w:lineRule="auto"/>
              <w:ind w:left="114" w:right="100" w:firstLine="423"/>
              <w:rPr>
                <w:rFonts w:ascii="宋体" w:hAnsi="宋体" w:eastAsia="宋体" w:cs="宋体"/>
                <w:color w:val="auto"/>
                <w:spacing w:val="1"/>
                <w:sz w:val="21"/>
                <w:szCs w:val="21"/>
                <w:highlight w:val="none"/>
              </w:rPr>
            </w:pPr>
            <w:r>
              <w:rPr>
                <w:rFonts w:ascii="宋体" w:hAnsi="宋体" w:eastAsia="宋体" w:cs="宋体"/>
                <w:color w:val="auto"/>
                <w:spacing w:val="6"/>
                <w:sz w:val="21"/>
                <w:szCs w:val="21"/>
                <w:highlight w:val="none"/>
              </w:rPr>
              <w:t>3. 根据《</w:t>
            </w:r>
            <w:r>
              <w:rPr>
                <w:rFonts w:ascii="宋体" w:hAnsi="宋体" w:eastAsia="宋体" w:cs="宋体"/>
                <w:color w:val="auto"/>
                <w:spacing w:val="5"/>
                <w:sz w:val="21"/>
                <w:szCs w:val="21"/>
                <w:highlight w:val="none"/>
              </w:rPr>
              <w:t>重</w:t>
            </w:r>
            <w:r>
              <w:rPr>
                <w:rFonts w:ascii="宋体" w:hAnsi="宋体" w:eastAsia="宋体" w:cs="宋体"/>
                <w:color w:val="auto"/>
                <w:spacing w:val="3"/>
                <w:sz w:val="21"/>
                <w:szCs w:val="21"/>
                <w:highlight w:val="none"/>
              </w:rPr>
              <w:t>庆市工程建设领域招标投标信用管理暂行办法》的规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定，竞选人捏造事实、伪造材料，或者以非法手段获取证明材料进行质 疑或者投诉的，将被列入黑名单管理； 给他人造成损失的，依法承担赔 偿责任。</w:t>
            </w:r>
          </w:p>
          <w:p>
            <w:pPr>
              <w:spacing w:before="6" w:line="386" w:lineRule="auto"/>
              <w:ind w:left="114" w:right="100" w:firstLine="42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 xml:space="preserve">4. 异议受理单位： </w:t>
            </w:r>
            <w:r>
              <w:rPr>
                <w:rFonts w:hint="eastAsia" w:ascii="宋体" w:hAnsi="宋体" w:eastAsia="宋体" w:cs="宋体"/>
                <w:color w:val="auto"/>
                <w:spacing w:val="1"/>
                <w:sz w:val="21"/>
                <w:szCs w:val="21"/>
                <w:highlight w:val="none"/>
                <w:lang w:eastAsia="zh-CN"/>
              </w:rPr>
              <w:t>重庆广阳湾生态城投资发展集团有限公司</w:t>
            </w:r>
            <w:r>
              <w:rPr>
                <w:rFonts w:ascii="宋体" w:hAnsi="宋体" w:eastAsia="宋体" w:cs="宋体"/>
                <w:color w:val="auto"/>
                <w:spacing w:val="1"/>
                <w:sz w:val="21"/>
                <w:szCs w:val="21"/>
                <w:highlight w:val="none"/>
              </w:rPr>
              <w:t xml:space="preserve"> </w:t>
            </w:r>
          </w:p>
          <w:p>
            <w:pPr>
              <w:spacing w:before="6" w:line="386" w:lineRule="auto"/>
              <w:ind w:left="114" w:right="100" w:firstLine="42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联系电话： 023-62823880</w:t>
            </w:r>
          </w:p>
          <w:p>
            <w:pPr>
              <w:spacing w:before="6" w:line="386" w:lineRule="auto"/>
              <w:ind w:left="114" w:right="100" w:firstLine="423"/>
              <w:rPr>
                <w:rFonts w:hint="eastAsia" w:ascii="宋体" w:hAnsi="宋体" w:eastAsia="宋体" w:cs="宋体"/>
                <w:color w:val="auto"/>
                <w:spacing w:val="1"/>
                <w:sz w:val="21"/>
                <w:szCs w:val="21"/>
                <w:highlight w:val="none"/>
                <w:lang w:eastAsia="zh-CN"/>
              </w:rPr>
            </w:pPr>
            <w:r>
              <w:rPr>
                <w:rFonts w:ascii="宋体" w:hAnsi="宋体" w:eastAsia="宋体" w:cs="宋体"/>
                <w:color w:val="auto"/>
                <w:spacing w:val="1"/>
                <w:sz w:val="21"/>
                <w:szCs w:val="21"/>
                <w:highlight w:val="none"/>
              </w:rPr>
              <w:t>投诉受理部门：</w:t>
            </w:r>
            <w:r>
              <w:rPr>
                <w:rFonts w:hint="eastAsia" w:ascii="宋体" w:hAnsi="宋体" w:eastAsia="宋体" w:cs="宋体"/>
                <w:color w:val="auto"/>
                <w:spacing w:val="1"/>
                <w:sz w:val="21"/>
                <w:szCs w:val="21"/>
                <w:highlight w:val="none"/>
                <w:lang w:val="en-US" w:eastAsia="zh-CN"/>
              </w:rPr>
              <w:t xml:space="preserve"> </w:t>
            </w:r>
            <w:r>
              <w:rPr>
                <w:rFonts w:hint="eastAsia" w:ascii="宋体" w:hAnsi="宋体" w:eastAsia="宋体" w:cs="宋体"/>
                <w:color w:val="auto"/>
                <w:spacing w:val="1"/>
                <w:sz w:val="21"/>
                <w:szCs w:val="21"/>
                <w:highlight w:val="none"/>
                <w:lang w:eastAsia="zh-CN"/>
              </w:rPr>
              <w:t>重庆广阳湾生态城投资发展集团有限公司党群人事部</w:t>
            </w:r>
          </w:p>
          <w:p>
            <w:pPr>
              <w:spacing w:before="6" w:line="386" w:lineRule="auto"/>
              <w:ind w:left="114" w:right="100" w:firstLine="423"/>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联系电话： 023-62632090</w:t>
            </w:r>
          </w:p>
          <w:p>
            <w:pPr>
              <w:rPr>
                <w:color w:val="auto"/>
                <w:highlight w:val="none"/>
              </w:rPr>
            </w:pPr>
          </w:p>
        </w:tc>
      </w:tr>
    </w:tbl>
    <w:p>
      <w:pPr>
        <w:rPr>
          <w:color w:val="auto"/>
          <w:highlight w:val="none"/>
        </w:rPr>
        <w:sectPr>
          <w:footerReference r:id="rId9" w:type="default"/>
          <w:pgSz w:w="11907" w:h="16839"/>
          <w:pgMar w:top="1132" w:right="1286" w:bottom="1362" w:left="1286" w:header="0" w:footer="1202" w:gutter="0"/>
          <w:pgNumType w:fmt="numberInDash"/>
          <w:cols w:space="720" w:num="1"/>
        </w:sectPr>
      </w:pPr>
    </w:p>
    <w:tbl>
      <w:tblPr>
        <w:tblStyle w:val="12"/>
        <w:tblW w:w="932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7"/>
        <w:gridCol w:w="1612"/>
        <w:gridCol w:w="67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67" w:type="dxa"/>
            <w:vAlign w:val="top"/>
          </w:tcPr>
          <w:p>
            <w:pPr>
              <w:spacing w:line="337" w:lineRule="auto"/>
              <w:rPr>
                <w:rFonts w:ascii="Arial"/>
                <w:color w:val="auto"/>
                <w:sz w:val="21"/>
                <w:highlight w:val="none"/>
              </w:rPr>
            </w:pPr>
          </w:p>
          <w:p>
            <w:pPr>
              <w:spacing w:line="337" w:lineRule="auto"/>
              <w:rPr>
                <w:rFonts w:ascii="Arial"/>
                <w:color w:val="auto"/>
                <w:sz w:val="21"/>
                <w:highlight w:val="none"/>
              </w:rPr>
            </w:pPr>
          </w:p>
          <w:p>
            <w:pPr>
              <w:spacing w:before="68" w:line="183" w:lineRule="auto"/>
              <w:ind w:left="29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0.2</w:t>
            </w:r>
          </w:p>
        </w:tc>
        <w:tc>
          <w:tcPr>
            <w:tcW w:w="1612" w:type="dxa"/>
            <w:vAlign w:val="top"/>
          </w:tcPr>
          <w:p>
            <w:pPr>
              <w:spacing w:line="422" w:lineRule="auto"/>
              <w:rPr>
                <w:rFonts w:ascii="Arial"/>
                <w:color w:val="auto"/>
                <w:sz w:val="21"/>
                <w:highlight w:val="none"/>
              </w:rPr>
            </w:pPr>
          </w:p>
          <w:p>
            <w:pPr>
              <w:spacing w:before="68" w:line="393" w:lineRule="auto"/>
              <w:ind w:left="492" w:right="241" w:firstLine="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招标代</w:t>
            </w:r>
            <w:r>
              <w:rPr>
                <w:rFonts w:ascii="宋体" w:hAnsi="宋体" w:eastAsia="宋体" w:cs="宋体"/>
                <w:color w:val="auto"/>
                <w:spacing w:val="-1"/>
                <w:sz w:val="21"/>
                <w:szCs w:val="21"/>
                <w:highlight w:val="none"/>
              </w:rPr>
              <w:t>理</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服</w:t>
            </w:r>
            <w:r>
              <w:rPr>
                <w:rFonts w:ascii="宋体" w:hAnsi="宋体" w:eastAsia="宋体" w:cs="宋体"/>
                <w:color w:val="auto"/>
                <w:spacing w:val="-1"/>
                <w:sz w:val="21"/>
                <w:szCs w:val="21"/>
                <w:highlight w:val="none"/>
              </w:rPr>
              <w:t>务费</w:t>
            </w:r>
          </w:p>
        </w:tc>
        <w:tc>
          <w:tcPr>
            <w:tcW w:w="6748" w:type="dxa"/>
            <w:vAlign w:val="top"/>
          </w:tcPr>
          <w:p>
            <w:pPr>
              <w:spacing w:before="272" w:line="387" w:lineRule="auto"/>
              <w:ind w:left="122" w:right="102" w:firstLine="436"/>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本项目代理费为固定金额10000.00元，</w:t>
            </w:r>
            <w:r>
              <w:rPr>
                <w:rFonts w:ascii="宋体" w:hAnsi="宋体" w:eastAsia="宋体" w:cs="宋体"/>
                <w:color w:val="auto"/>
                <w:spacing w:val="-5"/>
                <w:sz w:val="21"/>
                <w:szCs w:val="21"/>
                <w:highlight w:val="none"/>
              </w:rPr>
              <w:t>由</w:t>
            </w:r>
            <w:r>
              <w:rPr>
                <w:rFonts w:ascii="宋体" w:hAnsi="宋体" w:eastAsia="宋体" w:cs="宋体"/>
                <w:color w:val="auto"/>
                <w:spacing w:val="-1"/>
                <w:sz w:val="21"/>
                <w:szCs w:val="21"/>
                <w:highlight w:val="none"/>
              </w:rPr>
              <w:t>中标人在领取中标通知书时一次性支付给代理公司。</w:t>
            </w:r>
          </w:p>
        </w:tc>
      </w:tr>
    </w:tbl>
    <w:p>
      <w:pPr>
        <w:rPr>
          <w:rFonts w:ascii="Arial"/>
          <w:color w:val="auto"/>
          <w:sz w:val="21"/>
          <w:highlight w:val="none"/>
        </w:rPr>
      </w:pPr>
    </w:p>
    <w:p>
      <w:pPr>
        <w:rPr>
          <w:color w:val="auto"/>
          <w:highlight w:val="none"/>
        </w:rPr>
        <w:sectPr>
          <w:footerReference r:id="rId10" w:type="default"/>
          <w:pgSz w:w="11907" w:h="16839"/>
          <w:pgMar w:top="1132" w:right="1286" w:bottom="1362" w:left="1286" w:header="0" w:footer="1202" w:gutter="0"/>
          <w:pgNumType w:fmt="numberInDash"/>
          <w:cols w:space="720" w:num="1"/>
        </w:sectPr>
      </w:pPr>
    </w:p>
    <w:p>
      <w:pPr>
        <w:spacing w:before="42"/>
        <w:ind w:left="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ascii="宋体" w:hAnsi="宋体" w:eastAsia="宋体" w:cs="宋体"/>
          <w:color w:val="auto"/>
          <w:spacing w:val="-3"/>
          <w:sz w:val="21"/>
          <w:szCs w:val="21"/>
          <w:highlight w:val="none"/>
        </w:rPr>
        <w:t>.总则</w:t>
      </w:r>
    </w:p>
    <w:p>
      <w:pPr>
        <w:spacing w:before="194" w:line="221" w:lineRule="auto"/>
        <w:ind w:left="1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1 项目概况</w:t>
      </w:r>
    </w:p>
    <w:p>
      <w:pPr>
        <w:spacing w:before="218" w:line="411"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1.1.1 根据《中华人民共和国招标投标法》等有关法律、法规和规章的规定，本招标</w:t>
      </w:r>
      <w:r>
        <w:rPr>
          <w:rFonts w:ascii="宋体" w:hAnsi="宋体" w:eastAsia="宋体" w:cs="宋体"/>
          <w:color w:val="auto"/>
          <w:sz w:val="21"/>
          <w:szCs w:val="21"/>
          <w:highlight w:val="none"/>
        </w:rPr>
        <w:t xml:space="preserve">项目已具备比选 </w:t>
      </w:r>
      <w:r>
        <w:rPr>
          <w:rFonts w:ascii="宋体" w:hAnsi="宋体" w:eastAsia="宋体" w:cs="宋体"/>
          <w:color w:val="auto"/>
          <w:spacing w:val="-7"/>
          <w:sz w:val="21"/>
          <w:szCs w:val="21"/>
          <w:highlight w:val="none"/>
        </w:rPr>
        <w:t>条件， 现对本标段施工进行比选</w:t>
      </w:r>
      <w:r>
        <w:rPr>
          <w:rFonts w:ascii="宋体" w:hAnsi="宋体" w:eastAsia="宋体" w:cs="宋体"/>
          <w:color w:val="auto"/>
          <w:spacing w:val="-5"/>
          <w:sz w:val="21"/>
          <w:szCs w:val="21"/>
          <w:highlight w:val="none"/>
        </w:rPr>
        <w:t>。</w:t>
      </w:r>
    </w:p>
    <w:p>
      <w:pPr>
        <w:spacing w:line="219" w:lineRule="auto"/>
        <w:ind w:left="4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 本比选项目比选人、比选代理机构、项目名称、服务地点： 见投标人须知前</w:t>
      </w:r>
      <w:r>
        <w:rPr>
          <w:rFonts w:ascii="宋体" w:hAnsi="宋体" w:eastAsia="宋体" w:cs="宋体"/>
          <w:color w:val="auto"/>
          <w:spacing w:val="-1"/>
          <w:sz w:val="21"/>
          <w:szCs w:val="21"/>
          <w:highlight w:val="none"/>
        </w:rPr>
        <w:t>附</w:t>
      </w:r>
      <w:r>
        <w:rPr>
          <w:rFonts w:ascii="宋体" w:hAnsi="宋体" w:eastAsia="宋体" w:cs="宋体"/>
          <w:color w:val="auto"/>
          <w:sz w:val="21"/>
          <w:szCs w:val="21"/>
          <w:highlight w:val="none"/>
        </w:rPr>
        <w:t>表。</w:t>
      </w:r>
    </w:p>
    <w:p>
      <w:pPr>
        <w:spacing w:before="218" w:line="219" w:lineRule="auto"/>
        <w:ind w:left="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  本招标项目</w:t>
      </w:r>
      <w:r>
        <w:rPr>
          <w:rFonts w:ascii="宋体" w:hAnsi="宋体" w:eastAsia="宋体" w:cs="宋体"/>
          <w:color w:val="auto"/>
          <w:spacing w:val="-1"/>
          <w:sz w:val="21"/>
          <w:szCs w:val="21"/>
          <w:highlight w:val="none"/>
        </w:rPr>
        <w:t>比选代理机构：见投标人须知前附表。</w:t>
      </w:r>
    </w:p>
    <w:p>
      <w:pPr>
        <w:spacing w:before="218"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1.1.4  本招标项目名称：见投标人须知</w:t>
      </w:r>
      <w:r>
        <w:rPr>
          <w:rFonts w:ascii="宋体" w:hAnsi="宋体" w:eastAsia="宋体" w:cs="宋体"/>
          <w:color w:val="auto"/>
          <w:sz w:val="21"/>
          <w:szCs w:val="21"/>
          <w:highlight w:val="none"/>
        </w:rPr>
        <w:t>前附表。</w:t>
      </w:r>
    </w:p>
    <w:p>
      <w:pPr>
        <w:spacing w:before="218"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1.1.5  本招标项目服务地点：见投标人</w:t>
      </w:r>
      <w:r>
        <w:rPr>
          <w:rFonts w:ascii="宋体" w:hAnsi="宋体" w:eastAsia="宋体" w:cs="宋体"/>
          <w:color w:val="auto"/>
          <w:sz w:val="21"/>
          <w:szCs w:val="21"/>
          <w:highlight w:val="none"/>
        </w:rPr>
        <w:t>须知前附表。</w:t>
      </w:r>
    </w:p>
    <w:p>
      <w:pPr>
        <w:spacing w:before="218"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1.1.6  本招标项目服务内容：见投标人</w:t>
      </w:r>
      <w:r>
        <w:rPr>
          <w:rFonts w:ascii="宋体" w:hAnsi="宋体" w:eastAsia="宋体" w:cs="宋体"/>
          <w:color w:val="auto"/>
          <w:sz w:val="21"/>
          <w:szCs w:val="21"/>
          <w:highlight w:val="none"/>
        </w:rPr>
        <w:t>须知前附表。</w:t>
      </w:r>
    </w:p>
    <w:p>
      <w:pPr>
        <w:spacing w:before="218" w:line="217" w:lineRule="auto"/>
        <w:ind w:left="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 资金来</w:t>
      </w:r>
      <w:r>
        <w:rPr>
          <w:rFonts w:ascii="宋体" w:hAnsi="宋体" w:eastAsia="宋体" w:cs="宋体"/>
          <w:color w:val="auto"/>
          <w:spacing w:val="-1"/>
          <w:sz w:val="21"/>
          <w:szCs w:val="21"/>
          <w:highlight w:val="none"/>
        </w:rPr>
        <w:t>源和落实情况</w:t>
      </w:r>
    </w:p>
    <w:p>
      <w:pPr>
        <w:spacing w:before="222" w:line="219" w:lineRule="auto"/>
        <w:ind w:left="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1.2.1  本招标项目的资金来源： 见投标人须知前附表</w:t>
      </w:r>
      <w:r>
        <w:rPr>
          <w:rFonts w:ascii="宋体" w:hAnsi="宋体" w:eastAsia="宋体" w:cs="宋体"/>
          <w:color w:val="auto"/>
          <w:spacing w:val="-1"/>
          <w:sz w:val="21"/>
          <w:szCs w:val="21"/>
          <w:highlight w:val="none"/>
        </w:rPr>
        <w:t>。</w:t>
      </w:r>
    </w:p>
    <w:p>
      <w:pPr>
        <w:spacing w:before="219" w:line="219" w:lineRule="auto"/>
        <w:ind w:left="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1.2.2  本招标项目的出资比例： 见投标人须知前附表</w:t>
      </w:r>
      <w:r>
        <w:rPr>
          <w:rFonts w:ascii="宋体" w:hAnsi="宋体" w:eastAsia="宋体" w:cs="宋体"/>
          <w:color w:val="auto"/>
          <w:spacing w:val="-1"/>
          <w:sz w:val="21"/>
          <w:szCs w:val="21"/>
          <w:highlight w:val="none"/>
        </w:rPr>
        <w:t>。</w:t>
      </w:r>
    </w:p>
    <w:p>
      <w:pPr>
        <w:spacing w:before="218" w:line="217"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1.2.3  本招标项目的资金落实情况： 见投标人须知前附表。</w:t>
      </w:r>
    </w:p>
    <w:p>
      <w:pPr>
        <w:spacing w:before="221" w:line="221" w:lineRule="auto"/>
        <w:ind w:left="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w:t>
      </w:r>
      <w:r>
        <w:rPr>
          <w:rFonts w:ascii="宋体" w:hAnsi="宋体" w:eastAsia="宋体" w:cs="宋体"/>
          <w:color w:val="auto"/>
          <w:spacing w:val="-1"/>
          <w:sz w:val="21"/>
          <w:szCs w:val="21"/>
          <w:highlight w:val="none"/>
        </w:rPr>
        <w:t>3 比选范围、服务期和质量要求</w:t>
      </w:r>
    </w:p>
    <w:p>
      <w:pPr>
        <w:spacing w:before="217" w:line="220" w:lineRule="auto"/>
        <w:ind w:left="4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w:t>
      </w:r>
      <w:r>
        <w:rPr>
          <w:rFonts w:ascii="宋体" w:hAnsi="宋体" w:eastAsia="宋体" w:cs="宋体"/>
          <w:color w:val="auto"/>
          <w:spacing w:val="-6"/>
          <w:sz w:val="21"/>
          <w:szCs w:val="21"/>
          <w:highlight w:val="none"/>
        </w:rPr>
        <w:t>.3.1  比选范围： 见投标人须知前附表。</w:t>
      </w:r>
    </w:p>
    <w:p>
      <w:pPr>
        <w:spacing w:before="218" w:line="220"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1.3.2  服务期：见投标人须知前附表。</w:t>
      </w:r>
    </w:p>
    <w:p>
      <w:pPr>
        <w:spacing w:before="217" w:line="220" w:lineRule="auto"/>
        <w:ind w:left="43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w:t>
      </w:r>
      <w:r>
        <w:rPr>
          <w:rFonts w:ascii="宋体" w:hAnsi="宋体" w:eastAsia="宋体" w:cs="宋体"/>
          <w:color w:val="auto"/>
          <w:spacing w:val="-6"/>
          <w:sz w:val="21"/>
          <w:szCs w:val="21"/>
          <w:highlight w:val="none"/>
        </w:rPr>
        <w:t>.3.3  质量要求： 见投标人须知前附表。</w:t>
      </w:r>
    </w:p>
    <w:p>
      <w:pPr>
        <w:spacing w:before="219" w:line="219" w:lineRule="auto"/>
        <w:ind w:left="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1.4 投标人资格</w:t>
      </w:r>
      <w:r>
        <w:rPr>
          <w:rFonts w:ascii="宋体" w:hAnsi="宋体" w:eastAsia="宋体" w:cs="宋体"/>
          <w:color w:val="auto"/>
          <w:spacing w:val="-1"/>
          <w:sz w:val="21"/>
          <w:szCs w:val="21"/>
          <w:highlight w:val="none"/>
        </w:rPr>
        <w:t>要求</w:t>
      </w:r>
    </w:p>
    <w:p>
      <w:pPr>
        <w:spacing w:before="219" w:line="218"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 投标人应具备承担本标段的资质条件、能力: 见投标人须知前附</w:t>
      </w:r>
      <w:r>
        <w:rPr>
          <w:rFonts w:ascii="宋体" w:hAnsi="宋体" w:eastAsia="宋体" w:cs="宋体"/>
          <w:color w:val="auto"/>
          <w:sz w:val="21"/>
          <w:szCs w:val="21"/>
          <w:highlight w:val="none"/>
        </w:rPr>
        <w:t>表。</w:t>
      </w:r>
    </w:p>
    <w:p>
      <w:pPr>
        <w:spacing w:before="219" w:line="220" w:lineRule="auto"/>
        <w:ind w:left="43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1.4</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2 本次比选不接受联合体。</w:t>
      </w:r>
    </w:p>
    <w:p>
      <w:pPr>
        <w:spacing w:before="218" w:line="221"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1.4.3 投标人不得存在下列情形之一</w:t>
      </w:r>
      <w:r>
        <w:rPr>
          <w:rFonts w:ascii="宋体" w:hAnsi="宋体" w:eastAsia="宋体" w:cs="宋体"/>
          <w:color w:val="auto"/>
          <w:sz w:val="21"/>
          <w:szCs w:val="21"/>
          <w:highlight w:val="none"/>
        </w:rPr>
        <w:t>：</w:t>
      </w:r>
    </w:p>
    <w:p>
      <w:pPr>
        <w:spacing w:before="217" w:line="218"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 与比选人存在利</w:t>
      </w:r>
      <w:r>
        <w:rPr>
          <w:rFonts w:ascii="宋体" w:hAnsi="宋体" w:eastAsia="宋体" w:cs="宋体"/>
          <w:color w:val="auto"/>
          <w:spacing w:val="3"/>
          <w:sz w:val="21"/>
          <w:szCs w:val="21"/>
          <w:highlight w:val="none"/>
        </w:rPr>
        <w:t>害</w:t>
      </w:r>
      <w:r>
        <w:rPr>
          <w:rFonts w:ascii="宋体" w:hAnsi="宋体" w:eastAsia="宋体" w:cs="宋体"/>
          <w:color w:val="auto"/>
          <w:spacing w:val="2"/>
          <w:sz w:val="21"/>
          <w:szCs w:val="21"/>
          <w:highlight w:val="none"/>
        </w:rPr>
        <w:t>关系可能影响招标公正性的法人、其他组织或者个人；</w:t>
      </w:r>
    </w:p>
    <w:p>
      <w:pPr>
        <w:spacing w:before="220" w:line="220" w:lineRule="auto"/>
        <w:ind w:left="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 为本标段前期准备提供设计或咨询服务的，但设计施工总承包的除外；</w:t>
      </w:r>
    </w:p>
    <w:p>
      <w:pPr>
        <w:spacing w:before="218" w:line="220" w:lineRule="auto"/>
        <w:ind w:left="425"/>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7"/>
          <w:sz w:val="21"/>
          <w:szCs w:val="21"/>
          <w:highlight w:val="none"/>
        </w:rPr>
        <w:t>3) 为本标段的监理人；</w:t>
      </w:r>
    </w:p>
    <w:p>
      <w:pPr>
        <w:spacing w:before="218" w:line="219" w:lineRule="auto"/>
        <w:ind w:left="425"/>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7"/>
          <w:sz w:val="21"/>
          <w:szCs w:val="21"/>
          <w:highlight w:val="none"/>
        </w:rPr>
        <w:t>4) 为本标段的代建人；</w:t>
      </w:r>
    </w:p>
    <w:p>
      <w:pPr>
        <w:spacing w:before="219" w:line="219"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 为本标段提供比选代理服务的</w:t>
      </w:r>
      <w:r>
        <w:rPr>
          <w:rFonts w:ascii="宋体" w:hAnsi="宋体" w:eastAsia="宋体" w:cs="宋体"/>
          <w:color w:val="auto"/>
          <w:sz w:val="21"/>
          <w:szCs w:val="21"/>
          <w:highlight w:val="none"/>
        </w:rPr>
        <w:t>；</w:t>
      </w:r>
    </w:p>
    <w:p>
      <w:pPr>
        <w:spacing w:before="219" w:line="219" w:lineRule="auto"/>
        <w:ind w:left="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 与本标段的监理人或代建人或比选代理机构同为一个法定代表</w:t>
      </w:r>
      <w:r>
        <w:rPr>
          <w:rFonts w:ascii="宋体" w:hAnsi="宋体" w:eastAsia="宋体" w:cs="宋体"/>
          <w:color w:val="auto"/>
          <w:spacing w:val="2"/>
          <w:sz w:val="21"/>
          <w:szCs w:val="21"/>
          <w:highlight w:val="none"/>
        </w:rPr>
        <w:t>人</w:t>
      </w:r>
      <w:r>
        <w:rPr>
          <w:rFonts w:ascii="宋体" w:hAnsi="宋体" w:eastAsia="宋体" w:cs="宋体"/>
          <w:color w:val="auto"/>
          <w:sz w:val="21"/>
          <w:szCs w:val="21"/>
          <w:highlight w:val="none"/>
        </w:rPr>
        <w:t>的；</w:t>
      </w:r>
    </w:p>
    <w:p>
      <w:pPr>
        <w:spacing w:before="219" w:line="219" w:lineRule="auto"/>
        <w:ind w:left="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 与本标段的监理人或代建人或比选代理机构相互控股或参股的</w:t>
      </w:r>
      <w:r>
        <w:rPr>
          <w:rFonts w:ascii="宋体" w:hAnsi="宋体" w:eastAsia="宋体" w:cs="宋体"/>
          <w:color w:val="auto"/>
          <w:spacing w:val="2"/>
          <w:sz w:val="21"/>
          <w:szCs w:val="21"/>
          <w:highlight w:val="none"/>
        </w:rPr>
        <w:t>；</w:t>
      </w:r>
    </w:p>
    <w:p>
      <w:pPr>
        <w:spacing w:before="219" w:line="219" w:lineRule="auto"/>
        <w:ind w:left="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(8) 与本标段的监理人或代建人或比选代理机构相互任职或工作的</w:t>
      </w:r>
      <w:r>
        <w:rPr>
          <w:rFonts w:ascii="宋体" w:hAnsi="宋体" w:eastAsia="宋体" w:cs="宋体"/>
          <w:color w:val="auto"/>
          <w:spacing w:val="2"/>
          <w:sz w:val="21"/>
          <w:szCs w:val="21"/>
          <w:highlight w:val="none"/>
        </w:rPr>
        <w:t>；</w:t>
      </w:r>
    </w:p>
    <w:p>
      <w:pPr>
        <w:spacing w:before="218" w:line="217" w:lineRule="auto"/>
        <w:ind w:left="425"/>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8"/>
          <w:sz w:val="21"/>
          <w:szCs w:val="21"/>
          <w:highlight w:val="none"/>
        </w:rPr>
        <w:t>9) 被责令停业的；</w:t>
      </w:r>
    </w:p>
    <w:p>
      <w:pPr>
        <w:rPr>
          <w:color w:val="auto"/>
          <w:highlight w:val="none"/>
        </w:rPr>
        <w:sectPr>
          <w:footerReference r:id="rId11" w:type="default"/>
          <w:pgSz w:w="11907" w:h="16839"/>
          <w:pgMar w:top="1218" w:right="1128" w:bottom="1362" w:left="1142" w:header="0" w:footer="1202" w:gutter="0"/>
          <w:pgNumType w:fmt="numberInDash"/>
          <w:cols w:space="720" w:num="1"/>
        </w:sectPr>
      </w:pPr>
    </w:p>
    <w:p>
      <w:pPr>
        <w:spacing w:before="41" w:line="412" w:lineRule="auto"/>
        <w:ind w:left="25" w:firstLine="40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 被国家、重庆市(含市或任意区县) 有关行政</w:t>
      </w:r>
      <w:r>
        <w:rPr>
          <w:rFonts w:ascii="宋体" w:hAnsi="宋体" w:eastAsia="宋体" w:cs="宋体"/>
          <w:color w:val="auto"/>
          <w:spacing w:val="1"/>
          <w:sz w:val="21"/>
          <w:szCs w:val="21"/>
          <w:highlight w:val="none"/>
        </w:rPr>
        <w:t>部门处以暂停投标资格行政处罚， 且在处罚期限</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内的；</w:t>
      </w:r>
    </w:p>
    <w:p>
      <w:pPr>
        <w:spacing w:line="220" w:lineRule="auto"/>
        <w:ind w:left="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 财产被接管或冻结的；</w:t>
      </w:r>
    </w:p>
    <w:p>
      <w:pPr>
        <w:spacing w:before="216" w:line="218"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 单位负责人为同一人或者存在控股、管</w:t>
      </w:r>
      <w:r>
        <w:rPr>
          <w:rFonts w:ascii="宋体" w:hAnsi="宋体" w:eastAsia="宋体" w:cs="宋体"/>
          <w:color w:val="auto"/>
          <w:sz w:val="21"/>
          <w:szCs w:val="21"/>
          <w:highlight w:val="none"/>
        </w:rPr>
        <w:t>理关系的不同单位， 不得在同一标段中同时投标。</w:t>
      </w:r>
    </w:p>
    <w:p>
      <w:pPr>
        <w:spacing w:before="220" w:line="220" w:lineRule="auto"/>
        <w:ind w:left="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5 费用承担</w:t>
      </w:r>
    </w:p>
    <w:p>
      <w:pPr>
        <w:spacing w:before="217" w:line="220"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人准备和参加比选活动发生的费用自理。</w:t>
      </w:r>
    </w:p>
    <w:p>
      <w:pPr>
        <w:spacing w:before="218" w:line="221" w:lineRule="auto"/>
        <w:ind w:left="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6</w:t>
      </w:r>
      <w:r>
        <w:rPr>
          <w:rFonts w:ascii="宋体" w:hAnsi="宋体" w:eastAsia="宋体" w:cs="宋体"/>
          <w:color w:val="auto"/>
          <w:spacing w:val="-2"/>
          <w:sz w:val="21"/>
          <w:szCs w:val="21"/>
          <w:highlight w:val="none"/>
        </w:rPr>
        <w:t xml:space="preserve"> 保密</w:t>
      </w:r>
    </w:p>
    <w:p>
      <w:pPr>
        <w:spacing w:before="216" w:line="412"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参与比选活动的各方应对比选文件和比选文件中的商业和技</w:t>
      </w:r>
      <w:r>
        <w:rPr>
          <w:rFonts w:ascii="宋体" w:hAnsi="宋体" w:eastAsia="宋体" w:cs="宋体"/>
          <w:color w:val="auto"/>
          <w:sz w:val="21"/>
          <w:szCs w:val="21"/>
          <w:highlight w:val="none"/>
        </w:rPr>
        <w:t xml:space="preserve">术等秘密保密，违者应对由此造成的后果 </w:t>
      </w:r>
      <w:r>
        <w:rPr>
          <w:rFonts w:ascii="宋体" w:hAnsi="宋体" w:eastAsia="宋体" w:cs="宋体"/>
          <w:color w:val="auto"/>
          <w:spacing w:val="-3"/>
          <w:sz w:val="21"/>
          <w:szCs w:val="21"/>
          <w:highlight w:val="none"/>
        </w:rPr>
        <w:t>承担法律责任。</w:t>
      </w:r>
    </w:p>
    <w:p>
      <w:pPr>
        <w:spacing w:before="1" w:line="220" w:lineRule="auto"/>
        <w:ind w:left="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7 语言文字</w:t>
      </w:r>
    </w:p>
    <w:p>
      <w:pPr>
        <w:spacing w:before="217" w:line="219" w:lineRule="auto"/>
        <w:ind w:left="432"/>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除专用术语外， 与</w:t>
      </w:r>
      <w:r>
        <w:rPr>
          <w:rFonts w:ascii="宋体" w:hAnsi="宋体" w:eastAsia="宋体" w:cs="宋体"/>
          <w:color w:val="auto"/>
          <w:spacing w:val="-4"/>
          <w:sz w:val="21"/>
          <w:szCs w:val="21"/>
          <w:highlight w:val="none"/>
        </w:rPr>
        <w:t>比</w:t>
      </w:r>
      <w:r>
        <w:rPr>
          <w:rFonts w:ascii="宋体" w:hAnsi="宋体" w:eastAsia="宋体" w:cs="宋体"/>
          <w:color w:val="auto"/>
          <w:spacing w:val="-3"/>
          <w:sz w:val="21"/>
          <w:szCs w:val="21"/>
          <w:highlight w:val="none"/>
        </w:rPr>
        <w:t>选有关的语言均使用中文。必要时专用术语应附有中文注释。</w:t>
      </w:r>
    </w:p>
    <w:p>
      <w:pPr>
        <w:spacing w:before="219" w:line="221" w:lineRule="auto"/>
        <w:ind w:left="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8 计量单位</w:t>
      </w:r>
    </w:p>
    <w:p>
      <w:pPr>
        <w:spacing w:before="216"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所有计</w:t>
      </w:r>
      <w:r>
        <w:rPr>
          <w:rFonts w:ascii="宋体" w:hAnsi="宋体" w:eastAsia="宋体" w:cs="宋体"/>
          <w:color w:val="auto"/>
          <w:sz w:val="21"/>
          <w:szCs w:val="21"/>
          <w:highlight w:val="none"/>
        </w:rPr>
        <w:t>量均采用中华人民共和国法定计量单位。</w:t>
      </w:r>
    </w:p>
    <w:p>
      <w:pPr>
        <w:spacing w:before="218" w:line="221" w:lineRule="auto"/>
        <w:ind w:left="1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9 踏勘现场</w:t>
      </w:r>
    </w:p>
    <w:p>
      <w:pPr>
        <w:spacing w:before="218" w:line="411" w:lineRule="auto"/>
        <w:ind w:left="2" w:right="2" w:firstLine="43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1.9.1  投标人须知前附表规定组织踏勘现场的，比选人按投标人须知前附表规定的时间、  地点组织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投标人踏勘项目</w:t>
      </w:r>
      <w:r>
        <w:rPr>
          <w:rFonts w:ascii="宋体" w:hAnsi="宋体" w:eastAsia="宋体" w:cs="宋体"/>
          <w:color w:val="auto"/>
          <w:sz w:val="21"/>
          <w:szCs w:val="21"/>
          <w:highlight w:val="none"/>
        </w:rPr>
        <w:t>现场。</w:t>
      </w:r>
    </w:p>
    <w:p>
      <w:pPr>
        <w:spacing w:before="1" w:line="219" w:lineRule="auto"/>
        <w:ind w:left="4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  投标人踏勘现场发</w:t>
      </w:r>
      <w:r>
        <w:rPr>
          <w:rFonts w:ascii="宋体" w:hAnsi="宋体" w:eastAsia="宋体" w:cs="宋体"/>
          <w:color w:val="auto"/>
          <w:spacing w:val="-1"/>
          <w:sz w:val="21"/>
          <w:szCs w:val="21"/>
          <w:highlight w:val="none"/>
        </w:rPr>
        <w:t>生的费用自理。</w:t>
      </w:r>
    </w:p>
    <w:p>
      <w:pPr>
        <w:spacing w:before="218" w:line="218" w:lineRule="auto"/>
        <w:ind w:left="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1.9.3  除比选人的原因外，投标</w:t>
      </w:r>
      <w:r>
        <w:rPr>
          <w:rFonts w:ascii="宋体" w:hAnsi="宋体" w:eastAsia="宋体" w:cs="宋体"/>
          <w:color w:val="auto"/>
          <w:sz w:val="21"/>
          <w:szCs w:val="21"/>
          <w:highlight w:val="none"/>
        </w:rPr>
        <w:t>人自行负责在踏勘现场中所发生的人员伤亡和财产损失。</w:t>
      </w:r>
    </w:p>
    <w:p>
      <w:pPr>
        <w:spacing w:before="221" w:line="411" w:lineRule="auto"/>
        <w:ind w:firstLine="43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1.9.4   比选人在踏勘现场中介绍的工程场地和相关的周边环境情况， 供投标人在编制投标文件时</w:t>
      </w:r>
      <w:r>
        <w:rPr>
          <w:rFonts w:ascii="宋体" w:hAnsi="宋体" w:eastAsia="宋体" w:cs="宋体"/>
          <w:color w:val="auto"/>
          <w:spacing w:val="-1"/>
          <w:sz w:val="21"/>
          <w:szCs w:val="21"/>
          <w:highlight w:val="none"/>
        </w:rPr>
        <w:t>参</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考，比</w:t>
      </w:r>
      <w:r>
        <w:rPr>
          <w:rFonts w:ascii="宋体" w:hAnsi="宋体" w:eastAsia="宋体" w:cs="宋体"/>
          <w:color w:val="auto"/>
          <w:sz w:val="21"/>
          <w:szCs w:val="21"/>
          <w:highlight w:val="none"/>
        </w:rPr>
        <w:t>选人不对投标人据此做出的判断和决策负责。</w:t>
      </w:r>
    </w:p>
    <w:p>
      <w:pPr>
        <w:spacing w:before="1" w:line="216" w:lineRule="auto"/>
        <w:ind w:left="1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w:t>
      </w:r>
      <w:r>
        <w:rPr>
          <w:rFonts w:ascii="宋体" w:hAnsi="宋体" w:eastAsia="宋体" w:cs="宋体"/>
          <w:color w:val="auto"/>
          <w:spacing w:val="-2"/>
          <w:sz w:val="21"/>
          <w:szCs w:val="21"/>
          <w:highlight w:val="none"/>
        </w:rPr>
        <w:t>.10 比选预备会</w:t>
      </w:r>
    </w:p>
    <w:p>
      <w:pPr>
        <w:spacing w:before="122" w:line="360" w:lineRule="auto"/>
        <w:ind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1.10.1  投标人须知前附表规定召开投标预备会的，比选人按投标人须知前附表规</w:t>
      </w:r>
      <w:r>
        <w:rPr>
          <w:rFonts w:ascii="宋体" w:hAnsi="宋体" w:eastAsia="宋体" w:cs="宋体"/>
          <w:color w:val="auto"/>
          <w:sz w:val="21"/>
          <w:szCs w:val="21"/>
          <w:highlight w:val="none"/>
        </w:rPr>
        <w:t xml:space="preserve">定的时间和地点召 </w:t>
      </w:r>
      <w:r>
        <w:rPr>
          <w:rFonts w:ascii="宋体" w:hAnsi="宋体" w:eastAsia="宋体" w:cs="宋体"/>
          <w:color w:val="auto"/>
          <w:spacing w:val="-12"/>
          <w:sz w:val="21"/>
          <w:szCs w:val="21"/>
          <w:highlight w:val="none"/>
        </w:rPr>
        <w:t>开</w:t>
      </w:r>
      <w:r>
        <w:rPr>
          <w:rFonts w:ascii="宋体" w:hAnsi="宋体" w:eastAsia="宋体" w:cs="宋体"/>
          <w:color w:val="auto"/>
          <w:spacing w:val="-11"/>
          <w:sz w:val="21"/>
          <w:szCs w:val="21"/>
          <w:highlight w:val="none"/>
        </w:rPr>
        <w:t>投</w:t>
      </w:r>
      <w:r>
        <w:rPr>
          <w:rFonts w:ascii="宋体" w:hAnsi="宋体" w:eastAsia="宋体" w:cs="宋体"/>
          <w:color w:val="auto"/>
          <w:spacing w:val="-6"/>
          <w:sz w:val="21"/>
          <w:szCs w:val="21"/>
          <w:highlight w:val="none"/>
        </w:rPr>
        <w:t>标预备会， 澄清投标人提出的问题。</w:t>
      </w:r>
    </w:p>
    <w:p>
      <w:pPr>
        <w:spacing w:before="1" w:line="367" w:lineRule="auto"/>
        <w:ind w:left="23" w:right="50"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1.10.2  投标人应在投标</w:t>
      </w:r>
      <w:r>
        <w:rPr>
          <w:rFonts w:ascii="宋体" w:hAnsi="宋体" w:eastAsia="宋体" w:cs="宋体"/>
          <w:color w:val="auto"/>
          <w:sz w:val="21"/>
          <w:szCs w:val="21"/>
          <w:highlight w:val="none"/>
        </w:rPr>
        <w:t xml:space="preserve">人须知前附表2.2.1规定的时间前，以书面形式将提出的问题送达比选人， </w:t>
      </w:r>
      <w:r>
        <w:rPr>
          <w:rFonts w:ascii="宋体" w:hAnsi="宋体" w:eastAsia="宋体" w:cs="宋体"/>
          <w:color w:val="auto"/>
          <w:spacing w:val="-6"/>
          <w:sz w:val="21"/>
          <w:szCs w:val="21"/>
          <w:highlight w:val="none"/>
        </w:rPr>
        <w:t>以</w:t>
      </w:r>
      <w:r>
        <w:rPr>
          <w:rFonts w:ascii="宋体" w:hAnsi="宋体" w:eastAsia="宋体" w:cs="宋体"/>
          <w:color w:val="auto"/>
          <w:spacing w:val="-5"/>
          <w:sz w:val="21"/>
          <w:szCs w:val="21"/>
          <w:highlight w:val="none"/>
        </w:rPr>
        <w:t>便</w:t>
      </w:r>
      <w:r>
        <w:rPr>
          <w:rFonts w:ascii="宋体" w:hAnsi="宋体" w:eastAsia="宋体" w:cs="宋体"/>
          <w:color w:val="auto"/>
          <w:spacing w:val="-3"/>
          <w:sz w:val="21"/>
          <w:szCs w:val="21"/>
          <w:highlight w:val="none"/>
        </w:rPr>
        <w:t>比选人澄清。</w:t>
      </w:r>
    </w:p>
    <w:p>
      <w:pPr>
        <w:spacing w:before="69" w:line="416" w:lineRule="auto"/>
        <w:ind w:left="23" w:firstLine="4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1.10.3  比选人在投标人须知前附表规定的时间内，将对投标人所提的问题进行澄</w:t>
      </w:r>
      <w:r>
        <w:rPr>
          <w:rFonts w:ascii="宋体" w:hAnsi="宋体" w:eastAsia="宋体" w:cs="宋体"/>
          <w:color w:val="auto"/>
          <w:sz w:val="21"/>
          <w:szCs w:val="21"/>
          <w:highlight w:val="none"/>
        </w:rPr>
        <w:t xml:space="preserve">清。该澄清内容为 </w:t>
      </w:r>
      <w:r>
        <w:rPr>
          <w:rFonts w:ascii="宋体" w:hAnsi="宋体" w:eastAsia="宋体" w:cs="宋体"/>
          <w:color w:val="auto"/>
          <w:spacing w:val="-4"/>
          <w:sz w:val="21"/>
          <w:szCs w:val="21"/>
          <w:highlight w:val="none"/>
        </w:rPr>
        <w:t>比选文件</w:t>
      </w:r>
      <w:r>
        <w:rPr>
          <w:rFonts w:ascii="宋体" w:hAnsi="宋体" w:eastAsia="宋体" w:cs="宋体"/>
          <w:color w:val="auto"/>
          <w:spacing w:val="-2"/>
          <w:sz w:val="21"/>
          <w:szCs w:val="21"/>
          <w:highlight w:val="none"/>
        </w:rPr>
        <w:t>的组成部分。</w:t>
      </w:r>
    </w:p>
    <w:p>
      <w:pPr>
        <w:spacing w:line="468" w:lineRule="exact"/>
        <w:ind w:left="15"/>
        <w:rPr>
          <w:rFonts w:ascii="宋体" w:hAnsi="宋体" w:eastAsia="宋体" w:cs="宋体"/>
          <w:color w:val="auto"/>
          <w:sz w:val="21"/>
          <w:szCs w:val="21"/>
          <w:highlight w:val="none"/>
        </w:rPr>
      </w:pPr>
      <w:r>
        <w:rPr>
          <w:rFonts w:ascii="宋体" w:hAnsi="宋体" w:eastAsia="宋体" w:cs="宋体"/>
          <w:color w:val="auto"/>
          <w:spacing w:val="-2"/>
          <w:position w:val="19"/>
          <w:sz w:val="21"/>
          <w:szCs w:val="21"/>
          <w:highlight w:val="none"/>
        </w:rPr>
        <w:t>1.11 分包：</w:t>
      </w:r>
      <w:r>
        <w:rPr>
          <w:rFonts w:ascii="宋体" w:hAnsi="宋体" w:eastAsia="宋体" w:cs="宋体"/>
          <w:color w:val="auto"/>
          <w:spacing w:val="-1"/>
          <w:position w:val="19"/>
          <w:sz w:val="21"/>
          <w:szCs w:val="21"/>
          <w:highlight w:val="none"/>
        </w:rPr>
        <w:t>不允许分包</w:t>
      </w:r>
    </w:p>
    <w:p>
      <w:pPr>
        <w:spacing w:before="1" w:line="220" w:lineRule="auto"/>
        <w:ind w:left="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1.12 偏离：</w:t>
      </w:r>
      <w:r>
        <w:rPr>
          <w:rFonts w:ascii="宋体" w:hAnsi="宋体" w:eastAsia="宋体" w:cs="宋体"/>
          <w:color w:val="auto"/>
          <w:spacing w:val="-1"/>
          <w:sz w:val="21"/>
          <w:szCs w:val="21"/>
          <w:highlight w:val="none"/>
        </w:rPr>
        <w:t>不允许偏离</w:t>
      </w:r>
    </w:p>
    <w:p>
      <w:pPr>
        <w:spacing w:before="217"/>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.比选文件</w:t>
      </w:r>
    </w:p>
    <w:p>
      <w:pPr>
        <w:spacing w:before="194" w:line="221" w:lineRule="auto"/>
        <w:ind w:left="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w:t>
      </w:r>
      <w:r>
        <w:rPr>
          <w:rFonts w:ascii="宋体" w:hAnsi="宋体" w:eastAsia="宋体" w:cs="宋体"/>
          <w:color w:val="auto"/>
          <w:spacing w:val="-5"/>
          <w:sz w:val="21"/>
          <w:szCs w:val="21"/>
          <w:highlight w:val="none"/>
        </w:rPr>
        <w:t>.1 比选文件的组成</w:t>
      </w:r>
    </w:p>
    <w:p>
      <w:pPr>
        <w:rPr>
          <w:color w:val="auto"/>
          <w:highlight w:val="none"/>
        </w:rPr>
        <w:sectPr>
          <w:footerReference r:id="rId12" w:type="default"/>
          <w:pgSz w:w="11907" w:h="16839"/>
          <w:pgMar w:top="1218" w:right="1128" w:bottom="1362" w:left="1141" w:header="0" w:footer="1202" w:gutter="0"/>
          <w:pgNumType w:fmt="numberInDash"/>
          <w:cols w:space="720" w:num="1"/>
        </w:sectPr>
      </w:pPr>
    </w:p>
    <w:p>
      <w:pPr>
        <w:spacing w:before="42" w:line="220" w:lineRule="auto"/>
        <w:ind w:left="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本比选文件包</w:t>
      </w:r>
      <w:r>
        <w:rPr>
          <w:rFonts w:ascii="宋体" w:hAnsi="宋体" w:eastAsia="宋体" w:cs="宋体"/>
          <w:color w:val="auto"/>
          <w:sz w:val="21"/>
          <w:szCs w:val="21"/>
          <w:highlight w:val="none"/>
        </w:rPr>
        <w:t>括：</w:t>
      </w:r>
    </w:p>
    <w:p>
      <w:pPr>
        <w:spacing w:before="218" w:line="219"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10"/>
          <w:sz w:val="21"/>
          <w:szCs w:val="21"/>
          <w:highlight w:val="none"/>
        </w:rPr>
        <w:t>1) 比选公告；</w:t>
      </w:r>
    </w:p>
    <w:p>
      <w:pPr>
        <w:spacing w:before="218" w:line="220" w:lineRule="auto"/>
        <w:ind w:left="42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(2) 投标人须知</w:t>
      </w:r>
      <w:r>
        <w:rPr>
          <w:rFonts w:ascii="宋体" w:hAnsi="宋体" w:eastAsia="宋体" w:cs="宋体"/>
          <w:color w:val="auto"/>
          <w:spacing w:val="5"/>
          <w:sz w:val="21"/>
          <w:szCs w:val="21"/>
          <w:highlight w:val="none"/>
        </w:rPr>
        <w:t>；</w:t>
      </w:r>
    </w:p>
    <w:p>
      <w:pPr>
        <w:spacing w:before="217" w:line="221"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10"/>
          <w:sz w:val="21"/>
          <w:szCs w:val="21"/>
          <w:highlight w:val="none"/>
        </w:rPr>
        <w:t>3) 评标办法；</w:t>
      </w:r>
    </w:p>
    <w:p>
      <w:pPr>
        <w:spacing w:before="216" w:line="220" w:lineRule="auto"/>
        <w:ind w:left="4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rPr>
        <w:t>4</w:t>
      </w:r>
      <w:r>
        <w:rPr>
          <w:rFonts w:ascii="宋体" w:hAnsi="宋体" w:eastAsia="宋体" w:cs="宋体"/>
          <w:color w:val="auto"/>
          <w:spacing w:val="5"/>
          <w:sz w:val="21"/>
          <w:szCs w:val="21"/>
          <w:highlight w:val="none"/>
        </w:rPr>
        <w:t>) 合同条款及格式；</w:t>
      </w:r>
    </w:p>
    <w:p>
      <w:pPr>
        <w:spacing w:before="217" w:line="221"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8"/>
          <w:sz w:val="21"/>
          <w:szCs w:val="21"/>
          <w:highlight w:val="none"/>
        </w:rPr>
        <w:t>5) 服务标准和要求</w:t>
      </w:r>
    </w:p>
    <w:p>
      <w:pPr>
        <w:spacing w:before="217" w:line="220"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8"/>
          <w:sz w:val="21"/>
          <w:szCs w:val="21"/>
          <w:highlight w:val="none"/>
        </w:rPr>
        <w:t>6) 投标文件格式；</w:t>
      </w:r>
    </w:p>
    <w:p>
      <w:pPr>
        <w:spacing w:before="219" w:line="218"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 投标人须知前附表规定的其他材料</w:t>
      </w:r>
      <w:r>
        <w:rPr>
          <w:rFonts w:ascii="宋体" w:hAnsi="宋体" w:eastAsia="宋体" w:cs="宋体"/>
          <w:color w:val="auto"/>
          <w:spacing w:val="2"/>
          <w:sz w:val="21"/>
          <w:szCs w:val="21"/>
          <w:highlight w:val="none"/>
        </w:rPr>
        <w:t>。</w:t>
      </w:r>
    </w:p>
    <w:p>
      <w:pPr>
        <w:spacing w:before="219" w:line="412" w:lineRule="auto"/>
        <w:ind w:left="2" w:right="60" w:firstLine="41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根据本章第 1.10 款</w:t>
      </w:r>
      <w:r>
        <w:rPr>
          <w:rFonts w:ascii="宋体" w:hAnsi="宋体" w:eastAsia="宋体" w:cs="宋体"/>
          <w:color w:val="auto"/>
          <w:spacing w:val="-3"/>
          <w:sz w:val="21"/>
          <w:szCs w:val="21"/>
          <w:highlight w:val="none"/>
        </w:rPr>
        <w:t>、</w:t>
      </w:r>
      <w:r>
        <w:rPr>
          <w:rFonts w:ascii="宋体" w:hAnsi="宋体" w:eastAsia="宋体" w:cs="宋体"/>
          <w:color w:val="auto"/>
          <w:spacing w:val="-2"/>
          <w:sz w:val="21"/>
          <w:szCs w:val="21"/>
          <w:highlight w:val="none"/>
        </w:rPr>
        <w:t>第 2.2 款和第 2.3 款对比选文件所作的澄清、修改， 构成比选文件的组成部</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分。</w:t>
      </w:r>
    </w:p>
    <w:p>
      <w:pPr>
        <w:spacing w:line="220" w:lineRule="auto"/>
        <w:ind w:left="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w:t>
      </w:r>
      <w:r>
        <w:rPr>
          <w:rFonts w:ascii="宋体" w:hAnsi="宋体" w:eastAsia="宋体" w:cs="宋体"/>
          <w:color w:val="auto"/>
          <w:spacing w:val="-5"/>
          <w:sz w:val="21"/>
          <w:szCs w:val="21"/>
          <w:highlight w:val="none"/>
        </w:rPr>
        <w:t>.2 比选文件的澄清</w:t>
      </w:r>
    </w:p>
    <w:p>
      <w:pPr>
        <w:spacing w:before="218" w:line="411" w:lineRule="auto"/>
        <w:ind w:left="23" w:firstLine="39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2.2.1 投标人应仔</w:t>
      </w:r>
      <w:r>
        <w:rPr>
          <w:rFonts w:ascii="宋体" w:hAnsi="宋体" w:eastAsia="宋体" w:cs="宋体"/>
          <w:color w:val="auto"/>
          <w:spacing w:val="-5"/>
          <w:sz w:val="21"/>
          <w:szCs w:val="21"/>
          <w:highlight w:val="none"/>
        </w:rPr>
        <w:t>细</w:t>
      </w:r>
      <w:r>
        <w:rPr>
          <w:rFonts w:ascii="宋体" w:hAnsi="宋体" w:eastAsia="宋体" w:cs="宋体"/>
          <w:color w:val="auto"/>
          <w:spacing w:val="-3"/>
          <w:sz w:val="21"/>
          <w:szCs w:val="21"/>
          <w:highlight w:val="none"/>
        </w:rPr>
        <w:t>阅读和检查比选文件的全部内容。如发现缺页或附件不全，应及时向比选人提出，</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以便补齐。如有疑问，应在投标人须知前附表规定的时</w:t>
      </w:r>
      <w:r>
        <w:rPr>
          <w:rFonts w:ascii="宋体" w:hAnsi="宋体" w:eastAsia="宋体" w:cs="宋体"/>
          <w:color w:val="auto"/>
          <w:sz w:val="21"/>
          <w:szCs w:val="21"/>
          <w:highlight w:val="none"/>
        </w:rPr>
        <w:t>间前问，要求比选人对比选文件予以澄清。</w:t>
      </w:r>
    </w:p>
    <w:p>
      <w:pPr>
        <w:spacing w:before="1" w:line="219" w:lineRule="auto"/>
        <w:ind w:left="423"/>
        <w:rPr>
          <w:rFonts w:ascii="宋体" w:hAnsi="宋体" w:eastAsia="宋体" w:cs="宋体"/>
          <w:color w:val="auto"/>
          <w:sz w:val="21"/>
          <w:szCs w:val="21"/>
          <w:highlight w:val="none"/>
        </w:rPr>
      </w:pPr>
      <w:r>
        <w:rPr>
          <w:rFonts w:ascii="宋体" w:hAnsi="宋体" w:eastAsia="宋体" w:cs="宋体"/>
          <w:color w:val="auto"/>
          <w:spacing w:val="-19"/>
          <w:sz w:val="21"/>
          <w:szCs w:val="21"/>
          <w:highlight w:val="none"/>
        </w:rPr>
        <w:t xml:space="preserve">2.2.2   比选文件 的 澄 清 将 在 投 标 人 须 知 前 附 表 规 定 的 投 标 截 止 时 间 2 天前在 行 采 </w:t>
      </w:r>
      <w:r>
        <w:rPr>
          <w:rFonts w:ascii="宋体" w:hAnsi="宋体" w:eastAsia="宋体" w:cs="宋体"/>
          <w:color w:val="auto"/>
          <w:spacing w:val="-8"/>
          <w:sz w:val="21"/>
          <w:szCs w:val="21"/>
          <w:highlight w:val="none"/>
        </w:rPr>
        <w:t>家</w:t>
      </w:r>
    </w:p>
    <w:p>
      <w:pPr>
        <w:spacing w:before="219" w:line="411" w:lineRule="auto"/>
        <w:ind w:left="2" w:right="60" w:firstLine="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color w:val="auto"/>
          <w:highlight w:val="none"/>
        </w:rPr>
        <w:fldChar w:fldCharType="begin"/>
      </w:r>
      <w:r>
        <w:rPr>
          <w:color w:val="auto"/>
          <w:highlight w:val="none"/>
        </w:rPr>
        <w:instrText xml:space="preserve"> HYPERLINK "https://www.gec123.com/" </w:instrText>
      </w:r>
      <w:r>
        <w:rPr>
          <w:color w:val="auto"/>
          <w:highlight w:val="none"/>
        </w:rPr>
        <w:fldChar w:fldCharType="separate"/>
      </w:r>
      <w:r>
        <w:rPr>
          <w:rFonts w:ascii="宋体" w:hAnsi="宋体" w:eastAsia="宋体" w:cs="宋体"/>
          <w:color w:val="auto"/>
          <w:sz w:val="21"/>
          <w:szCs w:val="21"/>
          <w:highlight w:val="none"/>
        </w:rPr>
        <w:t>https</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www</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gec</w:t>
      </w:r>
      <w:r>
        <w:rPr>
          <w:rFonts w:ascii="宋体" w:hAnsi="宋体" w:eastAsia="宋体" w:cs="宋体"/>
          <w:color w:val="auto"/>
          <w:spacing w:val="-1"/>
          <w:sz w:val="21"/>
          <w:szCs w:val="21"/>
          <w:highlight w:val="none"/>
        </w:rPr>
        <w:t>123.</w:t>
      </w:r>
      <w:r>
        <w:rPr>
          <w:rFonts w:ascii="宋体" w:hAnsi="宋体" w:eastAsia="宋体" w:cs="宋体"/>
          <w:color w:val="auto"/>
          <w:sz w:val="21"/>
          <w:szCs w:val="21"/>
          <w:highlight w:val="none"/>
        </w:rPr>
        <w:t>com</w:t>
      </w:r>
      <w:r>
        <w:rPr>
          <w:rFonts w:ascii="宋体" w:hAnsi="宋体" w:eastAsia="宋体" w:cs="宋体"/>
          <w:color w:val="auto"/>
          <w:spacing w:val="-1"/>
          <w:sz w:val="21"/>
          <w:szCs w:val="21"/>
          <w:highlight w:val="none"/>
        </w:rPr>
        <w:t>/</w:t>
      </w:r>
      <w:r>
        <w:rPr>
          <w:rFonts w:ascii="宋体" w:hAnsi="宋体" w:eastAsia="宋体" w:cs="宋体"/>
          <w:color w:val="auto"/>
          <w:spacing w:val="-1"/>
          <w:sz w:val="21"/>
          <w:szCs w:val="21"/>
          <w:highlight w:val="none"/>
        </w:rPr>
        <w:fldChar w:fldCharType="end"/>
      </w:r>
      <w:r>
        <w:rPr>
          <w:rFonts w:ascii="宋体" w:hAnsi="宋体" w:eastAsia="宋体" w:cs="宋体"/>
          <w:color w:val="auto"/>
          <w:spacing w:val="-1"/>
          <w:sz w:val="21"/>
          <w:szCs w:val="21"/>
          <w:highlight w:val="none"/>
        </w:rPr>
        <w:t xml:space="preserve">) </w:t>
      </w:r>
      <w:r>
        <w:rPr>
          <w:rFonts w:hint="eastAsia" w:ascii="宋体" w:hAnsi="宋体" w:eastAsia="宋体" w:cs="宋体"/>
          <w:color w:val="auto"/>
          <w:kern w:val="0"/>
          <w:sz w:val="21"/>
          <w:szCs w:val="21"/>
          <w:highlight w:val="none"/>
          <w:lang w:eastAsia="zh-CN"/>
        </w:rPr>
        <w:t>和重庆广阳湾生态城投资发展集团有限公司官网（http://www.cetzig.com/）</w:t>
      </w:r>
      <w:r>
        <w:rPr>
          <w:rFonts w:ascii="宋体" w:hAnsi="宋体" w:eastAsia="宋体" w:cs="宋体"/>
          <w:color w:val="auto"/>
          <w:spacing w:val="-1"/>
          <w:sz w:val="21"/>
          <w:szCs w:val="21"/>
          <w:highlight w:val="none"/>
        </w:rPr>
        <w:t>发布，但不指明澄清问题的来源。如果澄清发</w:t>
      </w:r>
      <w:r>
        <w:rPr>
          <w:rFonts w:ascii="宋体" w:hAnsi="宋体" w:eastAsia="宋体" w:cs="宋体"/>
          <w:color w:val="auto"/>
          <w:sz w:val="21"/>
          <w:szCs w:val="21"/>
          <w:highlight w:val="none"/>
        </w:rPr>
        <w:t xml:space="preserve">出的时间距投标截止时间不足 </w:t>
      </w:r>
      <w:r>
        <w:rPr>
          <w:rFonts w:ascii="宋体" w:hAnsi="宋体" w:eastAsia="宋体" w:cs="宋体"/>
          <w:color w:val="auto"/>
          <w:spacing w:val="-20"/>
          <w:sz w:val="21"/>
          <w:szCs w:val="21"/>
          <w:highlight w:val="none"/>
        </w:rPr>
        <w:t>2</w:t>
      </w:r>
      <w:r>
        <w:rPr>
          <w:rFonts w:ascii="宋体" w:hAnsi="宋体" w:eastAsia="宋体" w:cs="宋体"/>
          <w:color w:val="auto"/>
          <w:spacing w:val="-11"/>
          <w:sz w:val="21"/>
          <w:szCs w:val="21"/>
          <w:highlight w:val="none"/>
        </w:rPr>
        <w:t xml:space="preserve"> 天， 相应延长投标截止时间。</w:t>
      </w:r>
    </w:p>
    <w:p>
      <w:pPr>
        <w:spacing w:before="2" w:line="411" w:lineRule="auto"/>
        <w:ind w:right="66" w:firstLine="42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2.2.3   比选人对比选文件的修改内容可能影响投标文件编制的， 须在投标截止时间 2 日前发布</w:t>
      </w:r>
      <w:r>
        <w:rPr>
          <w:rFonts w:ascii="宋体" w:hAnsi="宋体" w:eastAsia="宋体" w:cs="宋体"/>
          <w:color w:val="auto"/>
          <w:sz w:val="21"/>
          <w:szCs w:val="21"/>
          <w:highlight w:val="none"/>
        </w:rPr>
        <w:t xml:space="preserve">，发 </w:t>
      </w:r>
      <w:r>
        <w:rPr>
          <w:rFonts w:ascii="宋体" w:hAnsi="宋体" w:eastAsia="宋体" w:cs="宋体"/>
          <w:color w:val="auto"/>
          <w:spacing w:val="-12"/>
          <w:sz w:val="21"/>
          <w:szCs w:val="21"/>
          <w:highlight w:val="none"/>
        </w:rPr>
        <w:t>布时间至</w:t>
      </w:r>
      <w:r>
        <w:rPr>
          <w:rFonts w:ascii="宋体" w:hAnsi="宋体" w:eastAsia="宋体" w:cs="宋体"/>
          <w:color w:val="auto"/>
          <w:spacing w:val="-7"/>
          <w:sz w:val="21"/>
          <w:szCs w:val="21"/>
          <w:highlight w:val="none"/>
        </w:rPr>
        <w:t>投</w:t>
      </w:r>
      <w:r>
        <w:rPr>
          <w:rFonts w:ascii="宋体" w:hAnsi="宋体" w:eastAsia="宋体" w:cs="宋体"/>
          <w:color w:val="auto"/>
          <w:spacing w:val="-6"/>
          <w:sz w:val="21"/>
          <w:szCs w:val="21"/>
          <w:highlight w:val="none"/>
        </w:rPr>
        <w:t>标截止时间不足 2 日的， 须相应延后投标截止时间。</w:t>
      </w:r>
    </w:p>
    <w:p>
      <w:pPr>
        <w:spacing w:line="220" w:lineRule="auto"/>
        <w:ind w:left="2"/>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w:t>
      </w:r>
      <w:r>
        <w:rPr>
          <w:rFonts w:ascii="宋体" w:hAnsi="宋体" w:eastAsia="宋体" w:cs="宋体"/>
          <w:color w:val="auto"/>
          <w:spacing w:val="-5"/>
          <w:sz w:val="21"/>
          <w:szCs w:val="21"/>
          <w:highlight w:val="none"/>
        </w:rPr>
        <w:t>.3 比选文件的修改</w:t>
      </w:r>
    </w:p>
    <w:p>
      <w:pPr>
        <w:spacing w:before="217" w:line="220" w:lineRule="auto"/>
        <w:ind w:left="42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按</w:t>
      </w:r>
      <w:r>
        <w:rPr>
          <w:rFonts w:ascii="宋体" w:hAnsi="宋体" w:eastAsia="宋体" w:cs="宋体"/>
          <w:color w:val="auto"/>
          <w:spacing w:val="-6"/>
          <w:sz w:val="21"/>
          <w:szCs w:val="21"/>
          <w:highlight w:val="none"/>
        </w:rPr>
        <w:t>照</w:t>
      </w:r>
      <w:r>
        <w:rPr>
          <w:rFonts w:ascii="宋体" w:hAnsi="宋体" w:eastAsia="宋体" w:cs="宋体"/>
          <w:color w:val="auto"/>
          <w:spacing w:val="-4"/>
          <w:sz w:val="21"/>
          <w:szCs w:val="21"/>
          <w:highlight w:val="none"/>
        </w:rPr>
        <w:t>本章 2.2 比选文件的澄清相关内容及方式执行。</w:t>
      </w:r>
    </w:p>
    <w:p>
      <w:pPr>
        <w:spacing w:before="218" w:line="221" w:lineRule="auto"/>
        <w:ind w:left="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1"/>
          <w:sz w:val="21"/>
          <w:szCs w:val="21"/>
          <w:highlight w:val="none"/>
        </w:rPr>
        <w:t xml:space="preserve"> 投标文件</w:t>
      </w:r>
    </w:p>
    <w:p>
      <w:pPr>
        <w:spacing w:before="216" w:line="221" w:lineRule="auto"/>
        <w:ind w:left="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 投标文件的</w:t>
      </w:r>
      <w:r>
        <w:rPr>
          <w:rFonts w:ascii="宋体" w:hAnsi="宋体" w:eastAsia="宋体" w:cs="宋体"/>
          <w:color w:val="auto"/>
          <w:sz w:val="21"/>
          <w:szCs w:val="21"/>
          <w:highlight w:val="none"/>
        </w:rPr>
        <w:t>组成</w:t>
      </w:r>
    </w:p>
    <w:p>
      <w:pPr>
        <w:spacing w:before="217" w:line="221" w:lineRule="auto"/>
        <w:ind w:left="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3.1.1 投标</w:t>
      </w:r>
      <w:r>
        <w:rPr>
          <w:rFonts w:ascii="宋体" w:hAnsi="宋体" w:eastAsia="宋体" w:cs="宋体"/>
          <w:color w:val="auto"/>
          <w:sz w:val="21"/>
          <w:szCs w:val="21"/>
          <w:highlight w:val="none"/>
        </w:rPr>
        <w:t>文件应包括下列内容：</w:t>
      </w:r>
    </w:p>
    <w:p>
      <w:pPr>
        <w:spacing w:before="217" w:line="219" w:lineRule="auto"/>
        <w:ind w:left="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1</w:t>
      </w:r>
      <w:r>
        <w:rPr>
          <w:rFonts w:ascii="宋体" w:hAnsi="宋体" w:eastAsia="宋体" w:cs="宋体"/>
          <w:color w:val="auto"/>
          <w:spacing w:val="4"/>
          <w:sz w:val="21"/>
          <w:szCs w:val="21"/>
          <w:highlight w:val="none"/>
        </w:rPr>
        <w:t>) 投标函及资格审查部分；</w:t>
      </w:r>
    </w:p>
    <w:p>
      <w:pPr>
        <w:spacing w:before="218" w:line="221" w:lineRule="auto"/>
        <w:ind w:left="42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宋体" w:hAnsi="宋体" w:eastAsia="宋体" w:cs="宋体"/>
          <w:color w:val="auto"/>
          <w:spacing w:val="11"/>
          <w:sz w:val="21"/>
          <w:szCs w:val="21"/>
          <w:highlight w:val="none"/>
        </w:rPr>
        <w:t>2) 技术部分</w:t>
      </w:r>
    </w:p>
    <w:p>
      <w:pPr>
        <w:spacing w:before="217" w:line="221" w:lineRule="auto"/>
        <w:ind w:left="42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w:t>
      </w:r>
      <w:r>
        <w:rPr>
          <w:rFonts w:ascii="宋体" w:hAnsi="宋体" w:eastAsia="宋体" w:cs="宋体"/>
          <w:color w:val="auto"/>
          <w:spacing w:val="10"/>
          <w:sz w:val="21"/>
          <w:szCs w:val="21"/>
          <w:highlight w:val="none"/>
        </w:rPr>
        <w:t>3) 商务部分；</w:t>
      </w:r>
    </w:p>
    <w:p>
      <w:pPr>
        <w:spacing w:before="218" w:line="219" w:lineRule="auto"/>
        <w:ind w:left="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3.</w:t>
      </w:r>
      <w:r>
        <w:rPr>
          <w:rFonts w:ascii="宋体" w:hAnsi="宋体" w:eastAsia="宋体" w:cs="宋体"/>
          <w:color w:val="auto"/>
          <w:spacing w:val="-7"/>
          <w:sz w:val="21"/>
          <w:szCs w:val="21"/>
          <w:highlight w:val="none"/>
        </w:rPr>
        <w:t>2</w:t>
      </w:r>
      <w:r>
        <w:rPr>
          <w:rFonts w:ascii="宋体" w:hAnsi="宋体" w:eastAsia="宋体" w:cs="宋体"/>
          <w:color w:val="auto"/>
          <w:spacing w:val="-5"/>
          <w:sz w:val="21"/>
          <w:szCs w:val="21"/>
          <w:highlight w:val="none"/>
        </w:rPr>
        <w:t xml:space="preserve"> 比选报价： 详见投标人须知前附表</w:t>
      </w:r>
    </w:p>
    <w:p>
      <w:pPr>
        <w:spacing w:before="219" w:line="221" w:lineRule="auto"/>
        <w:ind w:left="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  投标有效</w:t>
      </w:r>
      <w:r>
        <w:rPr>
          <w:rFonts w:ascii="宋体" w:hAnsi="宋体" w:eastAsia="宋体" w:cs="宋体"/>
          <w:color w:val="auto"/>
          <w:sz w:val="21"/>
          <w:szCs w:val="21"/>
          <w:highlight w:val="none"/>
        </w:rPr>
        <w:t>期</w:t>
      </w:r>
    </w:p>
    <w:p>
      <w:pPr>
        <w:spacing w:before="217" w:line="218" w:lineRule="auto"/>
        <w:ind w:left="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3.3.1  在投标人须知前附表规定的投标有效期内， 投标人不得要求撤销或修改其投标</w:t>
      </w:r>
      <w:r>
        <w:rPr>
          <w:rFonts w:ascii="宋体" w:hAnsi="宋体" w:eastAsia="宋体" w:cs="宋体"/>
          <w:color w:val="auto"/>
          <w:spacing w:val="-1"/>
          <w:sz w:val="21"/>
          <w:szCs w:val="21"/>
          <w:highlight w:val="none"/>
        </w:rPr>
        <w:t>文</w:t>
      </w:r>
      <w:r>
        <w:rPr>
          <w:rFonts w:ascii="宋体" w:hAnsi="宋体" w:eastAsia="宋体" w:cs="宋体"/>
          <w:color w:val="auto"/>
          <w:sz w:val="21"/>
          <w:szCs w:val="21"/>
          <w:highlight w:val="none"/>
        </w:rPr>
        <w:t>件。</w:t>
      </w:r>
    </w:p>
    <w:p>
      <w:pPr>
        <w:spacing w:before="41" w:line="412" w:lineRule="auto"/>
        <w:ind w:right="4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   出现特殊情况需要延长投标有效期的，比选人以书面形式通知所有投标人延长投标</w:t>
      </w:r>
      <w:r>
        <w:rPr>
          <w:rFonts w:ascii="宋体" w:hAnsi="宋体" w:eastAsia="宋体" w:cs="宋体"/>
          <w:color w:val="auto"/>
          <w:sz w:val="21"/>
          <w:szCs w:val="21"/>
          <w:highlight w:val="none"/>
        </w:rPr>
        <w:t>有效期。</w:t>
      </w:r>
    </w:p>
    <w:p>
      <w:pPr>
        <w:spacing w:before="41" w:line="412" w:lineRule="auto"/>
        <w:ind w:right="4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投标人同意延长的， 应相应延长其投标</w:t>
      </w:r>
      <w:r>
        <w:rPr>
          <w:rFonts w:ascii="宋体" w:hAnsi="宋体" w:eastAsia="宋体" w:cs="宋体"/>
          <w:color w:val="auto"/>
          <w:spacing w:val="-3"/>
          <w:sz w:val="21"/>
          <w:szCs w:val="21"/>
          <w:highlight w:val="none"/>
        </w:rPr>
        <w:t>保</w:t>
      </w:r>
      <w:r>
        <w:rPr>
          <w:rFonts w:ascii="宋体" w:hAnsi="宋体" w:eastAsia="宋体" w:cs="宋体"/>
          <w:color w:val="auto"/>
          <w:spacing w:val="-2"/>
          <w:sz w:val="21"/>
          <w:szCs w:val="21"/>
          <w:highlight w:val="none"/>
        </w:rPr>
        <w:t>证金的有效期，但不得要求或被允许修改或撤销其投标文件；投</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标</w:t>
      </w:r>
      <w:r>
        <w:rPr>
          <w:rFonts w:ascii="宋体" w:hAnsi="宋体" w:eastAsia="宋体" w:cs="宋体"/>
          <w:color w:val="auto"/>
          <w:spacing w:val="-4"/>
          <w:sz w:val="21"/>
          <w:szCs w:val="21"/>
          <w:highlight w:val="none"/>
        </w:rPr>
        <w:t>人拒绝延长的，其投标失效， 但投标人有权收回其投标保证金。</w:t>
      </w:r>
    </w:p>
    <w:p>
      <w:pPr>
        <w:spacing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 比选保证金</w:t>
      </w:r>
    </w:p>
    <w:p>
      <w:pPr>
        <w:spacing w:before="216" w:line="220" w:lineRule="auto"/>
        <w:ind w:left="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本项目不设比选保证金</w:t>
      </w:r>
      <w:r>
        <w:rPr>
          <w:rFonts w:ascii="宋体" w:hAnsi="宋体" w:eastAsia="宋体" w:cs="宋体"/>
          <w:color w:val="auto"/>
          <w:spacing w:val="-1"/>
          <w:sz w:val="21"/>
          <w:szCs w:val="21"/>
          <w:highlight w:val="none"/>
        </w:rPr>
        <w:t>。</w:t>
      </w:r>
    </w:p>
    <w:p>
      <w:pPr>
        <w:spacing w:before="218" w:line="219" w:lineRule="auto"/>
        <w:ind w:left="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 资格审查资</w:t>
      </w:r>
      <w:r>
        <w:rPr>
          <w:rFonts w:ascii="宋体" w:hAnsi="宋体" w:eastAsia="宋体" w:cs="宋体"/>
          <w:color w:val="auto"/>
          <w:sz w:val="21"/>
          <w:szCs w:val="21"/>
          <w:highlight w:val="none"/>
        </w:rPr>
        <w:t>料</w:t>
      </w:r>
    </w:p>
    <w:p>
      <w:pPr>
        <w:spacing w:before="218" w:line="220" w:lineRule="auto"/>
        <w:ind w:left="421"/>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满</w:t>
      </w:r>
      <w:r>
        <w:rPr>
          <w:rFonts w:ascii="宋体" w:hAnsi="宋体" w:eastAsia="宋体" w:cs="宋体"/>
          <w:color w:val="auto"/>
          <w:spacing w:val="-6"/>
          <w:sz w:val="21"/>
          <w:szCs w:val="21"/>
          <w:highlight w:val="none"/>
        </w:rPr>
        <w:t>足投标人须知 1.4.1 的相关要求。</w:t>
      </w:r>
    </w:p>
    <w:p>
      <w:pPr>
        <w:spacing w:before="218" w:line="221" w:lineRule="auto"/>
        <w:ind w:left="5"/>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3.</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6</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备选比选方案</w:t>
      </w:r>
    </w:p>
    <w:p>
      <w:pPr>
        <w:spacing w:before="214" w:line="412" w:lineRule="auto"/>
        <w:ind w:left="2" w:firstLine="43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除投</w:t>
      </w:r>
      <w:r>
        <w:rPr>
          <w:rFonts w:ascii="宋体" w:hAnsi="宋体" w:eastAsia="宋体" w:cs="宋体"/>
          <w:color w:val="auto"/>
          <w:spacing w:val="-2"/>
          <w:sz w:val="21"/>
          <w:szCs w:val="21"/>
          <w:highlight w:val="none"/>
        </w:rPr>
        <w:t>标人须知前附表另有规定外， 投标人不得递交备选比选方案。允许投标人递交备选投标方案的，</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只有中标人所递交的备选投标方案方可予以考虑。评标委员</w:t>
      </w:r>
      <w:r>
        <w:rPr>
          <w:rFonts w:ascii="宋体" w:hAnsi="宋体" w:eastAsia="宋体" w:cs="宋体"/>
          <w:color w:val="auto"/>
          <w:sz w:val="21"/>
          <w:szCs w:val="21"/>
          <w:highlight w:val="none"/>
        </w:rPr>
        <w:t xml:space="preserve">会认为中标人的备选投标方案优于其按照比选 </w:t>
      </w:r>
      <w:r>
        <w:rPr>
          <w:rFonts w:ascii="宋体" w:hAnsi="宋体" w:eastAsia="宋体" w:cs="宋体"/>
          <w:color w:val="auto"/>
          <w:spacing w:val="-1"/>
          <w:sz w:val="21"/>
          <w:szCs w:val="21"/>
          <w:highlight w:val="none"/>
        </w:rPr>
        <w:t>文件要求</w:t>
      </w:r>
      <w:r>
        <w:rPr>
          <w:rFonts w:ascii="宋体" w:hAnsi="宋体" w:eastAsia="宋体" w:cs="宋体"/>
          <w:color w:val="auto"/>
          <w:sz w:val="21"/>
          <w:szCs w:val="21"/>
          <w:highlight w:val="none"/>
        </w:rPr>
        <w:t>编制的投标方案的，比选人可以接受该备选比选方案。</w:t>
      </w:r>
    </w:p>
    <w:p>
      <w:pPr>
        <w:spacing w:before="1" w:line="220" w:lineRule="auto"/>
        <w:ind w:left="5"/>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3</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.7</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投标文件的编制</w:t>
      </w:r>
    </w:p>
    <w:p>
      <w:pPr>
        <w:spacing w:before="218" w:line="411" w:lineRule="auto"/>
        <w:ind w:right="47" w:firstLine="425"/>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3.7.1  投标文件应按第六章“投标文件格式”进行编写， 如有必要， 可以增加附页，作为投标文件</w:t>
      </w:r>
      <w:r>
        <w:rPr>
          <w:rFonts w:ascii="宋体" w:hAnsi="宋体" w:eastAsia="宋体" w:cs="宋体"/>
          <w:color w:val="auto"/>
          <w:spacing w:val="-5"/>
          <w:sz w:val="21"/>
          <w:szCs w:val="21"/>
          <w:highlight w:val="none"/>
        </w:rPr>
        <w:t>的</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组成部分。其中， 投标函附录在满足</w:t>
      </w:r>
      <w:r>
        <w:rPr>
          <w:rFonts w:ascii="宋体" w:hAnsi="宋体" w:eastAsia="宋体" w:cs="宋体"/>
          <w:color w:val="auto"/>
          <w:spacing w:val="-2"/>
          <w:sz w:val="21"/>
          <w:szCs w:val="21"/>
          <w:highlight w:val="none"/>
        </w:rPr>
        <w:t>比选文件实质性要求的基础上，可以提出比比选文件要求更有利于比</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选人的承</w:t>
      </w:r>
      <w:r>
        <w:rPr>
          <w:rFonts w:ascii="宋体" w:hAnsi="宋体" w:eastAsia="宋体" w:cs="宋体"/>
          <w:color w:val="auto"/>
          <w:sz w:val="21"/>
          <w:szCs w:val="21"/>
          <w:highlight w:val="none"/>
        </w:rPr>
        <w:t>诺。</w:t>
      </w:r>
    </w:p>
    <w:p>
      <w:pPr>
        <w:spacing w:before="1" w:line="216" w:lineRule="auto"/>
        <w:ind w:left="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3.7.2  投标文件应当对比选文件要求的实质性</w:t>
      </w:r>
      <w:r>
        <w:rPr>
          <w:rFonts w:ascii="宋体" w:hAnsi="宋体" w:eastAsia="宋体" w:cs="宋体"/>
          <w:color w:val="auto"/>
          <w:sz w:val="21"/>
          <w:szCs w:val="21"/>
          <w:highlight w:val="none"/>
        </w:rPr>
        <w:t>内容做出响应。</w:t>
      </w:r>
    </w:p>
    <w:p>
      <w:pPr>
        <w:spacing w:before="221" w:line="220"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3.7.3  投标文件的签字</w:t>
      </w:r>
      <w:r>
        <w:rPr>
          <w:rFonts w:ascii="宋体" w:hAnsi="宋体" w:eastAsia="宋体" w:cs="宋体"/>
          <w:color w:val="auto"/>
          <w:spacing w:val="-3"/>
          <w:sz w:val="21"/>
          <w:szCs w:val="21"/>
          <w:highlight w:val="none"/>
        </w:rPr>
        <w:t>盖</w:t>
      </w:r>
      <w:r>
        <w:rPr>
          <w:rFonts w:ascii="宋体" w:hAnsi="宋体" w:eastAsia="宋体" w:cs="宋体"/>
          <w:color w:val="auto"/>
          <w:spacing w:val="-2"/>
          <w:sz w:val="21"/>
          <w:szCs w:val="21"/>
          <w:highlight w:val="none"/>
        </w:rPr>
        <w:t>章要求：按本章投标人须知前附表第 3.7.3 项执行。</w:t>
      </w:r>
    </w:p>
    <w:p>
      <w:pPr>
        <w:spacing w:before="218" w:line="220" w:lineRule="auto"/>
        <w:ind w:left="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3.7.4  投标文件的份</w:t>
      </w:r>
      <w:r>
        <w:rPr>
          <w:rFonts w:ascii="宋体" w:hAnsi="宋体" w:eastAsia="宋体" w:cs="宋体"/>
          <w:color w:val="auto"/>
          <w:spacing w:val="-3"/>
          <w:sz w:val="21"/>
          <w:szCs w:val="21"/>
          <w:highlight w:val="none"/>
        </w:rPr>
        <w:t>数</w:t>
      </w:r>
      <w:r>
        <w:rPr>
          <w:rFonts w:ascii="宋体" w:hAnsi="宋体" w:eastAsia="宋体" w:cs="宋体"/>
          <w:color w:val="auto"/>
          <w:spacing w:val="-2"/>
          <w:sz w:val="21"/>
          <w:szCs w:val="21"/>
          <w:highlight w:val="none"/>
        </w:rPr>
        <w:t>见投标人须知前附表。当副本和正本不一致时， 以正本为准。</w:t>
      </w:r>
    </w:p>
    <w:p>
      <w:pPr>
        <w:spacing w:before="219" w:line="218" w:lineRule="auto"/>
        <w:ind w:left="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3.7.5  投标文件的正本与副本应分别装订成册， 并编</w:t>
      </w:r>
      <w:r>
        <w:rPr>
          <w:rFonts w:ascii="宋体" w:hAnsi="宋体" w:eastAsia="宋体" w:cs="宋体"/>
          <w:color w:val="auto"/>
          <w:sz w:val="21"/>
          <w:szCs w:val="21"/>
          <w:highlight w:val="none"/>
        </w:rPr>
        <w:t>制目录，具体装订要求见投标人须知前附表规</w:t>
      </w:r>
    </w:p>
    <w:p>
      <w:pPr>
        <w:spacing w:before="220" w:line="221" w:lineRule="auto"/>
        <w:ind w:left="5"/>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定</w:t>
      </w:r>
      <w:r>
        <w:rPr>
          <w:rFonts w:ascii="宋体" w:hAnsi="宋体" w:eastAsia="宋体" w:cs="宋体"/>
          <w:color w:val="auto"/>
          <w:spacing w:val="-10"/>
          <w:sz w:val="21"/>
          <w:szCs w:val="21"/>
          <w:highlight w:val="none"/>
        </w:rPr>
        <w:t>。</w:t>
      </w:r>
    </w:p>
    <w:p>
      <w:pPr>
        <w:spacing w:before="216" w:line="221"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 投</w:t>
      </w:r>
      <w:r>
        <w:rPr>
          <w:rFonts w:ascii="宋体" w:hAnsi="宋体" w:eastAsia="宋体" w:cs="宋体"/>
          <w:color w:val="auto"/>
          <w:sz w:val="21"/>
          <w:szCs w:val="21"/>
          <w:highlight w:val="none"/>
        </w:rPr>
        <w:t>标文件的递交等</w:t>
      </w:r>
    </w:p>
    <w:p>
      <w:pPr>
        <w:spacing w:before="216"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4.1 </w:t>
      </w:r>
      <w:r>
        <w:rPr>
          <w:rFonts w:ascii="宋体" w:hAnsi="宋体" w:eastAsia="宋体" w:cs="宋体"/>
          <w:color w:val="auto"/>
          <w:sz w:val="21"/>
          <w:szCs w:val="21"/>
          <w:highlight w:val="none"/>
        </w:rPr>
        <w:t>投标文件的密封和标记</w:t>
      </w:r>
    </w:p>
    <w:p>
      <w:pPr>
        <w:spacing w:before="217"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4.1.1  投标文件的正本与副本密封见投标人须</w:t>
      </w:r>
      <w:r>
        <w:rPr>
          <w:rFonts w:ascii="宋体" w:hAnsi="宋体" w:eastAsia="宋体" w:cs="宋体"/>
          <w:color w:val="auto"/>
          <w:sz w:val="21"/>
          <w:szCs w:val="21"/>
          <w:highlight w:val="none"/>
        </w:rPr>
        <w:t>知前附表。</w:t>
      </w:r>
    </w:p>
    <w:p>
      <w:pPr>
        <w:spacing w:before="218" w:line="219"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4.1.2  投标文件的封套上应写明的</w:t>
      </w:r>
      <w:r>
        <w:rPr>
          <w:rFonts w:ascii="宋体" w:hAnsi="宋体" w:eastAsia="宋体" w:cs="宋体"/>
          <w:color w:val="auto"/>
          <w:sz w:val="21"/>
          <w:szCs w:val="21"/>
          <w:highlight w:val="none"/>
        </w:rPr>
        <w:t>内容见投标人须知前附表。</w:t>
      </w:r>
    </w:p>
    <w:p>
      <w:pPr>
        <w:spacing w:before="219" w:line="220" w:lineRule="auto"/>
        <w:ind w:left="42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w:t>
      </w:r>
      <w:r>
        <w:rPr>
          <w:rFonts w:ascii="宋体" w:hAnsi="宋体" w:eastAsia="宋体" w:cs="宋体"/>
          <w:color w:val="auto"/>
          <w:spacing w:val="-7"/>
          <w:sz w:val="21"/>
          <w:szCs w:val="21"/>
          <w:highlight w:val="none"/>
        </w:rPr>
        <w:t>1</w:t>
      </w:r>
      <w:r>
        <w:rPr>
          <w:rFonts w:ascii="宋体" w:hAnsi="宋体" w:eastAsia="宋体" w:cs="宋体"/>
          <w:color w:val="auto"/>
          <w:spacing w:val="-4"/>
          <w:sz w:val="21"/>
          <w:szCs w:val="21"/>
          <w:highlight w:val="none"/>
        </w:rPr>
        <w:t>.3  未按本章第 4.1 项要求密封的投标文件， 比选人不予受理。</w:t>
      </w:r>
    </w:p>
    <w:p>
      <w:pPr>
        <w:spacing w:before="217"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4.2 </w:t>
      </w:r>
      <w:r>
        <w:rPr>
          <w:rFonts w:ascii="宋体" w:hAnsi="宋体" w:eastAsia="宋体" w:cs="宋体"/>
          <w:color w:val="auto"/>
          <w:sz w:val="21"/>
          <w:szCs w:val="21"/>
          <w:highlight w:val="none"/>
        </w:rPr>
        <w:t>投标文件的递交</w:t>
      </w:r>
    </w:p>
    <w:p>
      <w:pPr>
        <w:spacing w:before="218" w:line="220" w:lineRule="auto"/>
        <w:ind w:left="42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4.2.1 投标人应按本章投标人须知前附表第 2.2.2 项规定的时间递交投标文</w:t>
      </w:r>
      <w:r>
        <w:rPr>
          <w:rFonts w:ascii="宋体" w:hAnsi="宋体" w:eastAsia="宋体" w:cs="宋体"/>
          <w:color w:val="auto"/>
          <w:spacing w:val="-2"/>
          <w:sz w:val="21"/>
          <w:szCs w:val="21"/>
          <w:highlight w:val="none"/>
        </w:rPr>
        <w:t>件</w:t>
      </w:r>
      <w:r>
        <w:rPr>
          <w:rFonts w:ascii="宋体" w:hAnsi="宋体" w:eastAsia="宋体" w:cs="宋体"/>
          <w:color w:val="auto"/>
          <w:sz w:val="21"/>
          <w:szCs w:val="21"/>
          <w:highlight w:val="none"/>
        </w:rPr>
        <w:t>。</w:t>
      </w:r>
    </w:p>
    <w:p>
      <w:pPr>
        <w:spacing w:before="218" w:line="220" w:lineRule="auto"/>
        <w:ind w:left="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4.2.2</w:t>
      </w:r>
      <w:r>
        <w:rPr>
          <w:rFonts w:ascii="宋体" w:hAnsi="宋体" w:eastAsia="宋体" w:cs="宋体"/>
          <w:color w:val="auto"/>
          <w:spacing w:val="-4"/>
          <w:sz w:val="21"/>
          <w:szCs w:val="21"/>
          <w:highlight w:val="none"/>
        </w:rPr>
        <w:t xml:space="preserve"> </w:t>
      </w:r>
      <w:r>
        <w:rPr>
          <w:rFonts w:ascii="宋体" w:hAnsi="宋体" w:eastAsia="宋体" w:cs="宋体"/>
          <w:color w:val="auto"/>
          <w:spacing w:val="-3"/>
          <w:sz w:val="21"/>
          <w:szCs w:val="21"/>
          <w:highlight w:val="none"/>
        </w:rPr>
        <w:t>投标人递交投标文件的地点： 见投标人须知前附表。</w:t>
      </w:r>
    </w:p>
    <w:p>
      <w:pPr>
        <w:spacing w:before="217" w:line="220"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4.2.3 除投标人须知前附表</w:t>
      </w:r>
      <w:r>
        <w:rPr>
          <w:rFonts w:ascii="宋体" w:hAnsi="宋体" w:eastAsia="宋体" w:cs="宋体"/>
          <w:color w:val="auto"/>
          <w:spacing w:val="-2"/>
          <w:sz w:val="21"/>
          <w:szCs w:val="21"/>
          <w:highlight w:val="none"/>
        </w:rPr>
        <w:t>另有规定外， 投标人所递交的投标文件不予退还。</w:t>
      </w:r>
    </w:p>
    <w:p>
      <w:pPr>
        <w:spacing w:before="218"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4.2.4 逾期送达的或者未送达指</w:t>
      </w:r>
      <w:r>
        <w:rPr>
          <w:rFonts w:ascii="宋体" w:hAnsi="宋体" w:eastAsia="宋体" w:cs="宋体"/>
          <w:color w:val="auto"/>
          <w:sz w:val="21"/>
          <w:szCs w:val="21"/>
          <w:highlight w:val="none"/>
        </w:rPr>
        <w:t>定地点的投标文件，比选人不予受理。</w:t>
      </w:r>
    </w:p>
    <w:p>
      <w:pPr>
        <w:spacing w:before="216"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4.3 </w:t>
      </w:r>
      <w:r>
        <w:rPr>
          <w:rFonts w:ascii="宋体" w:hAnsi="宋体" w:eastAsia="宋体" w:cs="宋体"/>
          <w:color w:val="auto"/>
          <w:sz w:val="21"/>
          <w:szCs w:val="21"/>
          <w:highlight w:val="none"/>
        </w:rPr>
        <w:t>投标文件的修改与撤回</w:t>
      </w:r>
    </w:p>
    <w:p>
      <w:pPr>
        <w:rPr>
          <w:color w:val="auto"/>
          <w:highlight w:val="none"/>
        </w:rPr>
        <w:sectPr>
          <w:footerReference r:id="rId13" w:type="default"/>
          <w:pgSz w:w="11907" w:h="16839"/>
          <w:pgMar w:top="1218" w:right="1080" w:bottom="1362" w:left="1140" w:header="0" w:footer="1202" w:gutter="0"/>
          <w:pgNumType w:fmt="numberInDash"/>
          <w:cols w:space="720" w:num="1"/>
        </w:sectPr>
      </w:pPr>
    </w:p>
    <w:p>
      <w:pPr>
        <w:spacing w:before="41" w:line="412" w:lineRule="auto"/>
        <w:ind w:left="3" w:right="65" w:firstLine="41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4.3.1 在本章投标人须</w:t>
      </w:r>
      <w:r>
        <w:rPr>
          <w:rFonts w:ascii="宋体" w:hAnsi="宋体" w:eastAsia="宋体" w:cs="宋体"/>
          <w:color w:val="auto"/>
          <w:spacing w:val="-2"/>
          <w:sz w:val="21"/>
          <w:szCs w:val="21"/>
          <w:highlight w:val="none"/>
        </w:rPr>
        <w:t>知前附表第 2.2.2 项规定的比选截止时间前，投标人可以修改或撤回已递交的</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投标</w:t>
      </w:r>
      <w:r>
        <w:rPr>
          <w:rFonts w:ascii="宋体" w:hAnsi="宋体" w:eastAsia="宋体" w:cs="宋体"/>
          <w:color w:val="auto"/>
          <w:spacing w:val="-7"/>
          <w:sz w:val="21"/>
          <w:szCs w:val="21"/>
          <w:highlight w:val="none"/>
        </w:rPr>
        <w:t>文</w:t>
      </w:r>
      <w:r>
        <w:rPr>
          <w:rFonts w:ascii="宋体" w:hAnsi="宋体" w:eastAsia="宋体" w:cs="宋体"/>
          <w:color w:val="auto"/>
          <w:spacing w:val="-6"/>
          <w:sz w:val="21"/>
          <w:szCs w:val="21"/>
          <w:highlight w:val="none"/>
        </w:rPr>
        <w:t>件， 但应以书面形式通知比选人。</w:t>
      </w:r>
    </w:p>
    <w:p>
      <w:pPr>
        <w:spacing w:line="411" w:lineRule="auto"/>
        <w:ind w:right="68"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 投标人修改或撤回已递交投标文件的书面通知应按照</w:t>
      </w:r>
      <w:r>
        <w:rPr>
          <w:rFonts w:ascii="宋体" w:hAnsi="宋体" w:eastAsia="宋体" w:cs="宋体"/>
          <w:color w:val="auto"/>
          <w:spacing w:val="1"/>
          <w:sz w:val="21"/>
          <w:szCs w:val="21"/>
          <w:highlight w:val="none"/>
        </w:rPr>
        <w:t>本章第 3.7.3 项的要求签字或盖章。比</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选人</w:t>
      </w:r>
      <w:r>
        <w:rPr>
          <w:rFonts w:ascii="宋体" w:hAnsi="宋体" w:eastAsia="宋体" w:cs="宋体"/>
          <w:color w:val="auto"/>
          <w:sz w:val="21"/>
          <w:szCs w:val="21"/>
          <w:highlight w:val="none"/>
        </w:rPr>
        <w:t>收到书面通知后，向投标人出具签收凭证。</w:t>
      </w:r>
    </w:p>
    <w:p>
      <w:pPr>
        <w:spacing w:line="411" w:lineRule="auto"/>
        <w:ind w:left="1" w:right="68" w:firstLine="4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4.3.3 修改的内容为投标文件的组成部分。修改的</w:t>
      </w:r>
      <w:r>
        <w:rPr>
          <w:rFonts w:ascii="宋体" w:hAnsi="宋体" w:eastAsia="宋体" w:cs="宋体"/>
          <w:color w:val="auto"/>
          <w:sz w:val="21"/>
          <w:szCs w:val="21"/>
          <w:highlight w:val="none"/>
        </w:rPr>
        <w:t xml:space="preserve">投标文件应按照本章第 3 条、第 4 条规定进行编 </w:t>
      </w:r>
      <w:r>
        <w:rPr>
          <w:rFonts w:ascii="宋体" w:hAnsi="宋体" w:eastAsia="宋体" w:cs="宋体"/>
          <w:color w:val="auto"/>
          <w:spacing w:val="-5"/>
          <w:sz w:val="21"/>
          <w:szCs w:val="21"/>
          <w:highlight w:val="none"/>
        </w:rPr>
        <w:t>制、密封、标记和递交， 并标明“修改”字样</w:t>
      </w:r>
      <w:r>
        <w:rPr>
          <w:rFonts w:ascii="宋体" w:hAnsi="宋体" w:eastAsia="宋体" w:cs="宋体"/>
          <w:color w:val="auto"/>
          <w:spacing w:val="-4"/>
          <w:sz w:val="21"/>
          <w:szCs w:val="21"/>
          <w:highlight w:val="none"/>
        </w:rPr>
        <w:t>。</w:t>
      </w:r>
    </w:p>
    <w:p>
      <w:pPr>
        <w:spacing w:line="225" w:lineRule="auto"/>
        <w:ind w:left="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 比选</w:t>
      </w:r>
    </w:p>
    <w:p>
      <w:pPr>
        <w:spacing w:before="212" w:line="221" w:lineRule="auto"/>
        <w:ind w:left="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5.1 比选时间和</w:t>
      </w:r>
      <w:r>
        <w:rPr>
          <w:rFonts w:ascii="宋体" w:hAnsi="宋体" w:eastAsia="宋体" w:cs="宋体"/>
          <w:color w:val="auto"/>
          <w:sz w:val="21"/>
          <w:szCs w:val="21"/>
          <w:highlight w:val="none"/>
        </w:rPr>
        <w:t>地点</w:t>
      </w:r>
    </w:p>
    <w:p>
      <w:pPr>
        <w:spacing w:before="216" w:line="412" w:lineRule="auto"/>
        <w:ind w:left="18" w:right="66"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比选人在投标</w:t>
      </w:r>
      <w:r>
        <w:rPr>
          <w:rFonts w:ascii="宋体" w:hAnsi="宋体" w:eastAsia="宋体" w:cs="宋体"/>
          <w:color w:val="auto"/>
          <w:spacing w:val="4"/>
          <w:sz w:val="21"/>
          <w:szCs w:val="21"/>
          <w:highlight w:val="none"/>
        </w:rPr>
        <w:t>人</w:t>
      </w:r>
      <w:r>
        <w:rPr>
          <w:rFonts w:ascii="宋体" w:hAnsi="宋体" w:eastAsia="宋体" w:cs="宋体"/>
          <w:color w:val="auto"/>
          <w:spacing w:val="3"/>
          <w:sz w:val="21"/>
          <w:szCs w:val="21"/>
          <w:highlight w:val="none"/>
        </w:rPr>
        <w:t>须知前附表第 2.2.2 项规定的投标截止时间(开标时间) 和投标人须知前附表规定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的地点公开开标，并邀请所有投标人的法定</w:t>
      </w:r>
      <w:r>
        <w:rPr>
          <w:rFonts w:ascii="宋体" w:hAnsi="宋体" w:eastAsia="宋体" w:cs="宋体"/>
          <w:color w:val="auto"/>
          <w:sz w:val="21"/>
          <w:szCs w:val="21"/>
          <w:highlight w:val="none"/>
        </w:rPr>
        <w:t>代表人或其委托代理人准时参加。</w:t>
      </w:r>
    </w:p>
    <w:p>
      <w:pPr>
        <w:spacing w:line="221" w:lineRule="auto"/>
        <w:ind w:left="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w:t>
      </w:r>
      <w:r>
        <w:rPr>
          <w:rFonts w:ascii="宋体" w:hAnsi="宋体" w:eastAsia="宋体" w:cs="宋体"/>
          <w:color w:val="auto"/>
          <w:spacing w:val="-1"/>
          <w:sz w:val="21"/>
          <w:szCs w:val="21"/>
          <w:highlight w:val="none"/>
        </w:rPr>
        <w:t>.2 比选程序</w:t>
      </w:r>
    </w:p>
    <w:p>
      <w:pPr>
        <w:spacing w:before="216" w:line="220" w:lineRule="auto"/>
        <w:ind w:left="423"/>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详见</w:t>
      </w:r>
      <w:r>
        <w:rPr>
          <w:rFonts w:ascii="宋体" w:hAnsi="宋体" w:eastAsia="宋体" w:cs="宋体"/>
          <w:color w:val="auto"/>
          <w:spacing w:val="-8"/>
          <w:sz w:val="21"/>
          <w:szCs w:val="21"/>
          <w:highlight w:val="none"/>
        </w:rPr>
        <w:t>投</w:t>
      </w:r>
      <w:r>
        <w:rPr>
          <w:rFonts w:ascii="宋体" w:hAnsi="宋体" w:eastAsia="宋体" w:cs="宋体"/>
          <w:color w:val="auto"/>
          <w:spacing w:val="-5"/>
          <w:sz w:val="21"/>
          <w:szCs w:val="21"/>
          <w:highlight w:val="none"/>
        </w:rPr>
        <w:t>标人须知前附表 5.2 开标程序。</w:t>
      </w:r>
    </w:p>
    <w:p>
      <w:pPr>
        <w:spacing w:before="218" w:line="221" w:lineRule="auto"/>
        <w:ind w:left="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 评</w:t>
      </w:r>
      <w:r>
        <w:rPr>
          <w:rFonts w:ascii="宋体" w:hAnsi="宋体" w:eastAsia="宋体" w:cs="宋体"/>
          <w:color w:val="auto"/>
          <w:sz w:val="21"/>
          <w:szCs w:val="21"/>
          <w:highlight w:val="none"/>
        </w:rPr>
        <w:t>审</w:t>
      </w:r>
    </w:p>
    <w:p>
      <w:pPr>
        <w:spacing w:before="118" w:line="217"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  评标</w:t>
      </w:r>
      <w:r>
        <w:rPr>
          <w:rFonts w:ascii="宋体" w:hAnsi="宋体" w:eastAsia="宋体" w:cs="宋体"/>
          <w:color w:val="auto"/>
          <w:sz w:val="21"/>
          <w:szCs w:val="21"/>
          <w:highlight w:val="none"/>
        </w:rPr>
        <w:t>委员会</w:t>
      </w:r>
    </w:p>
    <w:p>
      <w:pPr>
        <w:spacing w:before="164" w:line="217"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6.1.1</w:t>
      </w:r>
      <w:r>
        <w:rPr>
          <w:rFonts w:ascii="宋体" w:hAnsi="宋体" w:eastAsia="宋体" w:cs="宋体"/>
          <w:color w:val="auto"/>
          <w:sz w:val="21"/>
          <w:szCs w:val="21"/>
          <w:highlight w:val="none"/>
        </w:rPr>
        <w:t xml:space="preserve">  评标由比选人依据法律法规和相关规范性文件组建的评标委员会负责。</w:t>
      </w:r>
    </w:p>
    <w:p>
      <w:pPr>
        <w:spacing w:before="161" w:line="217" w:lineRule="auto"/>
        <w:ind w:left="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w:t>
      </w:r>
      <w:r>
        <w:rPr>
          <w:rFonts w:ascii="宋体" w:hAnsi="宋体" w:eastAsia="宋体" w:cs="宋体"/>
          <w:color w:val="auto"/>
          <w:spacing w:val="-1"/>
          <w:sz w:val="21"/>
          <w:szCs w:val="21"/>
          <w:highlight w:val="none"/>
        </w:rPr>
        <w:t>.2  评标委员会成员有下列情形之一的，应当回避：</w:t>
      </w:r>
    </w:p>
    <w:p>
      <w:pPr>
        <w:spacing w:before="161" w:line="218"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宋体" w:hAnsi="宋体" w:eastAsia="宋体" w:cs="宋体"/>
          <w:color w:val="auto"/>
          <w:spacing w:val="3"/>
          <w:sz w:val="21"/>
          <w:szCs w:val="21"/>
          <w:highlight w:val="none"/>
        </w:rPr>
        <w:t>1) 投标人或投标人的主要负责人的近亲属；</w:t>
      </w:r>
    </w:p>
    <w:p>
      <w:pPr>
        <w:spacing w:before="160" w:line="221"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(2) 项目主管部门或者项目行政监督部门的人员</w:t>
      </w:r>
      <w:r>
        <w:rPr>
          <w:rFonts w:ascii="宋体" w:hAnsi="宋体" w:eastAsia="宋体" w:cs="宋体"/>
          <w:color w:val="auto"/>
          <w:sz w:val="21"/>
          <w:szCs w:val="21"/>
          <w:highlight w:val="none"/>
        </w:rPr>
        <w:t>；</w:t>
      </w:r>
    </w:p>
    <w:p>
      <w:pPr>
        <w:spacing w:before="159" w:line="221"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与投标人有利害关系，可能影响对投标公正评审的；</w:t>
      </w:r>
    </w:p>
    <w:p>
      <w:pPr>
        <w:spacing w:before="158" w:line="218"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 曾因在招标、评标以及其他与招标投标有关活动中从事违法行为</w:t>
      </w:r>
      <w:r>
        <w:rPr>
          <w:rFonts w:ascii="宋体" w:hAnsi="宋体" w:eastAsia="宋体" w:cs="宋体"/>
          <w:color w:val="auto"/>
          <w:sz w:val="21"/>
          <w:szCs w:val="21"/>
          <w:highlight w:val="none"/>
        </w:rPr>
        <w:t>而受过行政处罚或刑事处罚的；</w:t>
      </w:r>
    </w:p>
    <w:p>
      <w:pPr>
        <w:spacing w:before="160" w:line="218" w:lineRule="auto"/>
        <w:ind w:left="4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w:t>
      </w:r>
      <w:r>
        <w:rPr>
          <w:rFonts w:ascii="宋体" w:hAnsi="宋体" w:eastAsia="宋体" w:cs="宋体"/>
          <w:color w:val="auto"/>
          <w:spacing w:val="4"/>
          <w:sz w:val="21"/>
          <w:szCs w:val="21"/>
          <w:highlight w:val="none"/>
        </w:rPr>
        <w:t>) 法律法规规定的其他情形。</w:t>
      </w:r>
    </w:p>
    <w:p>
      <w:pPr>
        <w:spacing w:before="159" w:line="217"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6.1.3  评标过程中， 评标委员会成员有回避事由、擅离职守</w:t>
      </w:r>
      <w:r>
        <w:rPr>
          <w:rFonts w:ascii="宋体" w:hAnsi="宋体" w:eastAsia="宋体" w:cs="宋体"/>
          <w:color w:val="auto"/>
          <w:sz w:val="21"/>
          <w:szCs w:val="21"/>
          <w:highlight w:val="none"/>
        </w:rPr>
        <w:t>或者因健康等原因不能继续评标的，应</w:t>
      </w:r>
    </w:p>
    <w:p>
      <w:pPr>
        <w:spacing w:before="161" w:line="217" w:lineRule="auto"/>
        <w:ind w:left="1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当及时更换。被更换的评标委员会成员作出的评审结论无效， 由</w:t>
      </w:r>
      <w:r>
        <w:rPr>
          <w:rFonts w:ascii="宋体" w:hAnsi="宋体" w:eastAsia="宋体" w:cs="宋体"/>
          <w:color w:val="auto"/>
          <w:spacing w:val="-1"/>
          <w:sz w:val="21"/>
          <w:szCs w:val="21"/>
          <w:highlight w:val="none"/>
        </w:rPr>
        <w:t>更换后的评标委员会成员重新进行评审。</w:t>
      </w:r>
    </w:p>
    <w:p>
      <w:pPr>
        <w:spacing w:before="263"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6.2  评标</w:t>
      </w:r>
      <w:r>
        <w:rPr>
          <w:rFonts w:ascii="宋体" w:hAnsi="宋体" w:eastAsia="宋体" w:cs="宋体"/>
          <w:color w:val="auto"/>
          <w:sz w:val="21"/>
          <w:szCs w:val="21"/>
          <w:highlight w:val="none"/>
        </w:rPr>
        <w:t>原则</w:t>
      </w:r>
    </w:p>
    <w:p>
      <w:pPr>
        <w:spacing w:before="117" w:line="220"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w:t>
      </w:r>
      <w:r>
        <w:rPr>
          <w:rFonts w:ascii="宋体" w:hAnsi="宋体" w:eastAsia="宋体" w:cs="宋体"/>
          <w:color w:val="auto"/>
          <w:sz w:val="21"/>
          <w:szCs w:val="21"/>
          <w:highlight w:val="none"/>
        </w:rPr>
        <w:t>活动遵循公平、公正、科学和择优的原则。</w:t>
      </w:r>
    </w:p>
    <w:p>
      <w:pPr>
        <w:spacing w:before="257" w:line="221" w:lineRule="auto"/>
        <w:ind w:left="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6.3  </w:t>
      </w:r>
      <w:r>
        <w:rPr>
          <w:rFonts w:ascii="宋体" w:hAnsi="宋体" w:eastAsia="宋体" w:cs="宋体"/>
          <w:color w:val="auto"/>
          <w:sz w:val="21"/>
          <w:szCs w:val="21"/>
          <w:highlight w:val="none"/>
        </w:rPr>
        <w:t>评标</w:t>
      </w:r>
    </w:p>
    <w:p>
      <w:pPr>
        <w:spacing w:before="117" w:line="368" w:lineRule="auto"/>
        <w:ind w:left="8" w:right="66"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评标委员会按照第三章“评标办法”规定的方法、评审</w:t>
      </w:r>
      <w:r>
        <w:rPr>
          <w:rFonts w:ascii="宋体" w:hAnsi="宋体" w:eastAsia="宋体" w:cs="宋体"/>
          <w:color w:val="auto"/>
          <w:sz w:val="21"/>
          <w:szCs w:val="21"/>
          <w:highlight w:val="none"/>
        </w:rPr>
        <w:t xml:space="preserve">因素、标准和程序对投标文件进行评审。第三 </w:t>
      </w:r>
      <w:r>
        <w:rPr>
          <w:rFonts w:ascii="宋体" w:hAnsi="宋体" w:eastAsia="宋体" w:cs="宋体"/>
          <w:color w:val="auto"/>
          <w:spacing w:val="-1"/>
          <w:sz w:val="21"/>
          <w:szCs w:val="21"/>
          <w:highlight w:val="none"/>
        </w:rPr>
        <w:t>章“评标办法”没有</w:t>
      </w:r>
      <w:r>
        <w:rPr>
          <w:rFonts w:ascii="宋体" w:hAnsi="宋体" w:eastAsia="宋体" w:cs="宋体"/>
          <w:color w:val="auto"/>
          <w:sz w:val="21"/>
          <w:szCs w:val="21"/>
          <w:highlight w:val="none"/>
        </w:rPr>
        <w:t>规定的方法、评审因素和标准，不得作为评标依据。</w:t>
      </w:r>
    </w:p>
    <w:p>
      <w:pPr>
        <w:spacing w:before="79" w:line="222" w:lineRule="auto"/>
        <w:ind w:left="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7. </w:t>
      </w:r>
      <w:r>
        <w:rPr>
          <w:rFonts w:ascii="宋体" w:hAnsi="宋体" w:eastAsia="宋体" w:cs="宋体"/>
          <w:color w:val="auto"/>
          <w:spacing w:val="-1"/>
          <w:sz w:val="21"/>
          <w:szCs w:val="21"/>
          <w:highlight w:val="none"/>
        </w:rPr>
        <w:t>合同授予</w:t>
      </w:r>
    </w:p>
    <w:p>
      <w:pPr>
        <w:spacing w:before="215" w:line="220"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w:t>
      </w:r>
      <w:r>
        <w:rPr>
          <w:rFonts w:ascii="宋体" w:hAnsi="宋体" w:eastAsia="宋体" w:cs="宋体"/>
          <w:color w:val="auto"/>
          <w:spacing w:val="-1"/>
          <w:sz w:val="21"/>
          <w:szCs w:val="21"/>
          <w:highlight w:val="none"/>
        </w:rPr>
        <w:t>1 定选方式</w:t>
      </w:r>
    </w:p>
    <w:p>
      <w:pPr>
        <w:spacing w:before="219" w:line="415" w:lineRule="auto"/>
        <w:ind w:left="4" w:right="66" w:firstLine="44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比选人</w:t>
      </w:r>
      <w:r>
        <w:rPr>
          <w:rFonts w:ascii="宋体" w:hAnsi="宋体" w:eastAsia="宋体" w:cs="宋体"/>
          <w:color w:val="auto"/>
          <w:spacing w:val="-1"/>
          <w:sz w:val="21"/>
          <w:szCs w:val="21"/>
          <w:highlight w:val="none"/>
        </w:rPr>
        <w:t>应当确定排名第一的中标候选人为中标人。排名第一的中标候选人放弃中标、因不可抗力不能</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履行合同、不按照比选文件要求提交履约保证金， 或者被查实存在影响中标结果的违法行为等情形， 不</w:t>
      </w:r>
      <w:r>
        <w:rPr>
          <w:rFonts w:ascii="宋体" w:hAnsi="宋体" w:eastAsia="宋体" w:cs="宋体"/>
          <w:color w:val="auto"/>
          <w:spacing w:val="-2"/>
          <w:sz w:val="21"/>
          <w:szCs w:val="21"/>
          <w:highlight w:val="none"/>
        </w:rPr>
        <w:t>符</w:t>
      </w:r>
    </w:p>
    <w:p>
      <w:pPr>
        <w:rPr>
          <w:color w:val="auto"/>
          <w:highlight w:val="none"/>
        </w:rPr>
        <w:sectPr>
          <w:footerReference r:id="rId14" w:type="default"/>
          <w:pgSz w:w="11907" w:h="16839"/>
          <w:pgMar w:top="1218" w:right="1062" w:bottom="1362" w:left="1140" w:header="0" w:footer="1202" w:gutter="0"/>
          <w:pgNumType w:fmt="numberInDash"/>
          <w:cols w:space="720" w:num="1"/>
        </w:sectPr>
      </w:pPr>
    </w:p>
    <w:p>
      <w:pPr>
        <w:spacing w:before="41" w:line="412" w:lineRule="auto"/>
        <w:ind w:left="4" w:hanging="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合中标条件的，比选人可以按照评标委员会提出的中标候选人</w:t>
      </w:r>
      <w:r>
        <w:rPr>
          <w:rFonts w:ascii="宋体" w:hAnsi="宋体" w:eastAsia="宋体" w:cs="宋体"/>
          <w:color w:val="auto"/>
          <w:spacing w:val="-1"/>
          <w:sz w:val="21"/>
          <w:szCs w:val="21"/>
          <w:highlight w:val="none"/>
        </w:rPr>
        <w:t>名单排序依次确定其他中标候选人为中标人，</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也</w:t>
      </w:r>
      <w:r>
        <w:rPr>
          <w:rFonts w:ascii="宋体" w:hAnsi="宋体" w:eastAsia="宋体" w:cs="宋体"/>
          <w:color w:val="auto"/>
          <w:spacing w:val="-1"/>
          <w:sz w:val="21"/>
          <w:szCs w:val="21"/>
          <w:highlight w:val="none"/>
        </w:rPr>
        <w:t>可以重新招标。</w:t>
      </w:r>
    </w:p>
    <w:p>
      <w:pPr>
        <w:spacing w:before="1" w:line="216"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评标委员会推荐中标候选人的人数见投标人须知前</w:t>
      </w:r>
      <w:r>
        <w:rPr>
          <w:rFonts w:ascii="宋体" w:hAnsi="宋体" w:eastAsia="宋体" w:cs="宋体"/>
          <w:color w:val="auto"/>
          <w:sz w:val="21"/>
          <w:szCs w:val="21"/>
          <w:highlight w:val="none"/>
        </w:rPr>
        <w:t>附表。</w:t>
      </w:r>
    </w:p>
    <w:p>
      <w:pPr>
        <w:spacing w:before="221"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w:t>
      </w:r>
      <w:r>
        <w:rPr>
          <w:rFonts w:ascii="宋体" w:hAnsi="宋体" w:eastAsia="宋体" w:cs="宋体"/>
          <w:color w:val="auto"/>
          <w:spacing w:val="-1"/>
          <w:sz w:val="21"/>
          <w:szCs w:val="21"/>
          <w:highlight w:val="none"/>
        </w:rPr>
        <w:t>2 中标通知</w:t>
      </w:r>
    </w:p>
    <w:p>
      <w:pPr>
        <w:spacing w:before="216" w:line="219" w:lineRule="auto"/>
        <w:ind w:left="444"/>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比选</w:t>
      </w:r>
      <w:r>
        <w:rPr>
          <w:rFonts w:ascii="宋体" w:hAnsi="宋体" w:eastAsia="宋体" w:cs="宋体"/>
          <w:color w:val="auto"/>
          <w:spacing w:val="-10"/>
          <w:sz w:val="21"/>
          <w:szCs w:val="21"/>
          <w:highlight w:val="none"/>
        </w:rPr>
        <w:t>人</w:t>
      </w:r>
      <w:r>
        <w:rPr>
          <w:rFonts w:ascii="宋体" w:hAnsi="宋体" w:eastAsia="宋体" w:cs="宋体"/>
          <w:color w:val="auto"/>
          <w:spacing w:val="-6"/>
          <w:sz w:val="21"/>
          <w:szCs w:val="21"/>
          <w:highlight w:val="none"/>
        </w:rPr>
        <w:t>在收到评标报告之日起 3 日内公示中标候选人，公示期不得少于 3 个日。</w:t>
      </w:r>
    </w:p>
    <w:p>
      <w:pPr>
        <w:spacing w:before="219" w:line="411" w:lineRule="auto"/>
        <w:ind w:left="19" w:right="161" w:firstLine="40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在本章第 3.3 款规定的投标有</w:t>
      </w:r>
      <w:r>
        <w:rPr>
          <w:rFonts w:ascii="宋体" w:hAnsi="宋体" w:eastAsia="宋体" w:cs="宋体"/>
          <w:color w:val="auto"/>
          <w:spacing w:val="-2"/>
          <w:sz w:val="21"/>
          <w:szCs w:val="21"/>
          <w:highlight w:val="none"/>
        </w:rPr>
        <w:t>效期内， 且未有投标人的异议与投诉， 比选人以书面形式向中标人发</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出</w:t>
      </w:r>
      <w:r>
        <w:rPr>
          <w:rFonts w:ascii="宋体" w:hAnsi="宋体" w:eastAsia="宋体" w:cs="宋体"/>
          <w:color w:val="auto"/>
          <w:spacing w:val="-5"/>
          <w:sz w:val="21"/>
          <w:szCs w:val="21"/>
          <w:highlight w:val="none"/>
        </w:rPr>
        <w:t>中标通知书。</w:t>
      </w:r>
    </w:p>
    <w:p>
      <w:pPr>
        <w:spacing w:line="221"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 履约</w:t>
      </w:r>
      <w:r>
        <w:rPr>
          <w:rFonts w:ascii="宋体" w:hAnsi="宋体" w:eastAsia="宋体" w:cs="宋体"/>
          <w:color w:val="auto"/>
          <w:spacing w:val="-1"/>
          <w:sz w:val="21"/>
          <w:szCs w:val="21"/>
          <w:highlight w:val="none"/>
        </w:rPr>
        <w:t>担保：无</w:t>
      </w:r>
    </w:p>
    <w:p>
      <w:pPr>
        <w:spacing w:before="216" w:line="223" w:lineRule="auto"/>
        <w:ind w:left="4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w:t>
      </w:r>
      <w:r>
        <w:rPr>
          <w:rFonts w:ascii="宋体" w:hAnsi="宋体" w:eastAsia="宋体" w:cs="宋体"/>
          <w:color w:val="auto"/>
          <w:spacing w:val="-1"/>
          <w:sz w:val="21"/>
          <w:szCs w:val="21"/>
          <w:highlight w:val="none"/>
        </w:rPr>
        <w:t>4 签订合同</w:t>
      </w:r>
    </w:p>
    <w:p>
      <w:pPr>
        <w:spacing w:before="215" w:line="220" w:lineRule="auto"/>
        <w:ind w:left="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7.4.1 比选人和中标人应当自中标</w:t>
      </w:r>
      <w:r>
        <w:rPr>
          <w:rFonts w:ascii="宋体" w:hAnsi="宋体" w:eastAsia="宋体" w:cs="宋体"/>
          <w:color w:val="auto"/>
          <w:spacing w:val="-2"/>
          <w:sz w:val="21"/>
          <w:szCs w:val="21"/>
          <w:highlight w:val="none"/>
        </w:rPr>
        <w:t>通知书发出之日起 5 天内，根据比选文件和中标人的投标文件订立</w:t>
      </w:r>
    </w:p>
    <w:p>
      <w:pPr>
        <w:spacing w:before="219" w:line="411" w:lineRule="auto"/>
        <w:ind w:left="3" w:right="161" w:firstLine="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书面合同。中标人放弃中标项目，无正当理由不与比选人签订合</w:t>
      </w:r>
      <w:r>
        <w:rPr>
          <w:rFonts w:ascii="宋体" w:hAnsi="宋体" w:eastAsia="宋体" w:cs="宋体"/>
          <w:color w:val="auto"/>
          <w:sz w:val="21"/>
          <w:szCs w:val="21"/>
          <w:highlight w:val="none"/>
        </w:rPr>
        <w:t xml:space="preserve">同，在签订合同时向比选人提出附加条件 </w:t>
      </w:r>
      <w:r>
        <w:rPr>
          <w:rFonts w:ascii="宋体" w:hAnsi="宋体" w:eastAsia="宋体" w:cs="宋体"/>
          <w:color w:val="auto"/>
          <w:spacing w:val="-7"/>
          <w:sz w:val="21"/>
          <w:szCs w:val="21"/>
          <w:highlight w:val="none"/>
        </w:rPr>
        <w:t>或者更改合同实质性内容的， 比选人取消其中标资格， 其投标保证金不予退还； 给比选人造成的损失超</w:t>
      </w:r>
      <w:r>
        <w:rPr>
          <w:rFonts w:ascii="宋体" w:hAnsi="宋体" w:eastAsia="宋体" w:cs="宋体"/>
          <w:color w:val="auto"/>
          <w:spacing w:val="-5"/>
          <w:sz w:val="21"/>
          <w:szCs w:val="21"/>
          <w:highlight w:val="none"/>
        </w:rPr>
        <w:t>过</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投</w:t>
      </w:r>
      <w:r>
        <w:rPr>
          <w:rFonts w:ascii="宋体" w:hAnsi="宋体" w:eastAsia="宋体" w:cs="宋体"/>
          <w:color w:val="auto"/>
          <w:spacing w:val="-5"/>
          <w:sz w:val="21"/>
          <w:szCs w:val="21"/>
          <w:highlight w:val="none"/>
        </w:rPr>
        <w:t>标保证金数额的， 中标人还应当对超过部分予以赔偿。</w:t>
      </w:r>
    </w:p>
    <w:p>
      <w:pPr>
        <w:spacing w:before="1" w:line="411" w:lineRule="auto"/>
        <w:ind w:right="160" w:firstLine="42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7.4.2 发出中选通知书后，比选人无</w:t>
      </w:r>
      <w:r>
        <w:rPr>
          <w:rFonts w:ascii="宋体" w:hAnsi="宋体" w:eastAsia="宋体" w:cs="宋体"/>
          <w:color w:val="auto"/>
          <w:spacing w:val="-2"/>
          <w:sz w:val="21"/>
          <w:szCs w:val="21"/>
          <w:highlight w:val="none"/>
        </w:rPr>
        <w:t>正当理由拒签合同的，比选人应向中选人退还比选保证金； 给中</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选人</w:t>
      </w:r>
      <w:r>
        <w:rPr>
          <w:rFonts w:ascii="宋体" w:hAnsi="宋体" w:eastAsia="宋体" w:cs="宋体"/>
          <w:color w:val="auto"/>
          <w:spacing w:val="-1"/>
          <w:sz w:val="21"/>
          <w:szCs w:val="21"/>
          <w:highlight w:val="none"/>
        </w:rPr>
        <w:t>造成损失的，还应当赔偿损失。</w:t>
      </w:r>
    </w:p>
    <w:p>
      <w:pPr>
        <w:spacing w:before="1" w:line="221" w:lineRule="auto"/>
        <w:ind w:left="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 重新比</w:t>
      </w:r>
      <w:r>
        <w:rPr>
          <w:rFonts w:ascii="宋体" w:hAnsi="宋体" w:eastAsia="宋体" w:cs="宋体"/>
          <w:color w:val="auto"/>
          <w:sz w:val="21"/>
          <w:szCs w:val="21"/>
          <w:highlight w:val="none"/>
        </w:rPr>
        <w:t>选和不再比选</w:t>
      </w:r>
    </w:p>
    <w:p>
      <w:pPr>
        <w:spacing w:before="118" w:line="221"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8.1  重新</w:t>
      </w:r>
      <w:r>
        <w:rPr>
          <w:rFonts w:ascii="宋体" w:hAnsi="宋体" w:eastAsia="宋体" w:cs="宋体"/>
          <w:color w:val="auto"/>
          <w:sz w:val="21"/>
          <w:szCs w:val="21"/>
          <w:highlight w:val="none"/>
        </w:rPr>
        <w:t>比选</w:t>
      </w:r>
    </w:p>
    <w:p>
      <w:pPr>
        <w:spacing w:before="158" w:line="221" w:lineRule="auto"/>
        <w:ind w:left="7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有</w:t>
      </w:r>
      <w:r>
        <w:rPr>
          <w:rFonts w:ascii="宋体" w:hAnsi="宋体" w:eastAsia="宋体" w:cs="宋体"/>
          <w:color w:val="auto"/>
          <w:spacing w:val="-7"/>
          <w:sz w:val="21"/>
          <w:szCs w:val="21"/>
          <w:highlight w:val="none"/>
        </w:rPr>
        <w:t>下列情形之一的， 比选人将重新比选：</w:t>
      </w:r>
    </w:p>
    <w:p>
      <w:pPr>
        <w:spacing w:before="157" w:line="221"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(1) 投标截止时间止， </w:t>
      </w:r>
      <w:r>
        <w:rPr>
          <w:rFonts w:ascii="宋体" w:hAnsi="宋体" w:eastAsia="宋体" w:cs="宋体"/>
          <w:color w:val="auto"/>
          <w:spacing w:val="-1"/>
          <w:sz w:val="21"/>
          <w:szCs w:val="21"/>
          <w:highlight w:val="none"/>
        </w:rPr>
        <w:t>投标人少于 3 个的；</w:t>
      </w:r>
    </w:p>
    <w:p>
      <w:pPr>
        <w:spacing w:before="157" w:line="217" w:lineRule="auto"/>
        <w:ind w:left="4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 xml:space="preserve"> 经评标委员会评审后否决所有投标的；</w:t>
      </w:r>
    </w:p>
    <w:p>
      <w:pPr>
        <w:spacing w:before="260" w:line="217"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 经评标委员会评审后部分投标被否决，导致有效投标人不足三</w:t>
      </w:r>
      <w:r>
        <w:rPr>
          <w:rFonts w:ascii="宋体" w:hAnsi="宋体" w:eastAsia="宋体" w:cs="宋体"/>
          <w:color w:val="auto"/>
          <w:sz w:val="21"/>
          <w:szCs w:val="21"/>
          <w:highlight w:val="none"/>
        </w:rPr>
        <w:t>个的，评标委员会应当否决所有投</w:t>
      </w:r>
    </w:p>
    <w:p>
      <w:pPr>
        <w:spacing w:before="222" w:line="411" w:lineRule="auto"/>
        <w:ind w:left="24" w:right="166" w:hanging="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标。但是有效投标人的经济、技术等指标仍然具有市场竞争力，能够</w:t>
      </w:r>
      <w:r>
        <w:rPr>
          <w:rFonts w:ascii="宋体" w:hAnsi="宋体" w:eastAsia="宋体" w:cs="宋体"/>
          <w:color w:val="auto"/>
          <w:sz w:val="21"/>
          <w:szCs w:val="21"/>
          <w:highlight w:val="none"/>
        </w:rPr>
        <w:t xml:space="preserve">满足比选文件要求的，评标委员会可 </w:t>
      </w:r>
      <w:r>
        <w:rPr>
          <w:rFonts w:ascii="宋体" w:hAnsi="宋体" w:eastAsia="宋体" w:cs="宋体"/>
          <w:color w:val="auto"/>
          <w:spacing w:val="-6"/>
          <w:sz w:val="21"/>
          <w:szCs w:val="21"/>
          <w:highlight w:val="none"/>
        </w:rPr>
        <w:t>以继</w:t>
      </w:r>
      <w:r>
        <w:rPr>
          <w:rFonts w:ascii="宋体" w:hAnsi="宋体" w:eastAsia="宋体" w:cs="宋体"/>
          <w:color w:val="auto"/>
          <w:spacing w:val="-4"/>
          <w:sz w:val="21"/>
          <w:szCs w:val="21"/>
          <w:highlight w:val="none"/>
        </w:rPr>
        <w:t>续</w:t>
      </w:r>
      <w:r>
        <w:rPr>
          <w:rFonts w:ascii="宋体" w:hAnsi="宋体" w:eastAsia="宋体" w:cs="宋体"/>
          <w:color w:val="auto"/>
          <w:spacing w:val="-3"/>
          <w:sz w:val="21"/>
          <w:szCs w:val="21"/>
          <w:highlight w:val="none"/>
        </w:rPr>
        <w:t>评标并确定中标候选人。</w:t>
      </w:r>
    </w:p>
    <w:p>
      <w:pPr>
        <w:spacing w:line="218" w:lineRule="auto"/>
        <w:ind w:left="4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w:t>
      </w:r>
      <w:r>
        <w:rPr>
          <w:rFonts w:ascii="宋体" w:hAnsi="宋体" w:eastAsia="宋体" w:cs="宋体"/>
          <w:color w:val="auto"/>
          <w:spacing w:val="4"/>
          <w:sz w:val="21"/>
          <w:szCs w:val="21"/>
          <w:highlight w:val="none"/>
        </w:rPr>
        <w:t>) 法律法规规定的其他情形。</w:t>
      </w:r>
    </w:p>
    <w:p>
      <w:pPr>
        <w:spacing w:before="220" w:line="221"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8.2 不再</w:t>
      </w:r>
      <w:r>
        <w:rPr>
          <w:rFonts w:ascii="宋体" w:hAnsi="宋体" w:eastAsia="宋体" w:cs="宋体"/>
          <w:color w:val="auto"/>
          <w:sz w:val="21"/>
          <w:szCs w:val="21"/>
          <w:highlight w:val="none"/>
        </w:rPr>
        <w:t>比选</w:t>
      </w:r>
    </w:p>
    <w:p>
      <w:pPr>
        <w:spacing w:before="216" w:line="412" w:lineRule="auto"/>
        <w:ind w:left="2" w:right="113" w:firstLine="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重新比选后投标人仍少于三个的， 按法定程序开展比选和评审，确定中选人。经评审无合格</w:t>
      </w:r>
      <w:r>
        <w:rPr>
          <w:rFonts w:ascii="宋体" w:hAnsi="宋体" w:eastAsia="宋体" w:cs="宋体"/>
          <w:color w:val="auto"/>
          <w:sz w:val="21"/>
          <w:szCs w:val="21"/>
          <w:highlight w:val="none"/>
        </w:rPr>
        <w:t xml:space="preserve">投标人， </w:t>
      </w:r>
      <w:r>
        <w:rPr>
          <w:rFonts w:ascii="宋体" w:hAnsi="宋体" w:eastAsia="宋体" w:cs="宋体"/>
          <w:color w:val="auto"/>
          <w:spacing w:val="-1"/>
          <w:sz w:val="21"/>
          <w:szCs w:val="21"/>
          <w:highlight w:val="none"/>
        </w:rPr>
        <w:t>属于审批或核准项目的，报经原审批部门批</w:t>
      </w:r>
      <w:r>
        <w:rPr>
          <w:rFonts w:ascii="宋体" w:hAnsi="宋体" w:eastAsia="宋体" w:cs="宋体"/>
          <w:color w:val="auto"/>
          <w:sz w:val="21"/>
          <w:szCs w:val="21"/>
          <w:highlight w:val="none"/>
        </w:rPr>
        <w:t>准可以不再比选。</w:t>
      </w:r>
    </w:p>
    <w:p>
      <w:pPr>
        <w:spacing w:line="220" w:lineRule="auto"/>
        <w:ind w:left="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  纪</w:t>
      </w:r>
      <w:r>
        <w:rPr>
          <w:rFonts w:ascii="宋体" w:hAnsi="宋体" w:eastAsia="宋体" w:cs="宋体"/>
          <w:color w:val="auto"/>
          <w:sz w:val="21"/>
          <w:szCs w:val="21"/>
          <w:highlight w:val="none"/>
        </w:rPr>
        <w:t>律和监督</w:t>
      </w:r>
    </w:p>
    <w:p>
      <w:pPr>
        <w:spacing w:before="119" w:line="221" w:lineRule="auto"/>
        <w:ind w:left="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9.1  对</w:t>
      </w:r>
      <w:r>
        <w:rPr>
          <w:rFonts w:ascii="宋体" w:hAnsi="宋体" w:eastAsia="宋体" w:cs="宋体"/>
          <w:color w:val="auto"/>
          <w:sz w:val="21"/>
          <w:szCs w:val="21"/>
          <w:highlight w:val="none"/>
        </w:rPr>
        <w:t>比选人的纪律要求</w:t>
      </w:r>
    </w:p>
    <w:p>
      <w:pPr>
        <w:spacing w:before="160" w:line="367" w:lineRule="auto"/>
        <w:ind w:right="166" w:firstLine="44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比选人不得泄漏招标</w:t>
      </w:r>
      <w:r>
        <w:rPr>
          <w:rFonts w:ascii="宋体" w:hAnsi="宋体" w:eastAsia="宋体" w:cs="宋体"/>
          <w:color w:val="auto"/>
          <w:spacing w:val="1"/>
          <w:sz w:val="21"/>
          <w:szCs w:val="21"/>
          <w:highlight w:val="none"/>
        </w:rPr>
        <w:t>投标活动中应当保密的情况和资料，不得与投标人串通损害国家利 益、社会公</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共</w:t>
      </w:r>
      <w:r>
        <w:rPr>
          <w:rFonts w:ascii="宋体" w:hAnsi="宋体" w:eastAsia="宋体" w:cs="宋体"/>
          <w:color w:val="auto"/>
          <w:sz w:val="21"/>
          <w:szCs w:val="21"/>
          <w:highlight w:val="none"/>
        </w:rPr>
        <w:t>利益或者他人合法权益，禁止比选人与投标人串通投标。</w:t>
      </w:r>
    </w:p>
    <w:p>
      <w:pPr>
        <w:rPr>
          <w:color w:val="auto"/>
          <w:highlight w:val="none"/>
        </w:rPr>
        <w:sectPr>
          <w:footerReference r:id="rId15" w:type="default"/>
          <w:pgSz w:w="11907" w:h="16839"/>
          <w:pgMar w:top="1218" w:right="967" w:bottom="1362" w:left="1140" w:header="0" w:footer="1202" w:gutter="0"/>
          <w:pgNumType w:fmt="numberInDash"/>
          <w:cols w:space="720" w:num="1"/>
        </w:sectPr>
      </w:pPr>
    </w:p>
    <w:p>
      <w:pPr>
        <w:spacing w:before="42" w:line="221" w:lineRule="auto"/>
        <w:ind w:left="42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有下列</w:t>
      </w:r>
      <w:r>
        <w:rPr>
          <w:rFonts w:ascii="宋体" w:hAnsi="宋体" w:eastAsia="宋体" w:cs="宋体"/>
          <w:color w:val="auto"/>
          <w:spacing w:val="-5"/>
          <w:sz w:val="21"/>
          <w:szCs w:val="21"/>
          <w:highlight w:val="none"/>
        </w:rPr>
        <w:t>情</w:t>
      </w:r>
      <w:r>
        <w:rPr>
          <w:rFonts w:ascii="宋体" w:hAnsi="宋体" w:eastAsia="宋体" w:cs="宋体"/>
          <w:color w:val="auto"/>
          <w:spacing w:val="-4"/>
          <w:sz w:val="21"/>
          <w:szCs w:val="21"/>
          <w:highlight w:val="none"/>
        </w:rPr>
        <w:t>形之一的， 属于比选人与投标人串通投标：</w:t>
      </w:r>
    </w:p>
    <w:p>
      <w:pPr>
        <w:spacing w:before="159" w:line="218"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 比选人在开标前开启投标文件并将有关信息泄露给其他投标人</w:t>
      </w:r>
      <w:r>
        <w:rPr>
          <w:rFonts w:ascii="宋体" w:hAnsi="宋体" w:eastAsia="宋体" w:cs="宋体"/>
          <w:color w:val="auto"/>
          <w:spacing w:val="2"/>
          <w:sz w:val="21"/>
          <w:szCs w:val="21"/>
          <w:highlight w:val="none"/>
        </w:rPr>
        <w:t>；</w:t>
      </w:r>
    </w:p>
    <w:p>
      <w:pPr>
        <w:spacing w:before="159" w:line="217"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w:t>
      </w:r>
      <w:r>
        <w:rPr>
          <w:rFonts w:ascii="宋体" w:hAnsi="宋体" w:eastAsia="宋体" w:cs="宋体"/>
          <w:color w:val="auto"/>
          <w:spacing w:val="2"/>
          <w:sz w:val="21"/>
          <w:szCs w:val="21"/>
          <w:highlight w:val="none"/>
        </w:rPr>
        <w:t>) 比选人直接或者间接向投标人泄露标底、评标委员会成员等信息；</w:t>
      </w:r>
    </w:p>
    <w:p>
      <w:pPr>
        <w:spacing w:before="161" w:line="219"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比选人明示或者暗示投标人压低或者抬高投标报价；</w:t>
      </w:r>
    </w:p>
    <w:p>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宋体" w:hAnsi="宋体" w:eastAsia="宋体" w:cs="宋体"/>
          <w:color w:val="auto"/>
          <w:spacing w:val="3"/>
          <w:sz w:val="21"/>
          <w:szCs w:val="21"/>
          <w:highlight w:val="none"/>
        </w:rPr>
        <w:t>4) 比选人授意投标人撤换、修改投标文件；</w:t>
      </w:r>
    </w:p>
    <w:p>
      <w:pPr>
        <w:spacing w:before="159" w:line="220" w:lineRule="auto"/>
        <w:ind w:left="427"/>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w:t>
      </w:r>
      <w:r>
        <w:rPr>
          <w:rFonts w:ascii="宋体" w:hAnsi="宋体" w:eastAsia="宋体" w:cs="宋体"/>
          <w:color w:val="auto"/>
          <w:spacing w:val="7"/>
          <w:sz w:val="21"/>
          <w:szCs w:val="21"/>
          <w:highlight w:val="none"/>
        </w:rPr>
        <w:t>5</w:t>
      </w:r>
      <w:r>
        <w:rPr>
          <w:rFonts w:ascii="宋体" w:hAnsi="宋体" w:eastAsia="宋体" w:cs="宋体"/>
          <w:color w:val="auto"/>
          <w:spacing w:val="6"/>
          <w:sz w:val="21"/>
          <w:szCs w:val="21"/>
          <w:highlight w:val="none"/>
        </w:rPr>
        <w:t>)比选人明示或者暗示投标人为特定投标人中标提供方便；</w:t>
      </w:r>
    </w:p>
    <w:p>
      <w:pPr>
        <w:spacing w:before="158" w:line="218" w:lineRule="auto"/>
        <w:ind w:left="42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(6) 比选人与投标人为谋求特定投标人中标而采取的其他串通行为</w:t>
      </w:r>
      <w:r>
        <w:rPr>
          <w:rFonts w:ascii="宋体" w:hAnsi="宋体" w:eastAsia="宋体" w:cs="宋体"/>
          <w:color w:val="auto"/>
          <w:spacing w:val="2"/>
          <w:sz w:val="21"/>
          <w:szCs w:val="21"/>
          <w:highlight w:val="none"/>
        </w:rPr>
        <w:t>。</w:t>
      </w:r>
    </w:p>
    <w:p>
      <w:pPr>
        <w:spacing w:before="160" w:line="221"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9.2  对</w:t>
      </w:r>
      <w:r>
        <w:rPr>
          <w:rFonts w:ascii="宋体" w:hAnsi="宋体" w:eastAsia="宋体" w:cs="宋体"/>
          <w:color w:val="auto"/>
          <w:sz w:val="21"/>
          <w:szCs w:val="21"/>
          <w:highlight w:val="none"/>
        </w:rPr>
        <w:t>投标人的纪律要求</w:t>
      </w:r>
    </w:p>
    <w:p>
      <w:pPr>
        <w:spacing w:before="155" w:line="360" w:lineRule="auto"/>
        <w:ind w:left="4" w:firstLine="41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投标人不得相互串通投标或者与比选人串通投标</w:t>
      </w:r>
      <w:r>
        <w:rPr>
          <w:rFonts w:ascii="宋体" w:hAnsi="宋体" w:eastAsia="宋体" w:cs="宋体"/>
          <w:color w:val="auto"/>
          <w:sz w:val="21"/>
          <w:szCs w:val="21"/>
          <w:highlight w:val="none"/>
        </w:rPr>
        <w:t xml:space="preserve">，不得向比选人或者评标委员会成员行贿谋取中标， </w:t>
      </w:r>
      <w:r>
        <w:rPr>
          <w:rFonts w:ascii="宋体" w:hAnsi="宋体" w:eastAsia="宋体" w:cs="宋体"/>
          <w:color w:val="auto"/>
          <w:spacing w:val="-1"/>
          <w:sz w:val="21"/>
          <w:szCs w:val="21"/>
          <w:highlight w:val="none"/>
        </w:rPr>
        <w:t>不得以他人名义投标或者以其他方式弄虚作假骗取中标；投标</w:t>
      </w:r>
      <w:r>
        <w:rPr>
          <w:rFonts w:ascii="宋体" w:hAnsi="宋体" w:eastAsia="宋体" w:cs="宋体"/>
          <w:color w:val="auto"/>
          <w:sz w:val="21"/>
          <w:szCs w:val="21"/>
          <w:highlight w:val="none"/>
        </w:rPr>
        <w:t xml:space="preserve">人不得以任何方式干扰、影响评标工作。有 </w:t>
      </w:r>
      <w:r>
        <w:rPr>
          <w:rFonts w:ascii="宋体" w:hAnsi="宋体" w:eastAsia="宋体" w:cs="宋体"/>
          <w:color w:val="auto"/>
          <w:spacing w:val="-2"/>
          <w:sz w:val="21"/>
          <w:szCs w:val="21"/>
          <w:highlight w:val="none"/>
        </w:rPr>
        <w:t>下列情形之一的，属于投</w:t>
      </w:r>
      <w:r>
        <w:rPr>
          <w:rFonts w:ascii="宋体" w:hAnsi="宋体" w:eastAsia="宋体" w:cs="宋体"/>
          <w:color w:val="auto"/>
          <w:spacing w:val="-1"/>
          <w:sz w:val="21"/>
          <w:szCs w:val="21"/>
          <w:highlight w:val="none"/>
        </w:rPr>
        <w:t>标人相互串通投标：</w:t>
      </w:r>
    </w:p>
    <w:p>
      <w:pPr>
        <w:spacing w:before="1" w:line="216"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投标人之间协商投标报价等投标文件的实质性内容；</w:t>
      </w:r>
    </w:p>
    <w:p>
      <w:pPr>
        <w:spacing w:before="162" w:line="221" w:lineRule="auto"/>
        <w:ind w:left="4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2</w:t>
      </w:r>
      <w:r>
        <w:rPr>
          <w:rFonts w:ascii="宋体" w:hAnsi="宋体" w:eastAsia="宋体" w:cs="宋体"/>
          <w:color w:val="auto"/>
          <w:spacing w:val="4"/>
          <w:sz w:val="21"/>
          <w:szCs w:val="21"/>
          <w:highlight w:val="none"/>
        </w:rPr>
        <w:t>) 投标人之间约定中标人；</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 投标</w:t>
      </w:r>
      <w:r>
        <w:rPr>
          <w:rFonts w:ascii="宋体" w:hAnsi="宋体" w:eastAsia="宋体" w:cs="宋体"/>
          <w:color w:val="auto"/>
          <w:spacing w:val="4"/>
          <w:sz w:val="21"/>
          <w:szCs w:val="21"/>
          <w:highlight w:val="none"/>
        </w:rPr>
        <w:t>人</w:t>
      </w:r>
      <w:r>
        <w:rPr>
          <w:rFonts w:ascii="宋体" w:hAnsi="宋体" w:eastAsia="宋体" w:cs="宋体"/>
          <w:color w:val="auto"/>
          <w:spacing w:val="3"/>
          <w:sz w:val="21"/>
          <w:szCs w:val="21"/>
          <w:highlight w:val="none"/>
        </w:rPr>
        <w:t>之间约定部分投标人放弃投标或者中标；</w:t>
      </w:r>
    </w:p>
    <w:p>
      <w:pPr>
        <w:spacing w:before="159" w:line="217" w:lineRule="auto"/>
        <w:ind w:left="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 属于同一集团、协会、商会等组织成员的投标人按照该组织要求协同投</w:t>
      </w:r>
      <w:r>
        <w:rPr>
          <w:rFonts w:ascii="宋体" w:hAnsi="宋体" w:eastAsia="宋体" w:cs="宋体"/>
          <w:color w:val="auto"/>
          <w:sz w:val="21"/>
          <w:szCs w:val="21"/>
          <w:highlight w:val="none"/>
        </w:rPr>
        <w:t>标；</w:t>
      </w:r>
    </w:p>
    <w:p>
      <w:pPr>
        <w:spacing w:before="161" w:line="290" w:lineRule="auto"/>
        <w:ind w:left="422" w:right="2474" w:firstLine="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(5) 投标人之间为谋取中标或者排斥特定投标人而采取的其他联合</w:t>
      </w:r>
      <w:r>
        <w:rPr>
          <w:rFonts w:ascii="宋体" w:hAnsi="宋体" w:eastAsia="宋体" w:cs="宋体"/>
          <w:color w:val="auto"/>
          <w:spacing w:val="1"/>
          <w:sz w:val="21"/>
          <w:szCs w:val="21"/>
          <w:highlight w:val="none"/>
        </w:rPr>
        <w:t>行</w:t>
      </w:r>
      <w:r>
        <w:rPr>
          <w:rFonts w:ascii="宋体" w:hAnsi="宋体" w:eastAsia="宋体" w:cs="宋体"/>
          <w:color w:val="auto"/>
          <w:sz w:val="21"/>
          <w:szCs w:val="21"/>
          <w:highlight w:val="none"/>
        </w:rPr>
        <w:t xml:space="preserve">动。 </w:t>
      </w:r>
      <w:r>
        <w:rPr>
          <w:rFonts w:ascii="宋体" w:hAnsi="宋体" w:eastAsia="宋体" w:cs="宋体"/>
          <w:color w:val="auto"/>
          <w:spacing w:val="-5"/>
          <w:sz w:val="21"/>
          <w:szCs w:val="21"/>
          <w:highlight w:val="none"/>
        </w:rPr>
        <w:t>有下列情形之一的， 视为投标人相互串通投标</w:t>
      </w:r>
      <w:r>
        <w:rPr>
          <w:rFonts w:ascii="宋体" w:hAnsi="宋体" w:eastAsia="宋体" w:cs="宋体"/>
          <w:color w:val="auto"/>
          <w:spacing w:val="-4"/>
          <w:sz w:val="21"/>
          <w:szCs w:val="21"/>
          <w:highlight w:val="none"/>
        </w:rPr>
        <w:t>：</w:t>
      </w:r>
    </w:p>
    <w:p>
      <w:pPr>
        <w:spacing w:before="156" w:line="221"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 不同投标</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的投标文件由同一单位或者个人编制；</w:t>
      </w:r>
    </w:p>
    <w:p>
      <w:pPr>
        <w:spacing w:before="157" w:line="217"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 不同投标</w:t>
      </w:r>
      <w:r>
        <w:rPr>
          <w:rFonts w:ascii="宋体" w:hAnsi="宋体" w:eastAsia="宋体" w:cs="宋体"/>
          <w:color w:val="auto"/>
          <w:spacing w:val="3"/>
          <w:sz w:val="21"/>
          <w:szCs w:val="21"/>
          <w:highlight w:val="none"/>
        </w:rPr>
        <w:t>人</w:t>
      </w:r>
      <w:r>
        <w:rPr>
          <w:rFonts w:ascii="宋体" w:hAnsi="宋体" w:eastAsia="宋体" w:cs="宋体"/>
          <w:color w:val="auto"/>
          <w:spacing w:val="2"/>
          <w:sz w:val="21"/>
          <w:szCs w:val="21"/>
          <w:highlight w:val="none"/>
        </w:rPr>
        <w:t>委托同一单位或者个人办理投标事宜；</w:t>
      </w:r>
    </w:p>
    <w:p>
      <w:pPr>
        <w:spacing w:before="163" w:line="220"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w:t>
      </w:r>
      <w:r>
        <w:rPr>
          <w:rFonts w:ascii="宋体" w:hAnsi="宋体" w:eastAsia="宋体" w:cs="宋体"/>
          <w:color w:val="auto"/>
          <w:spacing w:val="5"/>
          <w:sz w:val="21"/>
          <w:szCs w:val="21"/>
          <w:highlight w:val="none"/>
        </w:rPr>
        <w:t xml:space="preserve"> </w:t>
      </w:r>
      <w:r>
        <w:rPr>
          <w:rFonts w:ascii="宋体" w:hAnsi="宋体" w:eastAsia="宋体" w:cs="宋体"/>
          <w:color w:val="auto"/>
          <w:spacing w:val="3"/>
          <w:sz w:val="21"/>
          <w:szCs w:val="21"/>
          <w:highlight w:val="none"/>
        </w:rPr>
        <w:t>不同投标人的投标文件载明的项目管理成员为同一人；</w:t>
      </w:r>
    </w:p>
    <w:p>
      <w:pPr>
        <w:spacing w:before="159" w:line="219"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(4) </w:t>
      </w:r>
      <w:r>
        <w:rPr>
          <w:rFonts w:ascii="宋体" w:hAnsi="宋体" w:eastAsia="宋体" w:cs="宋体"/>
          <w:color w:val="auto"/>
          <w:spacing w:val="2"/>
          <w:sz w:val="21"/>
          <w:szCs w:val="21"/>
          <w:highlight w:val="none"/>
        </w:rPr>
        <w:t>不同投标人的投标文件异常一致或者投标报价呈规律性差异；</w:t>
      </w:r>
    </w:p>
    <w:p>
      <w:pPr>
        <w:spacing w:before="158" w:line="221"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(5) 不同投标人的投标文件相互混装</w:t>
      </w:r>
      <w:r>
        <w:rPr>
          <w:rFonts w:ascii="宋体" w:hAnsi="宋体" w:eastAsia="宋体" w:cs="宋体"/>
          <w:color w:val="auto"/>
          <w:spacing w:val="3"/>
          <w:sz w:val="21"/>
          <w:szCs w:val="21"/>
          <w:highlight w:val="none"/>
        </w:rPr>
        <w:t>；</w:t>
      </w:r>
    </w:p>
    <w:p>
      <w:pPr>
        <w:spacing w:before="157" w:line="219"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宋体" w:hAnsi="宋体" w:eastAsia="宋体" w:cs="宋体"/>
          <w:color w:val="auto"/>
          <w:spacing w:val="5"/>
          <w:sz w:val="21"/>
          <w:szCs w:val="21"/>
          <w:highlight w:val="none"/>
        </w:rPr>
        <w:t>6</w:t>
      </w:r>
      <w:r>
        <w:rPr>
          <w:rFonts w:ascii="宋体" w:hAnsi="宋体" w:eastAsia="宋体" w:cs="宋体"/>
          <w:color w:val="auto"/>
          <w:spacing w:val="3"/>
          <w:sz w:val="21"/>
          <w:szCs w:val="21"/>
          <w:highlight w:val="none"/>
        </w:rPr>
        <w:t>) 不同投标人的投标保证金从同一单位或者个人的账户转出。</w:t>
      </w:r>
    </w:p>
    <w:p>
      <w:pPr>
        <w:spacing w:before="159" w:line="360" w:lineRule="auto"/>
        <w:ind w:left="423" w:right="1526" w:hanging="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使用通过受让或者</w:t>
      </w:r>
      <w:r>
        <w:rPr>
          <w:rFonts w:ascii="宋体" w:hAnsi="宋体" w:eastAsia="宋体" w:cs="宋体"/>
          <w:color w:val="auto"/>
          <w:spacing w:val="-4"/>
          <w:sz w:val="21"/>
          <w:szCs w:val="21"/>
          <w:highlight w:val="none"/>
        </w:rPr>
        <w:t>租</w:t>
      </w:r>
      <w:r>
        <w:rPr>
          <w:rFonts w:ascii="宋体" w:hAnsi="宋体" w:eastAsia="宋体" w:cs="宋体"/>
          <w:color w:val="auto"/>
          <w:spacing w:val="-3"/>
          <w:sz w:val="21"/>
          <w:szCs w:val="21"/>
          <w:highlight w:val="none"/>
        </w:rPr>
        <w:t>借等方式获取的资格、资质证书投标的， 属于以他人名义投标。</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人有下列情形之一的，属于以其他方式弄虚作假的行为：</w:t>
      </w:r>
    </w:p>
    <w:p>
      <w:pPr>
        <w:spacing w:line="220" w:lineRule="auto"/>
        <w:ind w:left="42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一) 使用伪造、变造的许可证件；</w:t>
      </w:r>
    </w:p>
    <w:p>
      <w:pPr>
        <w:spacing w:before="157" w:line="218" w:lineRule="auto"/>
        <w:ind w:left="42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5"/>
          <w:sz w:val="21"/>
          <w:szCs w:val="21"/>
          <w:highlight w:val="none"/>
        </w:rPr>
        <w:t>二) 提供虚假的财务状况或者业绩；</w:t>
      </w:r>
    </w:p>
    <w:p>
      <w:pPr>
        <w:spacing w:before="160" w:line="218" w:lineRule="auto"/>
        <w:ind w:left="4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 xml:space="preserve">(三) </w:t>
      </w:r>
      <w:r>
        <w:rPr>
          <w:rFonts w:ascii="宋体" w:hAnsi="宋体" w:eastAsia="宋体" w:cs="宋体"/>
          <w:color w:val="auto"/>
          <w:spacing w:val="2"/>
          <w:sz w:val="21"/>
          <w:szCs w:val="21"/>
          <w:highlight w:val="none"/>
        </w:rPr>
        <w:t>提供虚假的项目负责人或者主要技术人员简历、劳动关系证明；</w:t>
      </w:r>
    </w:p>
    <w:p>
      <w:pPr>
        <w:spacing w:before="163" w:line="220" w:lineRule="auto"/>
        <w:ind w:left="42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 提供虚假的信用状况</w:t>
      </w:r>
      <w:r>
        <w:rPr>
          <w:rFonts w:ascii="宋体" w:hAnsi="宋体" w:eastAsia="宋体" w:cs="宋体"/>
          <w:color w:val="auto"/>
          <w:spacing w:val="4"/>
          <w:sz w:val="21"/>
          <w:szCs w:val="21"/>
          <w:highlight w:val="none"/>
        </w:rPr>
        <w:t>；</w:t>
      </w:r>
    </w:p>
    <w:p>
      <w:pPr>
        <w:spacing w:before="159" w:line="218" w:lineRule="auto"/>
        <w:ind w:left="42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rPr>
        <w:t>五</w:t>
      </w:r>
      <w:r>
        <w:rPr>
          <w:rFonts w:ascii="宋体" w:hAnsi="宋体" w:eastAsia="宋体" w:cs="宋体"/>
          <w:color w:val="auto"/>
          <w:spacing w:val="5"/>
          <w:sz w:val="21"/>
          <w:szCs w:val="21"/>
          <w:highlight w:val="none"/>
        </w:rPr>
        <w:t>) 其他弄虚作假的行为。</w:t>
      </w:r>
    </w:p>
    <w:p>
      <w:pPr>
        <w:spacing w:before="159" w:line="217" w:lineRule="auto"/>
        <w:ind w:left="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9.3  对</w:t>
      </w:r>
      <w:r>
        <w:rPr>
          <w:rFonts w:ascii="宋体" w:hAnsi="宋体" w:eastAsia="宋体" w:cs="宋体"/>
          <w:color w:val="auto"/>
          <w:sz w:val="21"/>
          <w:szCs w:val="21"/>
          <w:highlight w:val="none"/>
        </w:rPr>
        <w:t>评标委员会成员的纪律要求</w:t>
      </w:r>
    </w:p>
    <w:p>
      <w:pPr>
        <w:spacing w:before="162" w:line="365" w:lineRule="auto"/>
        <w:ind w:right="47"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评标委员会成员不得收受他人的财物或者其他好处，</w:t>
      </w:r>
      <w:r>
        <w:rPr>
          <w:rFonts w:ascii="宋体" w:hAnsi="宋体" w:eastAsia="宋体" w:cs="宋体"/>
          <w:color w:val="auto"/>
          <w:sz w:val="21"/>
          <w:szCs w:val="21"/>
          <w:highlight w:val="none"/>
        </w:rPr>
        <w:t xml:space="preserve">不得向他人透漏对投标文件的评审和比较、中标 </w:t>
      </w:r>
      <w:r>
        <w:rPr>
          <w:rFonts w:ascii="宋体" w:hAnsi="宋体" w:eastAsia="宋体" w:cs="宋体"/>
          <w:color w:val="auto"/>
          <w:spacing w:val="-1"/>
          <w:sz w:val="21"/>
          <w:szCs w:val="21"/>
          <w:highlight w:val="none"/>
        </w:rPr>
        <w:t>候选人的推荐情况以及评标有关的其他情况。在评</w:t>
      </w:r>
      <w:r>
        <w:rPr>
          <w:rFonts w:ascii="宋体" w:hAnsi="宋体" w:eastAsia="宋体" w:cs="宋体"/>
          <w:color w:val="auto"/>
          <w:sz w:val="21"/>
          <w:szCs w:val="21"/>
          <w:highlight w:val="none"/>
        </w:rPr>
        <w:t xml:space="preserve">标活动中，评标委员会成员不得擅离职守，影响评标程 </w:t>
      </w:r>
      <w:r>
        <w:rPr>
          <w:rFonts w:ascii="宋体" w:hAnsi="宋体" w:eastAsia="宋体" w:cs="宋体"/>
          <w:color w:val="auto"/>
          <w:spacing w:val="-1"/>
          <w:sz w:val="21"/>
          <w:szCs w:val="21"/>
          <w:highlight w:val="none"/>
        </w:rPr>
        <w:t>序正常进行，不得使用第三章“评标办法”没有</w:t>
      </w:r>
      <w:r>
        <w:rPr>
          <w:rFonts w:ascii="宋体" w:hAnsi="宋体" w:eastAsia="宋体" w:cs="宋体"/>
          <w:color w:val="auto"/>
          <w:sz w:val="21"/>
          <w:szCs w:val="21"/>
          <w:highlight w:val="none"/>
        </w:rPr>
        <w:t>规定的评审因素和标准进行评标。</w:t>
      </w:r>
    </w:p>
    <w:p>
      <w:pPr>
        <w:rPr>
          <w:color w:val="auto"/>
          <w:highlight w:val="none"/>
        </w:rPr>
        <w:sectPr>
          <w:footerReference r:id="rId16" w:type="default"/>
          <w:pgSz w:w="11907" w:h="16839"/>
          <w:pgMar w:top="1120" w:right="1080" w:bottom="1362" w:left="1140" w:header="0" w:footer="1202" w:gutter="0"/>
          <w:pgNumType w:fmt="numberInDash"/>
          <w:cols w:space="720" w:num="1"/>
        </w:sectPr>
      </w:pPr>
    </w:p>
    <w:p>
      <w:pPr>
        <w:spacing w:before="41"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9.4  对</w:t>
      </w:r>
      <w:r>
        <w:rPr>
          <w:rFonts w:ascii="宋体" w:hAnsi="宋体" w:eastAsia="宋体" w:cs="宋体"/>
          <w:color w:val="auto"/>
          <w:sz w:val="21"/>
          <w:szCs w:val="21"/>
          <w:highlight w:val="none"/>
        </w:rPr>
        <w:t>与评标活动有关的工作人员的纪律要求</w:t>
      </w:r>
    </w:p>
    <w:p>
      <w:pPr>
        <w:spacing w:before="158" w:line="359" w:lineRule="auto"/>
        <w:ind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与评标活动有关的工作人员不得收受他人的财物或者其他好处，</w:t>
      </w:r>
      <w:r>
        <w:rPr>
          <w:rFonts w:ascii="宋体" w:hAnsi="宋体" w:eastAsia="宋体" w:cs="宋体"/>
          <w:color w:val="auto"/>
          <w:sz w:val="21"/>
          <w:szCs w:val="21"/>
          <w:highlight w:val="none"/>
        </w:rPr>
        <w:t xml:space="preserve">不得向他人透漏对投标文件的评审和 </w:t>
      </w:r>
      <w:r>
        <w:rPr>
          <w:rFonts w:ascii="宋体" w:hAnsi="宋体" w:eastAsia="宋体" w:cs="宋体"/>
          <w:color w:val="auto"/>
          <w:spacing w:val="-1"/>
          <w:sz w:val="21"/>
          <w:szCs w:val="21"/>
          <w:highlight w:val="none"/>
        </w:rPr>
        <w:t>比较、中标候选人的推荐情况以及与评标有关的其他情况</w:t>
      </w:r>
      <w:r>
        <w:rPr>
          <w:rFonts w:ascii="宋体" w:hAnsi="宋体" w:eastAsia="宋体" w:cs="宋体"/>
          <w:color w:val="auto"/>
          <w:sz w:val="21"/>
          <w:szCs w:val="21"/>
          <w:highlight w:val="none"/>
        </w:rPr>
        <w:t xml:space="preserve">。在评标活动中，与评标活动有关的工作人员不 </w:t>
      </w:r>
      <w:r>
        <w:rPr>
          <w:rFonts w:ascii="宋体" w:hAnsi="宋体" w:eastAsia="宋体" w:cs="宋体"/>
          <w:color w:val="auto"/>
          <w:spacing w:val="-1"/>
          <w:sz w:val="21"/>
          <w:szCs w:val="21"/>
          <w:highlight w:val="none"/>
        </w:rPr>
        <w:t>得擅离职</w:t>
      </w:r>
      <w:r>
        <w:rPr>
          <w:rFonts w:ascii="宋体" w:hAnsi="宋体" w:eastAsia="宋体" w:cs="宋体"/>
          <w:color w:val="auto"/>
          <w:sz w:val="21"/>
          <w:szCs w:val="21"/>
          <w:highlight w:val="none"/>
        </w:rPr>
        <w:t>守，影响评标程序正常进行。</w:t>
      </w:r>
    </w:p>
    <w:p>
      <w:pPr>
        <w:spacing w:line="221" w:lineRule="auto"/>
        <w:ind w:left="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9.</w:t>
      </w:r>
      <w:r>
        <w:rPr>
          <w:rFonts w:ascii="宋体" w:hAnsi="宋体" w:eastAsia="宋体" w:cs="宋体"/>
          <w:color w:val="auto"/>
          <w:sz w:val="21"/>
          <w:szCs w:val="21"/>
          <w:highlight w:val="none"/>
        </w:rPr>
        <w:t>5  投诉</w:t>
      </w:r>
    </w:p>
    <w:p>
      <w:pPr>
        <w:spacing w:before="158" w:line="368" w:lineRule="auto"/>
        <w:ind w:left="1" w:firstLine="42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投标人和其他利害关系人认为本次招标活动违反法律、法规和规章规定的， 有权向有关行政监督部</w:t>
      </w:r>
      <w:r>
        <w:rPr>
          <w:rFonts w:ascii="宋体" w:hAnsi="宋体" w:eastAsia="宋体" w:cs="宋体"/>
          <w:color w:val="auto"/>
          <w:sz w:val="21"/>
          <w:szCs w:val="21"/>
          <w:highlight w:val="none"/>
        </w:rPr>
        <w:t xml:space="preserve">门 </w:t>
      </w:r>
      <w:r>
        <w:rPr>
          <w:rFonts w:ascii="宋体" w:hAnsi="宋体" w:eastAsia="宋体" w:cs="宋体"/>
          <w:color w:val="auto"/>
          <w:spacing w:val="-10"/>
          <w:sz w:val="21"/>
          <w:szCs w:val="21"/>
          <w:highlight w:val="none"/>
        </w:rPr>
        <w:t>投</w:t>
      </w:r>
      <w:r>
        <w:rPr>
          <w:rFonts w:ascii="宋体" w:hAnsi="宋体" w:eastAsia="宋体" w:cs="宋体"/>
          <w:color w:val="auto"/>
          <w:spacing w:val="-8"/>
          <w:sz w:val="21"/>
          <w:szCs w:val="21"/>
          <w:highlight w:val="none"/>
        </w:rPr>
        <w:t>诉。</w:t>
      </w:r>
    </w:p>
    <w:p>
      <w:pPr>
        <w:spacing w:before="78" w:line="218" w:lineRule="auto"/>
        <w:ind w:left="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10. 需要补</w:t>
      </w:r>
      <w:r>
        <w:rPr>
          <w:rFonts w:ascii="宋体" w:hAnsi="宋体" w:eastAsia="宋体" w:cs="宋体"/>
          <w:color w:val="auto"/>
          <w:spacing w:val="-1"/>
          <w:sz w:val="21"/>
          <w:szCs w:val="21"/>
          <w:highlight w:val="none"/>
        </w:rPr>
        <w:t>充的其他内容</w:t>
      </w:r>
    </w:p>
    <w:p>
      <w:pPr>
        <w:spacing w:before="121" w:line="218" w:lineRule="auto"/>
        <w:ind w:left="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需要补充的其他内容：</w:t>
      </w:r>
      <w:r>
        <w:rPr>
          <w:rFonts w:ascii="宋体" w:hAnsi="宋体" w:eastAsia="宋体" w:cs="宋体"/>
          <w:color w:val="auto"/>
          <w:spacing w:val="-1"/>
          <w:sz w:val="21"/>
          <w:szCs w:val="21"/>
          <w:highlight w:val="none"/>
        </w:rPr>
        <w:t>见投标人须知前附表。</w:t>
      </w:r>
    </w:p>
    <w:p>
      <w:pPr>
        <w:rPr>
          <w:color w:val="auto"/>
          <w:highlight w:val="none"/>
        </w:rPr>
        <w:sectPr>
          <w:footerReference r:id="rId17" w:type="default"/>
          <w:pgSz w:w="11907" w:h="16839"/>
          <w:pgMar w:top="1120" w:right="1128" w:bottom="1362" w:left="1141" w:header="0" w:footer="1202" w:gutter="0"/>
          <w:pgNumType w:fmt="numberInDash"/>
          <w:cols w:space="720" w:num="1"/>
        </w:sectPr>
      </w:pPr>
    </w:p>
    <w:p>
      <w:pPr>
        <w:spacing w:before="55" w:line="219" w:lineRule="auto"/>
        <w:ind w:left="2647"/>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14:textOutline w14:w="5094" w14:cap="flat" w14:cmpd="sng">
            <w14:solidFill>
              <w14:srgbClr w14:val="000000"/>
            </w14:solidFill>
            <w14:prstDash w14:val="solid"/>
            <w14:miter w14:val="0"/>
          </w14:textOutline>
        </w:rPr>
        <w:t>第三章</w:t>
      </w:r>
      <w:r>
        <w:rPr>
          <w:rFonts w:ascii="宋体" w:hAnsi="宋体" w:eastAsia="宋体" w:cs="宋体"/>
          <w:color w:val="auto"/>
          <w:spacing w:val="8"/>
          <w:sz w:val="28"/>
          <w:szCs w:val="28"/>
          <w:highlight w:val="none"/>
        </w:rPr>
        <w:t xml:space="preserve">  </w:t>
      </w:r>
      <w:r>
        <w:rPr>
          <w:rFonts w:ascii="宋体" w:hAnsi="宋体" w:eastAsia="宋体" w:cs="宋体"/>
          <w:color w:val="auto"/>
          <w:spacing w:val="8"/>
          <w:sz w:val="28"/>
          <w:szCs w:val="28"/>
          <w:highlight w:val="none"/>
          <w14:textOutline w14:w="5094" w14:cap="flat" w14:cmpd="sng">
            <w14:solidFill>
              <w14:srgbClr w14:val="000000"/>
            </w14:solidFill>
            <w14:prstDash w14:val="solid"/>
            <w14:miter w14:val="0"/>
          </w14:textOutline>
        </w:rPr>
        <w:t>评审办法(综合评估法)</w:t>
      </w:r>
    </w:p>
    <w:p>
      <w:pPr>
        <w:spacing w:before="150" w:line="220" w:lineRule="auto"/>
        <w:ind w:left="216"/>
        <w:rPr>
          <w:rFonts w:ascii="宋体" w:hAnsi="宋体" w:eastAsia="宋体" w:cs="宋体"/>
          <w:color w:val="auto"/>
          <w:sz w:val="21"/>
          <w:szCs w:val="21"/>
          <w:highlight w:val="none"/>
        </w:rPr>
      </w:pPr>
      <w:bookmarkStart w:id="11" w:name="_bookmark3"/>
      <w:bookmarkEnd w:id="11"/>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标办法前附表</w:t>
      </w:r>
    </w:p>
    <w:p>
      <w:pPr>
        <w:spacing w:before="160" w:line="408" w:lineRule="exact"/>
        <w:ind w:left="636"/>
        <w:rPr>
          <w:rFonts w:ascii="宋体" w:hAnsi="宋体" w:eastAsia="宋体" w:cs="宋体"/>
          <w:color w:val="auto"/>
          <w:sz w:val="21"/>
          <w:szCs w:val="21"/>
          <w:highlight w:val="none"/>
        </w:rPr>
      </w:pPr>
      <w:r>
        <w:rPr>
          <w:rFonts w:ascii="宋体" w:hAnsi="宋体" w:eastAsia="宋体" w:cs="宋体"/>
          <w:color w:val="auto"/>
          <w:spacing w:val="-2"/>
          <w:position w:val="15"/>
          <w:sz w:val="21"/>
          <w:szCs w:val="21"/>
          <w:highlight w:val="none"/>
        </w:rPr>
        <w:t>评标办法前附表中的评审内容必须和投标人须知前附表中的对应内</w:t>
      </w:r>
      <w:r>
        <w:rPr>
          <w:rFonts w:ascii="宋体" w:hAnsi="宋体" w:eastAsia="宋体" w:cs="宋体"/>
          <w:color w:val="auto"/>
          <w:spacing w:val="-1"/>
          <w:position w:val="15"/>
          <w:sz w:val="21"/>
          <w:szCs w:val="21"/>
          <w:highlight w:val="none"/>
        </w:rPr>
        <w:t>容一致， 若投标人须知前附</w:t>
      </w:r>
    </w:p>
    <w:p>
      <w:pPr>
        <w:spacing w:line="219" w:lineRule="auto"/>
        <w:ind w:left="2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表</w:t>
      </w:r>
      <w:r>
        <w:rPr>
          <w:rFonts w:ascii="宋体" w:hAnsi="宋体" w:eastAsia="宋体" w:cs="宋体"/>
          <w:color w:val="auto"/>
          <w:sz w:val="21"/>
          <w:szCs w:val="21"/>
          <w:highlight w:val="none"/>
        </w:rPr>
        <w:t>中未作要求的内容，不得列入评标办法前附表作为评定依据。</w:t>
      </w:r>
    </w:p>
    <w:p>
      <w:pPr>
        <w:spacing w:line="128" w:lineRule="exact"/>
        <w:rPr>
          <w:color w:val="auto"/>
          <w:highlight w:val="none"/>
        </w:r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133" w:type="dxa"/>
            <w:gridSpan w:val="2"/>
            <w:tcBorders>
              <w:left w:val="single" w:color="000000" w:sz="6" w:space="0"/>
            </w:tcBorders>
            <w:vAlign w:val="top"/>
          </w:tcPr>
          <w:p>
            <w:pPr>
              <w:spacing w:before="151" w:line="221" w:lineRule="auto"/>
              <w:ind w:left="7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条款</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号</w:t>
            </w:r>
          </w:p>
        </w:tc>
        <w:tc>
          <w:tcPr>
            <w:tcW w:w="2392" w:type="dxa"/>
            <w:vAlign w:val="top"/>
          </w:tcPr>
          <w:p>
            <w:pPr>
              <w:spacing w:before="151" w:line="221" w:lineRule="auto"/>
              <w:ind w:left="77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评审</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因素</w:t>
            </w:r>
          </w:p>
        </w:tc>
        <w:tc>
          <w:tcPr>
            <w:tcW w:w="4951" w:type="dxa"/>
            <w:tcBorders>
              <w:right w:val="single" w:color="000000" w:sz="6" w:space="0"/>
            </w:tcBorders>
            <w:vAlign w:val="top"/>
          </w:tcPr>
          <w:p>
            <w:pPr>
              <w:spacing w:before="152" w:line="221" w:lineRule="auto"/>
              <w:ind w:left="205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评审</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4" w:hRule="atLeast"/>
        </w:trPr>
        <w:tc>
          <w:tcPr>
            <w:tcW w:w="2133" w:type="dxa"/>
            <w:gridSpan w:val="2"/>
            <w:tcBorders>
              <w:left w:val="single" w:color="000000" w:sz="6" w:space="0"/>
            </w:tcBorders>
            <w:vAlign w:val="top"/>
          </w:tcPr>
          <w:p>
            <w:pPr>
              <w:spacing w:line="274" w:lineRule="auto"/>
              <w:rPr>
                <w:rFonts w:ascii="Arial"/>
                <w:color w:val="auto"/>
                <w:sz w:val="21"/>
                <w:highlight w:val="none"/>
              </w:rPr>
            </w:pPr>
          </w:p>
          <w:p>
            <w:pPr>
              <w:spacing w:line="274" w:lineRule="auto"/>
              <w:rPr>
                <w:rFonts w:ascii="Arial"/>
                <w:color w:val="auto"/>
                <w:sz w:val="21"/>
                <w:highlight w:val="none"/>
              </w:rPr>
            </w:pPr>
          </w:p>
          <w:p>
            <w:pPr>
              <w:spacing w:line="274" w:lineRule="auto"/>
              <w:rPr>
                <w:rFonts w:ascii="Arial"/>
                <w:color w:val="auto"/>
                <w:sz w:val="21"/>
                <w:highlight w:val="none"/>
              </w:rPr>
            </w:pPr>
          </w:p>
          <w:p>
            <w:pPr>
              <w:spacing w:line="275" w:lineRule="auto"/>
              <w:rPr>
                <w:rFonts w:ascii="Arial"/>
                <w:color w:val="auto"/>
                <w:sz w:val="21"/>
                <w:highlight w:val="none"/>
              </w:rPr>
            </w:pPr>
          </w:p>
          <w:p>
            <w:pPr>
              <w:spacing w:before="68" w:line="186" w:lineRule="auto"/>
              <w:ind w:left="1029"/>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2392" w:type="dxa"/>
            <w:vAlign w:val="top"/>
          </w:tcPr>
          <w:p>
            <w:pPr>
              <w:spacing w:line="265" w:lineRule="auto"/>
              <w:rPr>
                <w:rFonts w:ascii="Arial"/>
                <w:color w:val="auto"/>
                <w:sz w:val="21"/>
                <w:highlight w:val="none"/>
              </w:rPr>
            </w:pPr>
          </w:p>
          <w:p>
            <w:pPr>
              <w:spacing w:line="265"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before="69" w:line="221" w:lineRule="auto"/>
              <w:ind w:left="77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评标办法</w:t>
            </w:r>
          </w:p>
        </w:tc>
        <w:tc>
          <w:tcPr>
            <w:tcW w:w="4951" w:type="dxa"/>
            <w:tcBorders>
              <w:right w:val="single" w:color="000000" w:sz="6" w:space="0"/>
            </w:tcBorders>
            <w:vAlign w:val="top"/>
          </w:tcPr>
          <w:p>
            <w:pPr>
              <w:spacing w:before="135" w:line="352" w:lineRule="auto"/>
              <w:ind w:left="113" w:right="106"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本次评标采用综合评估法。评标委员会按照本</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章第 2.</w:t>
            </w:r>
            <w:r>
              <w:rPr>
                <w:rFonts w:ascii="宋体" w:hAnsi="宋体" w:eastAsia="宋体" w:cs="宋体"/>
                <w:color w:val="auto"/>
                <w:sz w:val="21"/>
                <w:szCs w:val="21"/>
                <w:highlight w:val="none"/>
              </w:rPr>
              <w:t xml:space="preserve">2 款规定的评分标准进行打分，按得分由高 </w:t>
            </w:r>
            <w:r>
              <w:rPr>
                <w:rFonts w:ascii="宋体" w:hAnsi="宋体" w:eastAsia="宋体" w:cs="宋体"/>
                <w:color w:val="auto"/>
                <w:spacing w:val="-2"/>
                <w:sz w:val="21"/>
                <w:szCs w:val="21"/>
                <w:highlight w:val="none"/>
              </w:rPr>
              <w:t>到低顺序推荐中标候选人，或根据比选人授权直接</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确定中标人。综合评分相等时，以投标报价低的</w:t>
            </w:r>
            <w:r>
              <w:rPr>
                <w:rFonts w:ascii="宋体" w:hAnsi="宋体" w:eastAsia="宋体" w:cs="宋体"/>
                <w:color w:val="auto"/>
                <w:spacing w:val="-2"/>
                <w:sz w:val="21"/>
                <w:szCs w:val="21"/>
                <w:highlight w:val="none"/>
              </w:rPr>
              <w:t>优</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先；投标报</w:t>
            </w:r>
            <w:r>
              <w:rPr>
                <w:rFonts w:ascii="宋体" w:hAnsi="宋体" w:eastAsia="宋体" w:cs="宋体"/>
                <w:color w:val="auto"/>
                <w:sz w:val="21"/>
                <w:szCs w:val="21"/>
                <w:highlight w:val="none"/>
              </w:rPr>
              <w:t>价相等的，由评标委员会按照</w:t>
            </w:r>
            <w:r>
              <w:rPr>
                <w:rFonts w:ascii="宋体" w:hAnsi="宋体" w:eastAsia="宋体" w:cs="宋体"/>
                <w:color w:val="auto"/>
                <w:sz w:val="21"/>
                <w:szCs w:val="21"/>
                <w:highlight w:val="none"/>
                <w:u w:val="single" w:color="auto"/>
              </w:rPr>
              <w:t xml:space="preserve"> 技术部分</w:t>
            </w:r>
          </w:p>
          <w:p>
            <w:pPr>
              <w:spacing w:line="220" w:lineRule="auto"/>
              <w:ind w:left="1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u w:val="single" w:color="auto"/>
              </w:rPr>
              <w:t>得分高的优先</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原则排序。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1" w:type="dxa"/>
            <w:vMerge w:val="restart"/>
            <w:tcBorders>
              <w:left w:val="single" w:color="000000" w:sz="6" w:space="0"/>
              <w:bottom w:val="nil"/>
            </w:tcBorders>
            <w:vAlign w:val="top"/>
          </w:tcPr>
          <w:p>
            <w:pPr>
              <w:spacing w:line="312" w:lineRule="auto"/>
              <w:rPr>
                <w:rFonts w:ascii="Arial"/>
                <w:color w:val="auto"/>
                <w:sz w:val="21"/>
                <w:highlight w:val="none"/>
              </w:rPr>
            </w:pPr>
          </w:p>
          <w:p>
            <w:pPr>
              <w:spacing w:before="68" w:line="183" w:lineRule="auto"/>
              <w:ind w:left="1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w:t>
            </w:r>
            <w:r>
              <w:rPr>
                <w:rFonts w:ascii="宋体" w:hAnsi="宋体" w:eastAsia="宋体" w:cs="宋体"/>
                <w:color w:val="auto"/>
                <w:spacing w:val="-1"/>
                <w:sz w:val="21"/>
                <w:szCs w:val="21"/>
                <w:highlight w:val="none"/>
              </w:rPr>
              <w:t>.1</w:t>
            </w:r>
          </w:p>
        </w:tc>
        <w:tc>
          <w:tcPr>
            <w:tcW w:w="1272" w:type="dxa"/>
            <w:vMerge w:val="restart"/>
            <w:tcBorders>
              <w:bottom w:val="nil"/>
            </w:tcBorders>
            <w:vAlign w:val="top"/>
          </w:tcPr>
          <w:p>
            <w:pPr>
              <w:spacing w:before="145" w:line="401" w:lineRule="exact"/>
              <w:ind w:left="118"/>
              <w:rPr>
                <w:rFonts w:ascii="宋体" w:hAnsi="宋体" w:eastAsia="宋体" w:cs="宋体"/>
                <w:color w:val="auto"/>
                <w:sz w:val="21"/>
                <w:szCs w:val="21"/>
                <w:highlight w:val="none"/>
              </w:rPr>
            </w:pPr>
            <w:r>
              <w:rPr>
                <w:rFonts w:ascii="宋体" w:hAnsi="宋体" w:eastAsia="宋体" w:cs="宋体"/>
                <w:color w:val="auto"/>
                <w:spacing w:val="-4"/>
                <w:position w:val="14"/>
                <w:sz w:val="21"/>
                <w:szCs w:val="21"/>
                <w:highlight w:val="none"/>
              </w:rPr>
              <w:t>资格</w:t>
            </w:r>
            <w:r>
              <w:rPr>
                <w:rFonts w:ascii="宋体" w:hAnsi="宋体" w:eastAsia="宋体" w:cs="宋体"/>
                <w:color w:val="auto"/>
                <w:spacing w:val="-2"/>
                <w:position w:val="14"/>
                <w:sz w:val="21"/>
                <w:szCs w:val="21"/>
                <w:highlight w:val="none"/>
              </w:rPr>
              <w:t>评审标</w:t>
            </w:r>
          </w:p>
          <w:p>
            <w:pPr>
              <w:spacing w:line="222" w:lineRule="auto"/>
              <w:ind w:left="531"/>
              <w:rPr>
                <w:rFonts w:ascii="宋体" w:hAnsi="宋体" w:eastAsia="宋体" w:cs="宋体"/>
                <w:color w:val="auto"/>
                <w:sz w:val="21"/>
                <w:szCs w:val="21"/>
                <w:highlight w:val="none"/>
              </w:rPr>
            </w:pPr>
            <w:r>
              <w:rPr>
                <w:rFonts w:ascii="宋体" w:hAnsi="宋体" w:eastAsia="宋体" w:cs="宋体"/>
                <w:color w:val="auto"/>
                <w:sz w:val="21"/>
                <w:szCs w:val="21"/>
                <w:highlight w:val="none"/>
              </w:rPr>
              <w:t>准</w:t>
            </w:r>
          </w:p>
        </w:tc>
        <w:tc>
          <w:tcPr>
            <w:tcW w:w="2392" w:type="dxa"/>
            <w:vAlign w:val="top"/>
          </w:tcPr>
          <w:p>
            <w:pPr>
              <w:spacing w:before="138" w:line="221" w:lineRule="auto"/>
              <w:ind w:left="78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w:t>
            </w:r>
            <w:r>
              <w:rPr>
                <w:rFonts w:ascii="宋体" w:hAnsi="宋体" w:eastAsia="宋体" w:cs="宋体"/>
                <w:color w:val="auto"/>
                <w:spacing w:val="-2"/>
                <w:sz w:val="21"/>
                <w:szCs w:val="21"/>
                <w:highlight w:val="none"/>
              </w:rPr>
              <w:t>执照</w:t>
            </w:r>
          </w:p>
        </w:tc>
        <w:tc>
          <w:tcPr>
            <w:tcW w:w="4951" w:type="dxa"/>
            <w:tcBorders>
              <w:right w:val="single" w:color="000000" w:sz="6" w:space="0"/>
            </w:tcBorders>
            <w:vAlign w:val="top"/>
          </w:tcPr>
          <w:p>
            <w:pPr>
              <w:spacing w:before="138" w:line="220"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符合第二章“投标人须知”第1.4.1项规定</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before="139" w:line="218" w:lineRule="auto"/>
              <w:ind w:left="7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其他</w:t>
            </w:r>
            <w:r>
              <w:rPr>
                <w:rFonts w:ascii="宋体" w:hAnsi="宋体" w:eastAsia="宋体" w:cs="宋体"/>
                <w:color w:val="auto"/>
                <w:spacing w:val="-1"/>
                <w:sz w:val="21"/>
                <w:szCs w:val="21"/>
                <w:highlight w:val="none"/>
              </w:rPr>
              <w:t>要求</w:t>
            </w:r>
          </w:p>
        </w:tc>
        <w:tc>
          <w:tcPr>
            <w:tcW w:w="4951" w:type="dxa"/>
            <w:tcBorders>
              <w:right w:val="single" w:color="000000" w:sz="6" w:space="0"/>
            </w:tcBorders>
            <w:vAlign w:val="top"/>
          </w:tcPr>
          <w:p>
            <w:pPr>
              <w:spacing w:before="141" w:line="220" w:lineRule="auto"/>
              <w:ind w:left="5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1.4.1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61" w:type="dxa"/>
            <w:vMerge w:val="restart"/>
            <w:tcBorders>
              <w:left w:val="single" w:color="000000" w:sz="6" w:space="0"/>
              <w:bottom w:val="nil"/>
            </w:tcBorders>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8" w:line="183" w:lineRule="auto"/>
              <w:ind w:left="1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1.2</w:t>
            </w:r>
          </w:p>
        </w:tc>
        <w:tc>
          <w:tcPr>
            <w:tcW w:w="1272" w:type="dxa"/>
            <w:vMerge w:val="restart"/>
            <w:tcBorders>
              <w:bottom w:val="nil"/>
            </w:tcBorders>
            <w:vAlign w:val="top"/>
          </w:tcPr>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5" w:lineRule="auto"/>
              <w:rPr>
                <w:rFonts w:ascii="Arial"/>
                <w:color w:val="auto"/>
                <w:sz w:val="21"/>
                <w:highlight w:val="none"/>
              </w:rPr>
            </w:pPr>
          </w:p>
          <w:p>
            <w:pPr>
              <w:spacing w:before="68" w:line="362" w:lineRule="auto"/>
              <w:ind w:left="531" w:right="111" w:hanging="41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形式评</w:t>
            </w:r>
            <w:r>
              <w:rPr>
                <w:rFonts w:ascii="宋体" w:hAnsi="宋体" w:eastAsia="宋体" w:cs="宋体"/>
                <w:color w:val="auto"/>
                <w:spacing w:val="-1"/>
                <w:sz w:val="21"/>
                <w:szCs w:val="21"/>
                <w:highlight w:val="none"/>
              </w:rPr>
              <w:t>审标</w:t>
            </w:r>
            <w:r>
              <w:rPr>
                <w:rFonts w:ascii="宋体" w:hAnsi="宋体" w:eastAsia="宋体" w:cs="宋体"/>
                <w:color w:val="auto"/>
                <w:sz w:val="21"/>
                <w:szCs w:val="21"/>
                <w:highlight w:val="none"/>
              </w:rPr>
              <w:t xml:space="preserve"> 准</w:t>
            </w:r>
          </w:p>
        </w:tc>
        <w:tc>
          <w:tcPr>
            <w:tcW w:w="2392" w:type="dxa"/>
            <w:vAlign w:val="top"/>
          </w:tcPr>
          <w:p>
            <w:pPr>
              <w:spacing w:line="268" w:lineRule="auto"/>
              <w:rPr>
                <w:rFonts w:ascii="Arial"/>
                <w:color w:val="auto"/>
                <w:sz w:val="21"/>
                <w:highlight w:val="none"/>
              </w:rPr>
            </w:pPr>
          </w:p>
          <w:p>
            <w:pPr>
              <w:spacing w:before="69" w:line="221" w:lineRule="auto"/>
              <w:ind w:left="6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名称</w:t>
            </w:r>
          </w:p>
        </w:tc>
        <w:tc>
          <w:tcPr>
            <w:tcW w:w="4951" w:type="dxa"/>
            <w:tcBorders>
              <w:right w:val="single" w:color="000000" w:sz="6" w:space="0"/>
            </w:tcBorders>
            <w:vAlign w:val="top"/>
          </w:tcPr>
          <w:p>
            <w:pPr>
              <w:spacing w:before="139" w:line="400" w:lineRule="exact"/>
              <w:ind w:left="538"/>
              <w:rPr>
                <w:rFonts w:ascii="宋体" w:hAnsi="宋体" w:eastAsia="宋体" w:cs="宋体"/>
                <w:color w:val="auto"/>
                <w:sz w:val="21"/>
                <w:szCs w:val="21"/>
                <w:highlight w:val="none"/>
              </w:rPr>
            </w:pPr>
            <w:r>
              <w:rPr>
                <w:rFonts w:ascii="宋体" w:hAnsi="宋体" w:eastAsia="宋体" w:cs="宋体"/>
                <w:color w:val="auto"/>
                <w:spacing w:val="-7"/>
                <w:position w:val="14"/>
                <w:sz w:val="21"/>
                <w:szCs w:val="21"/>
                <w:highlight w:val="none"/>
              </w:rPr>
              <w:t>与</w:t>
            </w:r>
            <w:r>
              <w:rPr>
                <w:rFonts w:ascii="宋体" w:hAnsi="宋体" w:eastAsia="宋体" w:cs="宋体"/>
                <w:color w:val="auto"/>
                <w:spacing w:val="-5"/>
                <w:position w:val="14"/>
                <w:sz w:val="21"/>
                <w:szCs w:val="21"/>
                <w:highlight w:val="none"/>
              </w:rPr>
              <w:t>营业执照一致，依法变更名称的应提交相应证</w:t>
            </w:r>
          </w:p>
          <w:p>
            <w:pPr>
              <w:spacing w:line="219" w:lineRule="auto"/>
              <w:ind w:left="1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明</w:t>
            </w:r>
            <w:r>
              <w:rPr>
                <w:rFonts w:ascii="宋体" w:hAnsi="宋体" w:eastAsia="宋体" w:cs="宋体"/>
                <w:color w:val="auto"/>
                <w:spacing w:val="-6"/>
                <w:sz w:val="21"/>
                <w:szCs w:val="21"/>
                <w:highlight w:val="none"/>
              </w:rPr>
              <w:t>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71" w:lineRule="auto"/>
              <w:rPr>
                <w:rFonts w:ascii="Arial"/>
                <w:color w:val="auto"/>
                <w:sz w:val="21"/>
                <w:highlight w:val="none"/>
              </w:rPr>
            </w:pPr>
          </w:p>
          <w:p>
            <w:pPr>
              <w:spacing w:before="69" w:line="361" w:lineRule="auto"/>
              <w:ind w:left="779" w:right="144" w:hanging="6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投标函及资格审查部</w:t>
            </w:r>
            <w:r>
              <w:rPr>
                <w:rFonts w:ascii="宋体" w:hAnsi="宋体" w:eastAsia="宋体" w:cs="宋体"/>
                <w:color w:val="auto"/>
                <w:sz w:val="21"/>
                <w:szCs w:val="21"/>
                <w:highlight w:val="none"/>
              </w:rPr>
              <w:t xml:space="preserve">分 </w:t>
            </w:r>
            <w:r>
              <w:rPr>
                <w:rFonts w:ascii="宋体" w:hAnsi="宋体" w:eastAsia="宋体" w:cs="宋体"/>
                <w:color w:val="auto"/>
                <w:spacing w:val="-2"/>
                <w:sz w:val="21"/>
                <w:szCs w:val="21"/>
                <w:highlight w:val="none"/>
              </w:rPr>
              <w:t>签</w:t>
            </w:r>
            <w:r>
              <w:rPr>
                <w:rFonts w:ascii="宋体" w:hAnsi="宋体" w:eastAsia="宋体" w:cs="宋体"/>
                <w:color w:val="auto"/>
                <w:spacing w:val="-1"/>
                <w:sz w:val="21"/>
                <w:szCs w:val="21"/>
                <w:highlight w:val="none"/>
              </w:rPr>
              <w:t>字盖章</w:t>
            </w:r>
          </w:p>
        </w:tc>
        <w:tc>
          <w:tcPr>
            <w:tcW w:w="4951" w:type="dxa"/>
            <w:tcBorders>
              <w:right w:val="single" w:color="000000" w:sz="6" w:space="0"/>
            </w:tcBorders>
            <w:vAlign w:val="top"/>
          </w:tcPr>
          <w:p>
            <w:pPr>
              <w:spacing w:before="143" w:line="351" w:lineRule="auto"/>
              <w:ind w:left="114" w:right="99" w:firstLine="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投标函及资格审查部分规定签字、盖章的位置有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法</w:t>
            </w:r>
            <w:r>
              <w:rPr>
                <w:rFonts w:ascii="宋体" w:hAnsi="宋体" w:eastAsia="宋体" w:cs="宋体"/>
                <w:color w:val="auto"/>
                <w:sz w:val="21"/>
                <w:szCs w:val="21"/>
                <w:highlight w:val="none"/>
              </w:rPr>
              <w:t>定代表人或其委托代理人签字(或盖章) 、加盖单</w:t>
            </w:r>
          </w:p>
          <w:p>
            <w:pPr>
              <w:spacing w:line="219" w:lineRule="auto"/>
              <w:ind w:left="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位</w:t>
            </w:r>
            <w:r>
              <w:rPr>
                <w:rFonts w:ascii="宋体" w:hAnsi="宋体" w:eastAsia="宋体" w:cs="宋体"/>
                <w:color w:val="auto"/>
                <w:spacing w:val="-4"/>
                <w:sz w:val="21"/>
                <w:szCs w:val="21"/>
                <w:highlight w:val="none"/>
              </w:rPr>
              <w:t>法人章。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39" w:line="220" w:lineRule="auto"/>
              <w:ind w:left="57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文件格式</w:t>
            </w:r>
          </w:p>
        </w:tc>
        <w:tc>
          <w:tcPr>
            <w:tcW w:w="4951" w:type="dxa"/>
            <w:tcBorders>
              <w:right w:val="single" w:color="000000" w:sz="6" w:space="0"/>
            </w:tcBorders>
            <w:vAlign w:val="top"/>
          </w:tcPr>
          <w:p>
            <w:pPr>
              <w:spacing w:before="139" w:line="220" w:lineRule="auto"/>
              <w:ind w:left="53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符合</w:t>
            </w:r>
            <w:r>
              <w:rPr>
                <w:rFonts w:ascii="宋体" w:hAnsi="宋体" w:eastAsia="宋体" w:cs="宋体"/>
                <w:color w:val="auto"/>
                <w:spacing w:val="-6"/>
                <w:sz w:val="21"/>
                <w:szCs w:val="21"/>
                <w:highlight w:val="none"/>
              </w:rPr>
              <w:t>第</w:t>
            </w:r>
            <w:r>
              <w:rPr>
                <w:rFonts w:ascii="宋体" w:hAnsi="宋体" w:eastAsia="宋体" w:cs="宋体"/>
                <w:color w:val="auto"/>
                <w:spacing w:val="-5"/>
                <w:sz w:val="21"/>
                <w:szCs w:val="21"/>
                <w:highlight w:val="none"/>
              </w:rPr>
              <w:t>二章“投标人须知”第 3.7 款的要求。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42" w:line="221" w:lineRule="auto"/>
              <w:ind w:left="57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w:t>
            </w:r>
            <w:r>
              <w:rPr>
                <w:rFonts w:ascii="宋体" w:hAnsi="宋体" w:eastAsia="宋体" w:cs="宋体"/>
                <w:color w:val="auto"/>
                <w:spacing w:val="-1"/>
                <w:sz w:val="21"/>
                <w:szCs w:val="21"/>
                <w:highlight w:val="none"/>
              </w:rPr>
              <w:t>文件份数</w:t>
            </w:r>
          </w:p>
        </w:tc>
        <w:tc>
          <w:tcPr>
            <w:tcW w:w="4951" w:type="dxa"/>
            <w:tcBorders>
              <w:right w:val="single" w:color="000000" w:sz="6" w:space="0"/>
            </w:tcBorders>
            <w:vAlign w:val="top"/>
          </w:tcPr>
          <w:p>
            <w:pPr>
              <w:spacing w:before="142" w:line="220" w:lineRule="auto"/>
              <w:ind w:left="53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符</w:t>
            </w:r>
            <w:r>
              <w:rPr>
                <w:rFonts w:ascii="宋体" w:hAnsi="宋体" w:eastAsia="宋体" w:cs="宋体"/>
                <w:color w:val="auto"/>
                <w:spacing w:val="-6"/>
                <w:sz w:val="21"/>
                <w:szCs w:val="21"/>
                <w:highlight w:val="none"/>
              </w:rPr>
              <w:t>合</w:t>
            </w:r>
            <w:r>
              <w:rPr>
                <w:rFonts w:ascii="宋体" w:hAnsi="宋体" w:eastAsia="宋体" w:cs="宋体"/>
                <w:color w:val="auto"/>
                <w:spacing w:val="-5"/>
                <w:sz w:val="21"/>
                <w:szCs w:val="21"/>
                <w:highlight w:val="none"/>
              </w:rPr>
              <w:t>第二章“投标人须知”第 3.7.4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71" w:lineRule="auto"/>
              <w:rPr>
                <w:rFonts w:ascii="Arial"/>
                <w:color w:val="auto"/>
                <w:sz w:val="21"/>
                <w:highlight w:val="none"/>
              </w:rPr>
            </w:pPr>
          </w:p>
          <w:p>
            <w:pPr>
              <w:spacing w:before="68" w:line="219" w:lineRule="auto"/>
              <w:ind w:left="77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报价唯</w:t>
            </w:r>
            <w:r>
              <w:rPr>
                <w:rFonts w:ascii="宋体" w:hAnsi="宋体" w:eastAsia="宋体" w:cs="宋体"/>
                <w:color w:val="auto"/>
                <w:sz w:val="21"/>
                <w:szCs w:val="21"/>
                <w:highlight w:val="none"/>
              </w:rPr>
              <w:t>一</w:t>
            </w:r>
          </w:p>
        </w:tc>
        <w:tc>
          <w:tcPr>
            <w:tcW w:w="4951" w:type="dxa"/>
            <w:tcBorders>
              <w:right w:val="single" w:color="000000" w:sz="6" w:space="0"/>
            </w:tcBorders>
            <w:vAlign w:val="top"/>
          </w:tcPr>
          <w:p>
            <w:pPr>
              <w:spacing w:before="139" w:line="401" w:lineRule="exact"/>
              <w:ind w:left="546"/>
              <w:rPr>
                <w:rFonts w:ascii="宋体" w:hAnsi="宋体" w:eastAsia="宋体" w:cs="宋体"/>
                <w:color w:val="auto"/>
                <w:sz w:val="21"/>
                <w:szCs w:val="21"/>
                <w:highlight w:val="none"/>
              </w:rPr>
            </w:pPr>
            <w:r>
              <w:rPr>
                <w:rFonts w:ascii="宋体" w:hAnsi="宋体" w:eastAsia="宋体" w:cs="宋体"/>
                <w:color w:val="auto"/>
                <w:spacing w:val="-10"/>
                <w:position w:val="14"/>
                <w:sz w:val="21"/>
                <w:szCs w:val="21"/>
                <w:highlight w:val="none"/>
              </w:rPr>
              <w:t>只能</w:t>
            </w:r>
            <w:r>
              <w:rPr>
                <w:rFonts w:ascii="宋体" w:hAnsi="宋体" w:eastAsia="宋体" w:cs="宋体"/>
                <w:color w:val="auto"/>
                <w:spacing w:val="-5"/>
                <w:position w:val="14"/>
                <w:sz w:val="21"/>
                <w:szCs w:val="21"/>
                <w:highlight w:val="none"/>
              </w:rPr>
              <w:t>有一个有效报价，在比选文件没有规定的情</w:t>
            </w:r>
          </w:p>
          <w:p>
            <w:pPr>
              <w:spacing w:line="219" w:lineRule="auto"/>
              <w:ind w:left="11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况</w:t>
            </w:r>
            <w:r>
              <w:rPr>
                <w:rFonts w:ascii="宋体" w:hAnsi="宋体" w:eastAsia="宋体" w:cs="宋体"/>
                <w:color w:val="auto"/>
                <w:spacing w:val="-9"/>
                <w:sz w:val="21"/>
                <w:szCs w:val="21"/>
                <w:highlight w:val="none"/>
              </w:rPr>
              <w:t>下， 不得提交选择性报价。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68" w:lineRule="auto"/>
              <w:rPr>
                <w:rFonts w:ascii="Arial"/>
                <w:color w:val="auto"/>
                <w:sz w:val="21"/>
                <w:highlight w:val="none"/>
              </w:rPr>
            </w:pPr>
          </w:p>
          <w:p>
            <w:pPr>
              <w:spacing w:before="69" w:line="221" w:lineRule="auto"/>
              <w:ind w:left="46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w:t>
            </w:r>
            <w:r>
              <w:rPr>
                <w:rFonts w:ascii="宋体" w:hAnsi="宋体" w:eastAsia="宋体" w:cs="宋体"/>
                <w:color w:val="auto"/>
                <w:spacing w:val="-1"/>
                <w:sz w:val="21"/>
                <w:szCs w:val="21"/>
                <w:highlight w:val="none"/>
              </w:rPr>
              <w:t>标文件的签署</w:t>
            </w:r>
          </w:p>
        </w:tc>
        <w:tc>
          <w:tcPr>
            <w:tcW w:w="4951" w:type="dxa"/>
            <w:tcBorders>
              <w:right w:val="single" w:color="000000" w:sz="6" w:space="0"/>
            </w:tcBorders>
            <w:vAlign w:val="top"/>
          </w:tcPr>
          <w:p>
            <w:pPr>
              <w:spacing w:before="139" w:line="401" w:lineRule="exact"/>
              <w:ind w:left="533"/>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第六</w:t>
            </w:r>
            <w:r>
              <w:rPr>
                <w:rFonts w:ascii="宋体" w:hAnsi="宋体" w:eastAsia="宋体" w:cs="宋体"/>
                <w:color w:val="auto"/>
                <w:position w:val="14"/>
                <w:sz w:val="21"/>
                <w:szCs w:val="21"/>
                <w:highlight w:val="none"/>
              </w:rPr>
              <w:t>章 投标文件格式要求法定代表人或其委托</w:t>
            </w:r>
          </w:p>
          <w:p>
            <w:pPr>
              <w:spacing w:line="219" w:lineRule="auto"/>
              <w:ind w:left="112"/>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代理人签字(或盖章)的须齐全</w:t>
            </w:r>
            <w:r>
              <w:rPr>
                <w:rFonts w:ascii="宋体" w:hAnsi="宋体" w:eastAsia="宋体" w:cs="宋体"/>
                <w:color w:val="auto"/>
                <w:spacing w:val="1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line="272" w:lineRule="auto"/>
              <w:rPr>
                <w:rFonts w:ascii="Arial"/>
                <w:color w:val="auto"/>
                <w:sz w:val="21"/>
                <w:highlight w:val="none"/>
              </w:rPr>
            </w:pPr>
          </w:p>
          <w:p>
            <w:pPr>
              <w:spacing w:before="68" w:line="217" w:lineRule="auto"/>
              <w:ind w:left="67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委托代理</w:t>
            </w:r>
            <w:r>
              <w:rPr>
                <w:rFonts w:ascii="宋体" w:hAnsi="宋体" w:eastAsia="宋体" w:cs="宋体"/>
                <w:color w:val="auto"/>
                <w:sz w:val="21"/>
                <w:szCs w:val="21"/>
                <w:highlight w:val="none"/>
              </w:rPr>
              <w:t>人</w:t>
            </w:r>
          </w:p>
        </w:tc>
        <w:tc>
          <w:tcPr>
            <w:tcW w:w="4951" w:type="dxa"/>
            <w:tcBorders>
              <w:right w:val="single" w:color="000000" w:sz="6" w:space="0"/>
            </w:tcBorders>
            <w:vAlign w:val="top"/>
          </w:tcPr>
          <w:p>
            <w:pPr>
              <w:spacing w:before="140" w:line="401" w:lineRule="exact"/>
              <w:ind w:left="536"/>
              <w:rPr>
                <w:rFonts w:ascii="宋体" w:hAnsi="宋体" w:eastAsia="宋体" w:cs="宋体"/>
                <w:color w:val="auto"/>
                <w:sz w:val="21"/>
                <w:szCs w:val="21"/>
                <w:highlight w:val="none"/>
              </w:rPr>
            </w:pPr>
            <w:r>
              <w:rPr>
                <w:rFonts w:ascii="宋体" w:hAnsi="宋体" w:eastAsia="宋体" w:cs="宋体"/>
                <w:color w:val="auto"/>
                <w:spacing w:val="7"/>
                <w:position w:val="14"/>
                <w:sz w:val="21"/>
                <w:szCs w:val="21"/>
                <w:highlight w:val="none"/>
              </w:rPr>
              <w:t>投</w:t>
            </w:r>
            <w:r>
              <w:rPr>
                <w:rFonts w:ascii="宋体" w:hAnsi="宋体" w:eastAsia="宋体" w:cs="宋体"/>
                <w:color w:val="auto"/>
                <w:spacing w:val="5"/>
                <w:position w:val="14"/>
                <w:sz w:val="21"/>
                <w:szCs w:val="21"/>
                <w:highlight w:val="none"/>
              </w:rPr>
              <w:t>标人法定代表人的委托代理人有法定代表人</w:t>
            </w:r>
          </w:p>
          <w:p>
            <w:pPr>
              <w:spacing w:before="1" w:line="216" w:lineRule="auto"/>
              <w:ind w:left="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签署的授权委托书和投标人为其缴纳的养老</w:t>
            </w:r>
            <w:r>
              <w:rPr>
                <w:rFonts w:ascii="宋体" w:hAnsi="宋体" w:eastAsia="宋体" w:cs="宋体"/>
                <w:color w:val="auto"/>
                <w:sz w:val="21"/>
                <w:szCs w:val="21"/>
                <w:highlight w:val="none"/>
              </w:rPr>
              <w:t>保险。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861" w:type="dxa"/>
            <w:vMerge w:val="restart"/>
            <w:tcBorders>
              <w:left w:val="single" w:color="000000" w:sz="6" w:space="0"/>
              <w:bottom w:val="nil"/>
            </w:tcBorders>
            <w:vAlign w:val="top"/>
          </w:tcPr>
          <w:p>
            <w:pPr>
              <w:spacing w:line="264"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line="265" w:lineRule="auto"/>
              <w:rPr>
                <w:rFonts w:ascii="Arial"/>
                <w:color w:val="auto"/>
                <w:sz w:val="21"/>
                <w:highlight w:val="none"/>
              </w:rPr>
            </w:pPr>
          </w:p>
          <w:p>
            <w:pPr>
              <w:spacing w:before="68" w:line="183" w:lineRule="auto"/>
              <w:ind w:left="1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1.3</w:t>
            </w:r>
          </w:p>
        </w:tc>
        <w:tc>
          <w:tcPr>
            <w:tcW w:w="1272" w:type="dxa"/>
            <w:vMerge w:val="restart"/>
            <w:tcBorders>
              <w:bottom w:val="nil"/>
            </w:tcBorders>
            <w:vAlign w:val="top"/>
          </w:tcPr>
          <w:p>
            <w:pPr>
              <w:spacing w:line="272"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before="68" w:line="362" w:lineRule="auto"/>
              <w:ind w:left="424" w:right="111" w:hanging="30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响</w:t>
            </w:r>
            <w:r>
              <w:rPr>
                <w:rFonts w:ascii="宋体" w:hAnsi="宋体" w:eastAsia="宋体" w:cs="宋体"/>
                <w:color w:val="auto"/>
                <w:spacing w:val="-3"/>
                <w:sz w:val="21"/>
                <w:szCs w:val="21"/>
                <w:highlight w:val="none"/>
              </w:rPr>
              <w:t>应性评审</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标准</w:t>
            </w:r>
          </w:p>
        </w:tc>
        <w:tc>
          <w:tcPr>
            <w:tcW w:w="2392" w:type="dxa"/>
            <w:vAlign w:val="top"/>
          </w:tcPr>
          <w:p>
            <w:pPr>
              <w:spacing w:line="270" w:lineRule="auto"/>
              <w:rPr>
                <w:rFonts w:ascii="Arial"/>
                <w:color w:val="auto"/>
                <w:sz w:val="21"/>
                <w:highlight w:val="none"/>
              </w:rPr>
            </w:pPr>
          </w:p>
          <w:p>
            <w:pPr>
              <w:spacing w:before="68" w:line="219" w:lineRule="auto"/>
              <w:ind w:left="6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投标总</w:t>
            </w:r>
            <w:r>
              <w:rPr>
                <w:rFonts w:ascii="宋体" w:hAnsi="宋体" w:eastAsia="宋体" w:cs="宋体"/>
                <w:color w:val="auto"/>
                <w:spacing w:val="-1"/>
                <w:sz w:val="21"/>
                <w:szCs w:val="21"/>
                <w:highlight w:val="none"/>
              </w:rPr>
              <w:t>报价</w:t>
            </w:r>
          </w:p>
        </w:tc>
        <w:tc>
          <w:tcPr>
            <w:tcW w:w="4951" w:type="dxa"/>
            <w:tcBorders>
              <w:right w:val="single" w:color="000000" w:sz="6" w:space="0"/>
            </w:tcBorders>
            <w:vAlign w:val="top"/>
          </w:tcPr>
          <w:p>
            <w:pPr>
              <w:spacing w:before="140" w:line="401" w:lineRule="exact"/>
              <w:ind w:left="536"/>
              <w:rPr>
                <w:rFonts w:ascii="宋体" w:hAnsi="宋体" w:eastAsia="宋体" w:cs="宋体"/>
                <w:color w:val="auto"/>
                <w:sz w:val="21"/>
                <w:szCs w:val="21"/>
                <w:highlight w:val="none"/>
              </w:rPr>
            </w:pPr>
            <w:r>
              <w:rPr>
                <w:rFonts w:ascii="宋体" w:hAnsi="宋体" w:eastAsia="宋体" w:cs="宋体"/>
                <w:color w:val="auto"/>
                <w:spacing w:val="-10"/>
                <w:position w:val="14"/>
                <w:sz w:val="21"/>
                <w:szCs w:val="21"/>
                <w:highlight w:val="none"/>
              </w:rPr>
              <w:t>投</w:t>
            </w:r>
            <w:r>
              <w:rPr>
                <w:rFonts w:ascii="宋体" w:hAnsi="宋体" w:eastAsia="宋体" w:cs="宋体"/>
                <w:color w:val="auto"/>
                <w:spacing w:val="-8"/>
                <w:position w:val="14"/>
                <w:sz w:val="21"/>
                <w:szCs w:val="21"/>
                <w:highlight w:val="none"/>
              </w:rPr>
              <w:t>标人报价不得超过本项目最高限价，否则， 由</w:t>
            </w:r>
          </w:p>
          <w:p>
            <w:pPr>
              <w:spacing w:before="1" w:line="216" w:lineRule="auto"/>
              <w:ind w:left="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评标委员会</w:t>
            </w:r>
            <w:r>
              <w:rPr>
                <w:rFonts w:ascii="宋体" w:hAnsi="宋体" w:eastAsia="宋体" w:cs="宋体"/>
                <w:color w:val="auto"/>
                <w:sz w:val="21"/>
                <w:szCs w:val="21"/>
                <w:highlight w:val="none"/>
              </w:rPr>
              <w:t>作否决投标处理。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41" w:line="221" w:lineRule="auto"/>
              <w:ind w:left="78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投标内容</w:t>
            </w:r>
          </w:p>
        </w:tc>
        <w:tc>
          <w:tcPr>
            <w:tcW w:w="4951" w:type="dxa"/>
            <w:tcBorders>
              <w:right w:val="single" w:color="000000" w:sz="6" w:space="0"/>
            </w:tcBorders>
            <w:vAlign w:val="top"/>
          </w:tcPr>
          <w:p>
            <w:pPr>
              <w:spacing w:before="142" w:line="220" w:lineRule="auto"/>
              <w:ind w:left="5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41" w:line="221" w:lineRule="auto"/>
              <w:ind w:left="88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服</w:t>
            </w:r>
            <w:r>
              <w:rPr>
                <w:rFonts w:ascii="宋体" w:hAnsi="宋体" w:eastAsia="宋体" w:cs="宋体"/>
                <w:color w:val="auto"/>
                <w:spacing w:val="-1"/>
                <w:sz w:val="21"/>
                <w:szCs w:val="21"/>
                <w:highlight w:val="none"/>
              </w:rPr>
              <w:t>务期</w:t>
            </w:r>
          </w:p>
        </w:tc>
        <w:tc>
          <w:tcPr>
            <w:tcW w:w="4951" w:type="dxa"/>
            <w:tcBorders>
              <w:right w:val="single" w:color="000000" w:sz="6" w:space="0"/>
            </w:tcBorders>
            <w:vAlign w:val="top"/>
          </w:tcPr>
          <w:p>
            <w:pPr>
              <w:spacing w:before="141" w:line="220" w:lineRule="auto"/>
              <w:ind w:left="5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1.3.2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42" w:line="221" w:lineRule="auto"/>
              <w:ind w:left="78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w:t>
            </w:r>
            <w:r>
              <w:rPr>
                <w:rFonts w:ascii="宋体" w:hAnsi="宋体" w:eastAsia="宋体" w:cs="宋体"/>
                <w:color w:val="auto"/>
                <w:spacing w:val="-1"/>
                <w:sz w:val="21"/>
                <w:szCs w:val="21"/>
                <w:highlight w:val="none"/>
              </w:rPr>
              <w:t>要求</w:t>
            </w:r>
          </w:p>
        </w:tc>
        <w:tc>
          <w:tcPr>
            <w:tcW w:w="4951" w:type="dxa"/>
            <w:tcBorders>
              <w:right w:val="single" w:color="000000" w:sz="6" w:space="0"/>
            </w:tcBorders>
            <w:vAlign w:val="top"/>
          </w:tcPr>
          <w:p>
            <w:pPr>
              <w:spacing w:before="142" w:line="220" w:lineRule="auto"/>
              <w:ind w:left="5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1.3.3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42" w:line="221" w:lineRule="auto"/>
              <w:ind w:left="6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投标有</w:t>
            </w:r>
            <w:r>
              <w:rPr>
                <w:rFonts w:ascii="宋体" w:hAnsi="宋体" w:eastAsia="宋体" w:cs="宋体"/>
                <w:color w:val="auto"/>
                <w:spacing w:val="-1"/>
                <w:sz w:val="21"/>
                <w:szCs w:val="21"/>
                <w:highlight w:val="none"/>
              </w:rPr>
              <w:t>效期</w:t>
            </w:r>
          </w:p>
        </w:tc>
        <w:tc>
          <w:tcPr>
            <w:tcW w:w="4951" w:type="dxa"/>
            <w:tcBorders>
              <w:right w:val="single" w:color="000000" w:sz="6" w:space="0"/>
            </w:tcBorders>
            <w:vAlign w:val="top"/>
          </w:tcPr>
          <w:p>
            <w:pPr>
              <w:spacing w:before="142" w:line="220" w:lineRule="auto"/>
              <w:ind w:left="53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符合第二</w:t>
            </w:r>
            <w:r>
              <w:rPr>
                <w:rFonts w:ascii="宋体" w:hAnsi="宋体" w:eastAsia="宋体" w:cs="宋体"/>
                <w:color w:val="auto"/>
                <w:spacing w:val="-6"/>
                <w:sz w:val="21"/>
                <w:szCs w:val="21"/>
                <w:highlight w:val="none"/>
              </w:rPr>
              <w:t>章</w:t>
            </w:r>
            <w:r>
              <w:rPr>
                <w:rFonts w:ascii="宋体" w:hAnsi="宋体" w:eastAsia="宋体" w:cs="宋体"/>
                <w:color w:val="auto"/>
                <w:spacing w:val="-4"/>
                <w:sz w:val="21"/>
                <w:szCs w:val="21"/>
                <w:highlight w:val="none"/>
              </w:rPr>
              <w:t>“投标人须知”第 3.3.1 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before="143" w:line="221" w:lineRule="auto"/>
              <w:ind w:left="6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投标保</w:t>
            </w:r>
            <w:r>
              <w:rPr>
                <w:rFonts w:ascii="宋体" w:hAnsi="宋体" w:eastAsia="宋体" w:cs="宋体"/>
                <w:color w:val="auto"/>
                <w:spacing w:val="-1"/>
                <w:sz w:val="21"/>
                <w:szCs w:val="21"/>
                <w:highlight w:val="none"/>
              </w:rPr>
              <w:t>证金</w:t>
            </w:r>
          </w:p>
        </w:tc>
        <w:tc>
          <w:tcPr>
            <w:tcW w:w="4951" w:type="dxa"/>
            <w:tcBorders>
              <w:right w:val="single" w:color="000000" w:sz="6" w:space="0"/>
            </w:tcBorders>
            <w:vAlign w:val="top"/>
          </w:tcPr>
          <w:p>
            <w:pPr>
              <w:spacing w:before="142" w:line="220" w:lineRule="auto"/>
              <w:ind w:left="53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符合第二章投标人须知前附表第 3.4 项规定</w:t>
            </w:r>
          </w:p>
        </w:tc>
      </w:tr>
    </w:tbl>
    <w:p>
      <w:pPr>
        <w:rPr>
          <w:rFonts w:ascii="Arial"/>
          <w:color w:val="auto"/>
          <w:sz w:val="21"/>
          <w:highlight w:val="none"/>
        </w:rPr>
      </w:pPr>
    </w:p>
    <w:p>
      <w:pPr>
        <w:rPr>
          <w:color w:val="auto"/>
          <w:highlight w:val="none"/>
        </w:rPr>
        <w:sectPr>
          <w:footerReference r:id="rId18" w:type="default"/>
          <w:pgSz w:w="11907" w:h="16839"/>
          <w:pgMar w:top="1418" w:right="1205" w:bottom="400" w:left="1209" w:header="0" w:footer="0" w:gutter="0"/>
          <w:pgNumType w:fmt="numberInDash"/>
          <w:cols w:space="720" w:num="1"/>
        </w:sect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61" w:type="dxa"/>
            <w:vMerge w:val="restart"/>
            <w:tcBorders>
              <w:left w:val="single" w:color="000000" w:sz="6" w:space="0"/>
              <w:bottom w:val="nil"/>
            </w:tcBorders>
            <w:vAlign w:val="top"/>
          </w:tcPr>
          <w:p>
            <w:pPr>
              <w:rPr>
                <w:rFonts w:ascii="Arial"/>
                <w:color w:val="auto"/>
                <w:sz w:val="21"/>
                <w:highlight w:val="none"/>
              </w:rPr>
            </w:pPr>
          </w:p>
        </w:tc>
        <w:tc>
          <w:tcPr>
            <w:tcW w:w="1272" w:type="dxa"/>
            <w:vMerge w:val="restart"/>
            <w:tcBorders>
              <w:bottom w:val="nil"/>
            </w:tcBorders>
            <w:vAlign w:val="top"/>
          </w:tcPr>
          <w:p>
            <w:pPr>
              <w:rPr>
                <w:rFonts w:ascii="Arial"/>
                <w:color w:val="auto"/>
                <w:sz w:val="21"/>
                <w:highlight w:val="none"/>
              </w:rPr>
            </w:pPr>
          </w:p>
        </w:tc>
        <w:tc>
          <w:tcPr>
            <w:tcW w:w="2392" w:type="dxa"/>
            <w:vAlign w:val="top"/>
          </w:tcPr>
          <w:p>
            <w:pPr>
              <w:spacing w:line="314" w:lineRule="auto"/>
              <w:rPr>
                <w:rFonts w:ascii="Arial"/>
                <w:color w:val="auto"/>
                <w:sz w:val="21"/>
                <w:highlight w:val="none"/>
              </w:rPr>
            </w:pPr>
          </w:p>
          <w:p>
            <w:pPr>
              <w:spacing w:before="68" w:line="221" w:lineRule="auto"/>
              <w:ind w:left="77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权利义务</w:t>
            </w:r>
          </w:p>
        </w:tc>
        <w:tc>
          <w:tcPr>
            <w:tcW w:w="4951" w:type="dxa"/>
            <w:tcBorders>
              <w:right w:val="single" w:color="000000" w:sz="6" w:space="0"/>
            </w:tcBorders>
            <w:vAlign w:val="top"/>
          </w:tcPr>
          <w:p>
            <w:pPr>
              <w:spacing w:before="154" w:line="399" w:lineRule="exact"/>
              <w:ind w:left="535"/>
              <w:rPr>
                <w:rFonts w:ascii="宋体" w:hAnsi="宋体" w:eastAsia="宋体" w:cs="宋体"/>
                <w:color w:val="auto"/>
                <w:sz w:val="21"/>
                <w:szCs w:val="21"/>
                <w:highlight w:val="none"/>
              </w:rPr>
            </w:pPr>
            <w:r>
              <w:rPr>
                <w:rFonts w:ascii="宋体" w:hAnsi="宋体" w:eastAsia="宋体" w:cs="宋体"/>
                <w:color w:val="auto"/>
                <w:spacing w:val="-18"/>
                <w:position w:val="14"/>
                <w:sz w:val="21"/>
                <w:szCs w:val="21"/>
                <w:highlight w:val="none"/>
              </w:rPr>
              <w:t>符</w:t>
            </w:r>
            <w:r>
              <w:rPr>
                <w:rFonts w:ascii="宋体" w:hAnsi="宋体" w:eastAsia="宋体" w:cs="宋体"/>
                <w:color w:val="auto"/>
                <w:spacing w:val="-12"/>
                <w:position w:val="14"/>
                <w:sz w:val="21"/>
                <w:szCs w:val="21"/>
                <w:highlight w:val="none"/>
              </w:rPr>
              <w:t>合</w:t>
            </w:r>
            <w:r>
              <w:rPr>
                <w:rFonts w:ascii="宋体" w:hAnsi="宋体" w:eastAsia="宋体" w:cs="宋体"/>
                <w:color w:val="auto"/>
                <w:spacing w:val="-9"/>
                <w:position w:val="14"/>
                <w:sz w:val="21"/>
                <w:szCs w:val="21"/>
                <w:highlight w:val="none"/>
              </w:rPr>
              <w:t>第四章“合同条款及格式”规定， 投标文件</w:t>
            </w:r>
          </w:p>
          <w:p>
            <w:pPr>
              <w:spacing w:line="219" w:lineRule="auto"/>
              <w:ind w:left="11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不应附有招标人</w:t>
            </w:r>
            <w:r>
              <w:rPr>
                <w:rFonts w:ascii="宋体" w:hAnsi="宋体" w:eastAsia="宋体" w:cs="宋体"/>
                <w:color w:val="auto"/>
                <w:sz w:val="21"/>
                <w:szCs w:val="21"/>
                <w:highlight w:val="none"/>
              </w:rPr>
              <w:t>不能接受的条件。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37" w:line="221" w:lineRule="auto"/>
              <w:ind w:left="46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服务标准和</w:t>
            </w:r>
            <w:r>
              <w:rPr>
                <w:rFonts w:ascii="宋体" w:hAnsi="宋体" w:eastAsia="宋体" w:cs="宋体"/>
                <w:color w:val="auto"/>
                <w:sz w:val="21"/>
                <w:szCs w:val="21"/>
                <w:highlight w:val="none"/>
              </w:rPr>
              <w:t>要求</w:t>
            </w:r>
          </w:p>
        </w:tc>
        <w:tc>
          <w:tcPr>
            <w:tcW w:w="4951" w:type="dxa"/>
            <w:tcBorders>
              <w:right w:val="single" w:color="000000" w:sz="6" w:space="0"/>
            </w:tcBorders>
            <w:vAlign w:val="top"/>
          </w:tcPr>
          <w:p>
            <w:pPr>
              <w:spacing w:before="137" w:line="220"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符合第五章</w:t>
            </w:r>
            <w:r>
              <w:rPr>
                <w:rFonts w:ascii="宋体" w:hAnsi="宋体" w:eastAsia="宋体" w:cs="宋体"/>
                <w:color w:val="auto"/>
                <w:sz w:val="21"/>
                <w:szCs w:val="21"/>
                <w:highlight w:val="none"/>
              </w:rPr>
              <w:t>“服务标准和要求”规定。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8" w:line="217" w:lineRule="auto"/>
              <w:ind w:left="67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实质性要求</w:t>
            </w:r>
          </w:p>
        </w:tc>
        <w:tc>
          <w:tcPr>
            <w:tcW w:w="4951" w:type="dxa"/>
            <w:tcBorders>
              <w:right w:val="single" w:color="000000" w:sz="6" w:space="0"/>
            </w:tcBorders>
            <w:vAlign w:val="top"/>
          </w:tcPr>
          <w:p>
            <w:pPr>
              <w:spacing w:before="138" w:line="220" w:lineRule="auto"/>
              <w:ind w:left="53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符</w:t>
            </w:r>
            <w:r>
              <w:rPr>
                <w:rFonts w:ascii="宋体" w:hAnsi="宋体" w:eastAsia="宋体" w:cs="宋体"/>
                <w:color w:val="auto"/>
                <w:spacing w:val="-6"/>
                <w:sz w:val="21"/>
                <w:szCs w:val="21"/>
                <w:highlight w:val="none"/>
              </w:rPr>
              <w:t>合</w:t>
            </w:r>
            <w:r>
              <w:rPr>
                <w:rFonts w:ascii="宋体" w:hAnsi="宋体" w:eastAsia="宋体" w:cs="宋体"/>
                <w:color w:val="auto"/>
                <w:spacing w:val="-5"/>
                <w:sz w:val="21"/>
                <w:szCs w:val="21"/>
                <w:highlight w:val="none"/>
              </w:rPr>
              <w:t>第二章“投标人须知”第 1.4.3 项规定。</w:t>
            </w:r>
          </w:p>
          <w:p>
            <w:pPr>
              <w:spacing w:before="211" w:line="361" w:lineRule="auto"/>
              <w:ind w:left="114" w:right="99"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本次投标不得有串通投标、弄虚作假等其他违</w:t>
            </w:r>
            <w:r>
              <w:rPr>
                <w:rFonts w:ascii="宋体" w:hAnsi="宋体" w:eastAsia="宋体" w:cs="宋体"/>
                <w:color w:val="auto"/>
                <w:spacing w:val="-4"/>
                <w:sz w:val="21"/>
                <w:szCs w:val="21"/>
                <w:highlight w:val="none"/>
              </w:rPr>
              <w:t>反</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招投标相关法律、</w:t>
            </w:r>
            <w:r>
              <w:rPr>
                <w:rFonts w:ascii="宋体" w:hAnsi="宋体" w:eastAsia="宋体" w:cs="宋体"/>
                <w:color w:val="auto"/>
                <w:spacing w:val="-1"/>
                <w:sz w:val="21"/>
                <w:szCs w:val="21"/>
                <w:highlight w:val="none"/>
              </w:rPr>
              <w:t>法规行为。</w:t>
            </w:r>
          </w:p>
          <w:p>
            <w:pPr>
              <w:spacing w:before="41" w:line="217" w:lineRule="auto"/>
              <w:ind w:left="5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按评标委员</w:t>
            </w:r>
            <w:r>
              <w:rPr>
                <w:rFonts w:ascii="宋体" w:hAnsi="宋体" w:eastAsia="宋体" w:cs="宋体"/>
                <w:color w:val="auto"/>
                <w:sz w:val="21"/>
                <w:szCs w:val="21"/>
                <w:highlight w:val="none"/>
              </w:rPr>
              <w:t>会要求澄清、说明或补正。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2133" w:type="dxa"/>
            <w:gridSpan w:val="2"/>
            <w:tcBorders>
              <w:left w:val="single" w:color="000000" w:sz="6" w:space="0"/>
            </w:tcBorders>
            <w:vAlign w:val="top"/>
          </w:tcPr>
          <w:p>
            <w:pPr>
              <w:spacing w:line="298" w:lineRule="auto"/>
              <w:rPr>
                <w:rFonts w:ascii="Arial"/>
                <w:color w:val="auto"/>
                <w:sz w:val="21"/>
                <w:highlight w:val="none"/>
              </w:rPr>
            </w:pPr>
          </w:p>
          <w:p>
            <w:pPr>
              <w:spacing w:line="299" w:lineRule="auto"/>
              <w:rPr>
                <w:rFonts w:ascii="Arial"/>
                <w:color w:val="auto"/>
                <w:sz w:val="21"/>
                <w:highlight w:val="none"/>
              </w:rPr>
            </w:pPr>
          </w:p>
          <w:p>
            <w:pPr>
              <w:spacing w:before="68" w:line="183" w:lineRule="auto"/>
              <w:ind w:left="80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2.1</w:t>
            </w:r>
          </w:p>
        </w:tc>
        <w:tc>
          <w:tcPr>
            <w:tcW w:w="2392" w:type="dxa"/>
            <w:vAlign w:val="top"/>
          </w:tcPr>
          <w:p>
            <w:pPr>
              <w:spacing w:line="361" w:lineRule="auto"/>
              <w:rPr>
                <w:rFonts w:ascii="Arial"/>
                <w:color w:val="auto"/>
                <w:sz w:val="21"/>
                <w:highlight w:val="none"/>
              </w:rPr>
            </w:pPr>
          </w:p>
          <w:p>
            <w:pPr>
              <w:spacing w:before="68" w:line="362" w:lineRule="auto"/>
              <w:ind w:left="990" w:right="223" w:hanging="76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分值</w:t>
            </w:r>
            <w:r>
              <w:rPr>
                <w:rFonts w:ascii="宋体" w:hAnsi="宋体" w:eastAsia="宋体" w:cs="宋体"/>
                <w:color w:val="auto"/>
                <w:spacing w:val="-6"/>
                <w:sz w:val="21"/>
                <w:szCs w:val="21"/>
                <w:highlight w:val="none"/>
              </w:rPr>
              <w:t>构</w:t>
            </w:r>
            <w:r>
              <w:rPr>
                <w:rFonts w:ascii="宋体" w:hAnsi="宋体" w:eastAsia="宋体" w:cs="宋体"/>
                <w:color w:val="auto"/>
                <w:spacing w:val="-4"/>
                <w:sz w:val="21"/>
                <w:szCs w:val="21"/>
                <w:highlight w:val="none"/>
              </w:rPr>
              <w:t>成  (总分 100</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分</w:t>
            </w:r>
            <w:r>
              <w:rPr>
                <w:rFonts w:ascii="宋体" w:hAnsi="宋体" w:eastAsia="宋体" w:cs="宋体"/>
                <w:color w:val="auto"/>
                <w:spacing w:val="-7"/>
                <w:sz w:val="21"/>
                <w:szCs w:val="21"/>
                <w:highlight w:val="none"/>
              </w:rPr>
              <w:t>)</w:t>
            </w:r>
          </w:p>
        </w:tc>
        <w:tc>
          <w:tcPr>
            <w:tcW w:w="4951" w:type="dxa"/>
            <w:tcBorders>
              <w:right w:val="single" w:color="000000" w:sz="6" w:space="0"/>
            </w:tcBorders>
            <w:vAlign w:val="top"/>
          </w:tcPr>
          <w:p>
            <w:pPr>
              <w:spacing w:before="139" w:line="463" w:lineRule="exact"/>
              <w:ind w:left="549"/>
              <w:rPr>
                <w:rFonts w:ascii="宋体" w:hAnsi="宋体" w:eastAsia="宋体" w:cs="宋体"/>
                <w:color w:val="auto"/>
                <w:sz w:val="21"/>
                <w:szCs w:val="21"/>
                <w:highlight w:val="none"/>
              </w:rPr>
            </w:pPr>
            <w:r>
              <w:rPr>
                <w:rFonts w:ascii="宋体" w:hAnsi="宋体" w:eastAsia="宋体" w:cs="宋体"/>
                <w:color w:val="auto"/>
                <w:spacing w:val="6"/>
                <w:position w:val="19"/>
                <w:sz w:val="21"/>
                <w:szCs w:val="21"/>
                <w:highlight w:val="none"/>
              </w:rPr>
              <w:t>1.技</w:t>
            </w:r>
            <w:r>
              <w:rPr>
                <w:rFonts w:ascii="宋体" w:hAnsi="宋体" w:eastAsia="宋体" w:cs="宋体"/>
                <w:color w:val="auto"/>
                <w:spacing w:val="3"/>
                <w:position w:val="19"/>
                <w:sz w:val="21"/>
                <w:szCs w:val="21"/>
                <w:highlight w:val="none"/>
              </w:rPr>
              <w:t>术方案(服务方案) 30 分；</w:t>
            </w:r>
          </w:p>
          <w:p>
            <w:pPr>
              <w:spacing w:line="221" w:lineRule="auto"/>
              <w:ind w:left="5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w:t>
            </w:r>
            <w:r>
              <w:rPr>
                <w:rFonts w:ascii="宋体" w:hAnsi="宋体" w:eastAsia="宋体" w:cs="宋体"/>
                <w:color w:val="auto"/>
                <w:spacing w:val="-2"/>
                <w:sz w:val="21"/>
                <w:szCs w:val="21"/>
                <w:highlight w:val="none"/>
              </w:rPr>
              <w:t>商务部分 20 分；</w:t>
            </w:r>
          </w:p>
          <w:p>
            <w:pPr>
              <w:spacing w:before="210" w:line="221" w:lineRule="auto"/>
              <w:ind w:left="538"/>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3</w:t>
            </w:r>
            <w:r>
              <w:rPr>
                <w:rFonts w:ascii="宋体" w:hAnsi="宋体" w:eastAsia="宋体" w:cs="宋体"/>
                <w:color w:val="auto"/>
                <w:spacing w:val="-6"/>
                <w:sz w:val="21"/>
                <w:szCs w:val="21"/>
                <w:highlight w:val="none"/>
              </w:rPr>
              <w:t>.投标总报价 50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5" w:hRule="atLeast"/>
        </w:trPr>
        <w:tc>
          <w:tcPr>
            <w:tcW w:w="861" w:type="dxa"/>
            <w:vMerge w:val="restart"/>
            <w:tcBorders>
              <w:left w:val="single" w:color="000000" w:sz="6" w:space="0"/>
              <w:bottom w:val="nil"/>
            </w:tcBorders>
            <w:vAlign w:val="top"/>
          </w:tcPr>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8" w:line="366" w:lineRule="exact"/>
              <w:ind w:left="113"/>
              <w:rPr>
                <w:rFonts w:ascii="宋体" w:hAnsi="宋体" w:eastAsia="宋体" w:cs="宋体"/>
                <w:color w:val="auto"/>
                <w:sz w:val="21"/>
                <w:szCs w:val="21"/>
                <w:highlight w:val="none"/>
              </w:rPr>
            </w:pPr>
            <w:r>
              <w:rPr>
                <w:rFonts w:ascii="宋体" w:hAnsi="宋体" w:eastAsia="宋体" w:cs="宋体"/>
                <w:color w:val="auto"/>
                <w:spacing w:val="-2"/>
                <w:position w:val="15"/>
                <w:sz w:val="21"/>
                <w:szCs w:val="21"/>
                <w:highlight w:val="none"/>
              </w:rPr>
              <w:t>2.</w:t>
            </w:r>
            <w:r>
              <w:rPr>
                <w:rFonts w:ascii="宋体" w:hAnsi="宋体" w:eastAsia="宋体" w:cs="宋体"/>
                <w:color w:val="auto"/>
                <w:spacing w:val="-1"/>
                <w:position w:val="15"/>
                <w:sz w:val="21"/>
                <w:szCs w:val="21"/>
                <w:highlight w:val="none"/>
              </w:rPr>
              <w:t>2.2</w:t>
            </w:r>
          </w:p>
          <w:p>
            <w:pPr>
              <w:spacing w:line="223" w:lineRule="auto"/>
              <w:ind w:left="117"/>
              <w:rPr>
                <w:rFonts w:ascii="宋体" w:hAnsi="宋体" w:eastAsia="宋体" w:cs="宋体"/>
                <w:color w:val="auto"/>
                <w:sz w:val="21"/>
                <w:szCs w:val="21"/>
                <w:highlight w:val="none"/>
              </w:rPr>
            </w:pPr>
            <w:r>
              <w:rPr>
                <w:rFonts w:ascii="宋体" w:hAnsi="宋体" w:eastAsia="宋体" w:cs="宋体"/>
                <w:color w:val="auto"/>
                <w:spacing w:val="32"/>
                <w:sz w:val="21"/>
                <w:szCs w:val="21"/>
                <w:highlight w:val="none"/>
              </w:rPr>
              <w:t>(</w:t>
            </w:r>
            <w:r>
              <w:rPr>
                <w:rFonts w:ascii="宋体" w:hAnsi="宋体" w:eastAsia="宋体" w:cs="宋体"/>
                <w:color w:val="auto"/>
                <w:spacing w:val="30"/>
                <w:sz w:val="21"/>
                <w:szCs w:val="21"/>
                <w:highlight w:val="none"/>
              </w:rPr>
              <w:t>1)</w:t>
            </w:r>
          </w:p>
        </w:tc>
        <w:tc>
          <w:tcPr>
            <w:tcW w:w="1272" w:type="dxa"/>
            <w:vMerge w:val="restart"/>
            <w:tcBorders>
              <w:bottom w:val="nil"/>
            </w:tcBorders>
            <w:vAlign w:val="top"/>
          </w:tcPr>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tabs>
                <w:tab w:val="left" w:pos="216"/>
              </w:tabs>
              <w:spacing w:before="68" w:line="356" w:lineRule="auto"/>
              <w:ind w:left="105" w:right="107"/>
              <w:rPr>
                <w:rFonts w:ascii="宋体" w:hAnsi="宋体" w:eastAsia="宋体" w:cs="宋体"/>
                <w:color w:val="auto"/>
                <w:sz w:val="21"/>
                <w:szCs w:val="21"/>
                <w:highlight w:val="none"/>
              </w:rPr>
            </w:pPr>
            <w:r>
              <w:rPr>
                <w:rFonts w:ascii="宋体" w:hAnsi="宋体" w:eastAsia="宋体" w:cs="宋体"/>
                <w:color w:val="auto"/>
                <w:spacing w:val="-18"/>
                <w:sz w:val="21"/>
                <w:szCs w:val="21"/>
                <w:highlight w:val="none"/>
              </w:rPr>
              <w:t>技</w:t>
            </w:r>
            <w:r>
              <w:rPr>
                <w:rFonts w:ascii="宋体" w:hAnsi="宋体" w:eastAsia="宋体" w:cs="宋体"/>
                <w:color w:val="auto"/>
                <w:spacing w:val="-14"/>
                <w:sz w:val="21"/>
                <w:szCs w:val="21"/>
                <w:highlight w:val="none"/>
              </w:rPr>
              <w:t xml:space="preserve"> 术 方 案</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tab/>
            </w:r>
            <w:r>
              <w:rPr>
                <w:rFonts w:ascii="宋体" w:hAnsi="宋体" w:eastAsia="宋体" w:cs="宋体"/>
                <w:color w:val="auto"/>
                <w:spacing w:val="-1"/>
                <w:sz w:val="21"/>
                <w:szCs w:val="21"/>
                <w:highlight w:val="none"/>
              </w:rPr>
              <w:t>(服</w:t>
            </w:r>
            <w:r>
              <w:rPr>
                <w:rFonts w:ascii="宋体" w:hAnsi="宋体" w:eastAsia="宋体" w:cs="宋体"/>
                <w:color w:val="auto"/>
                <w:sz w:val="21"/>
                <w:szCs w:val="21"/>
                <w:highlight w:val="none"/>
              </w:rPr>
              <w:t xml:space="preserve"> 务 部 </w:t>
            </w:r>
            <w:r>
              <w:rPr>
                <w:rFonts w:ascii="宋体" w:hAnsi="宋体" w:eastAsia="宋体" w:cs="宋体"/>
                <w:color w:val="auto"/>
                <w:spacing w:val="1"/>
                <w:sz w:val="21"/>
                <w:szCs w:val="21"/>
                <w:highlight w:val="none"/>
              </w:rPr>
              <w:t>分)</w:t>
            </w:r>
            <w:r>
              <w:rPr>
                <w:rFonts w:ascii="宋体" w:hAnsi="宋体" w:eastAsia="宋体" w:cs="宋体"/>
                <w:color w:val="auto"/>
                <w:sz w:val="21"/>
                <w:szCs w:val="21"/>
                <w:highlight w:val="none"/>
              </w:rPr>
              <w:t xml:space="preserve"> 评分标 </w:t>
            </w:r>
            <w:r>
              <w:rPr>
                <w:rFonts w:ascii="宋体" w:hAnsi="宋体" w:eastAsia="宋体" w:cs="宋体"/>
                <w:color w:val="auto"/>
                <w:spacing w:val="-19"/>
                <w:sz w:val="21"/>
                <w:szCs w:val="21"/>
                <w:highlight w:val="none"/>
              </w:rPr>
              <w:t>准</w:t>
            </w:r>
            <w:r>
              <w:rPr>
                <w:rFonts w:ascii="宋体" w:hAnsi="宋体" w:eastAsia="宋体" w:cs="宋体"/>
                <w:color w:val="auto"/>
                <w:spacing w:val="-17"/>
                <w:sz w:val="21"/>
                <w:szCs w:val="21"/>
                <w:highlight w:val="none"/>
              </w:rPr>
              <w:t xml:space="preserve"> 30 分</w:t>
            </w:r>
          </w:p>
        </w:tc>
        <w:tc>
          <w:tcPr>
            <w:tcW w:w="2392" w:type="dxa"/>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8" w:line="221" w:lineRule="auto"/>
              <w:ind w:left="17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管</w:t>
            </w:r>
            <w:r>
              <w:rPr>
                <w:rFonts w:ascii="宋体" w:hAnsi="宋体" w:eastAsia="宋体" w:cs="宋体"/>
                <w:color w:val="auto"/>
                <w:spacing w:val="3"/>
                <w:sz w:val="21"/>
                <w:szCs w:val="21"/>
                <w:highlight w:val="none"/>
              </w:rPr>
              <w:t>理服务思路(4 分)</w:t>
            </w:r>
          </w:p>
        </w:tc>
        <w:tc>
          <w:tcPr>
            <w:tcW w:w="4951" w:type="dxa"/>
            <w:tcBorders>
              <w:right w:val="single" w:color="000000" w:sz="6" w:space="0"/>
            </w:tcBorders>
            <w:vAlign w:val="top"/>
          </w:tcPr>
          <w:p>
            <w:pPr>
              <w:spacing w:before="172" w:line="387" w:lineRule="auto"/>
              <w:ind w:left="112" w:right="32" w:firstLine="43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rPr>
              <w:t>评标委员会根据投标人提供的管理服务方案</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的全面性、合理性， 并按照优劣程度适当进行打分</w:t>
            </w:r>
            <w:r>
              <w:rPr>
                <w:rFonts w:ascii="宋体" w:hAnsi="宋体" w:eastAsia="宋体" w:cs="宋体"/>
                <w:color w:val="auto"/>
                <w:spacing w:val="-2"/>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优得 4 分、良得 3 分、一般得 1 分、差得 0 分</w:t>
            </w:r>
            <w:r>
              <w:rPr>
                <w:rFonts w:ascii="宋体" w:hAnsi="宋体" w:eastAsia="宋体" w:cs="宋体"/>
                <w:color w:val="auto"/>
                <w:spacing w:val="-14"/>
                <w:sz w:val="21"/>
                <w:szCs w:val="21"/>
                <w:highlight w:val="none"/>
              </w:rPr>
              <w:t>。</w:t>
            </w:r>
          </w:p>
          <w:p>
            <w:pPr>
              <w:spacing w:line="439"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2.未提供管理服务思路方案和管理服务思路</w:t>
            </w:r>
            <w:r>
              <w:rPr>
                <w:rFonts w:ascii="宋体" w:hAnsi="宋体" w:eastAsia="宋体" w:cs="宋体"/>
                <w:color w:val="auto"/>
                <w:spacing w:val="2"/>
                <w:position w:val="17"/>
                <w:sz w:val="21"/>
                <w:szCs w:val="21"/>
                <w:highlight w:val="none"/>
              </w:rPr>
              <w:t>方</w:t>
            </w:r>
          </w:p>
          <w:p>
            <w:pPr>
              <w:spacing w:before="1" w:line="216" w:lineRule="auto"/>
              <w:ind w:left="115"/>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案</w:t>
            </w:r>
            <w:r>
              <w:rPr>
                <w:rFonts w:ascii="宋体" w:hAnsi="宋体" w:eastAsia="宋体" w:cs="宋体"/>
                <w:color w:val="auto"/>
                <w:spacing w:val="-8"/>
                <w:sz w:val="21"/>
                <w:szCs w:val="21"/>
                <w:highlight w:val="none"/>
              </w:rPr>
              <w:t>不符合实际的本项得 0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3"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5" w:lineRule="auto"/>
              <w:rPr>
                <w:rFonts w:ascii="Arial"/>
                <w:color w:val="auto"/>
                <w:sz w:val="21"/>
                <w:highlight w:val="none"/>
              </w:rPr>
            </w:pPr>
          </w:p>
          <w:p>
            <w:pPr>
              <w:spacing w:before="69" w:line="220" w:lineRule="auto"/>
              <w:ind w:left="38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组</w:t>
            </w:r>
            <w:r>
              <w:rPr>
                <w:rFonts w:ascii="宋体" w:hAnsi="宋体" w:eastAsia="宋体" w:cs="宋体"/>
                <w:color w:val="auto"/>
                <w:spacing w:val="4"/>
                <w:sz w:val="21"/>
                <w:szCs w:val="21"/>
                <w:highlight w:val="none"/>
              </w:rPr>
              <w:t>织机构(3 分)</w:t>
            </w:r>
          </w:p>
        </w:tc>
        <w:tc>
          <w:tcPr>
            <w:tcW w:w="4951" w:type="dxa"/>
            <w:tcBorders>
              <w:right w:val="single" w:color="000000" w:sz="6" w:space="0"/>
            </w:tcBorders>
            <w:vAlign w:val="top"/>
          </w:tcPr>
          <w:p>
            <w:pPr>
              <w:spacing w:before="173" w:line="387" w:lineRule="auto"/>
              <w:ind w:left="115" w:right="99" w:firstLine="3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1.评标委员会根据投标人提供的</w:t>
            </w:r>
            <w:r>
              <w:rPr>
                <w:rFonts w:ascii="宋体" w:hAnsi="宋体" w:eastAsia="宋体" w:cs="宋体"/>
                <w:color w:val="auto"/>
                <w:sz w:val="21"/>
                <w:szCs w:val="21"/>
                <w:highlight w:val="none"/>
              </w:rPr>
              <w:t xml:space="preserve">组织机构配置方 </w:t>
            </w:r>
            <w:r>
              <w:rPr>
                <w:rFonts w:ascii="宋体" w:hAnsi="宋体" w:eastAsia="宋体" w:cs="宋体"/>
                <w:color w:val="auto"/>
                <w:spacing w:val="1"/>
                <w:sz w:val="21"/>
                <w:szCs w:val="21"/>
                <w:highlight w:val="none"/>
              </w:rPr>
              <w:t>案</w:t>
            </w:r>
            <w:r>
              <w:rPr>
                <w:rFonts w:ascii="宋体" w:hAnsi="宋体" w:eastAsia="宋体" w:cs="宋体"/>
                <w:color w:val="auto"/>
                <w:sz w:val="21"/>
                <w:szCs w:val="21"/>
                <w:highlight w:val="none"/>
              </w:rPr>
              <w:t xml:space="preserve">的全面性、合理性，并按照优劣程度打分。优得3 </w:t>
            </w:r>
            <w:r>
              <w:rPr>
                <w:rFonts w:ascii="宋体" w:hAnsi="宋体" w:eastAsia="宋体" w:cs="宋体"/>
                <w:color w:val="auto"/>
                <w:spacing w:val="-2"/>
                <w:sz w:val="21"/>
                <w:szCs w:val="21"/>
                <w:highlight w:val="none"/>
              </w:rPr>
              <w:t>分、良得</w:t>
            </w:r>
            <w:r>
              <w:rPr>
                <w:rFonts w:ascii="宋体" w:hAnsi="宋体" w:eastAsia="宋体" w:cs="宋体"/>
                <w:color w:val="auto"/>
                <w:spacing w:val="-1"/>
                <w:sz w:val="21"/>
                <w:szCs w:val="21"/>
                <w:highlight w:val="none"/>
              </w:rPr>
              <w:t>2分、一般得1分、差得0分。</w:t>
            </w:r>
          </w:p>
          <w:p>
            <w:pPr>
              <w:spacing w:line="439"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2.未提供组织机构方案和提供的组织机构与</w:t>
            </w:r>
            <w:r>
              <w:rPr>
                <w:rFonts w:ascii="宋体" w:hAnsi="宋体" w:eastAsia="宋体" w:cs="宋体"/>
                <w:color w:val="auto"/>
                <w:spacing w:val="2"/>
                <w:position w:val="17"/>
                <w:sz w:val="21"/>
                <w:szCs w:val="21"/>
                <w:highlight w:val="none"/>
              </w:rPr>
              <w:t>本</w:t>
            </w:r>
          </w:p>
          <w:p>
            <w:pPr>
              <w:spacing w:before="1" w:line="216"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项目实际不相符的本项得0</w:t>
            </w:r>
            <w:r>
              <w:rPr>
                <w:rFonts w:ascii="宋体" w:hAnsi="宋体" w:eastAsia="宋体" w:cs="宋体"/>
                <w:color w:val="auto"/>
                <w:spacing w:val="-1"/>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54"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before="68" w:line="221" w:lineRule="auto"/>
              <w:ind w:left="14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人员配置、人员</w:t>
            </w:r>
            <w:r>
              <w:rPr>
                <w:rFonts w:ascii="宋体" w:hAnsi="宋体" w:eastAsia="宋体" w:cs="宋体"/>
                <w:color w:val="auto"/>
                <w:sz w:val="21"/>
                <w:szCs w:val="21"/>
                <w:highlight w:val="none"/>
              </w:rPr>
              <w:t>培训方</w:t>
            </w:r>
          </w:p>
          <w:p>
            <w:pPr>
              <w:spacing w:before="186" w:line="221" w:lineRule="auto"/>
              <w:ind w:left="57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案</w:t>
            </w:r>
            <w:r>
              <w:rPr>
                <w:rFonts w:ascii="宋体" w:hAnsi="宋体" w:eastAsia="宋体" w:cs="宋体"/>
                <w:color w:val="auto"/>
                <w:spacing w:val="-1"/>
                <w:sz w:val="21"/>
                <w:szCs w:val="21"/>
                <w:highlight w:val="none"/>
              </w:rPr>
              <w:t>及人员管理</w:t>
            </w:r>
          </w:p>
          <w:p>
            <w:pPr>
              <w:spacing w:before="188" w:line="221" w:lineRule="auto"/>
              <w:ind w:left="8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3 分)</w:t>
            </w:r>
          </w:p>
        </w:tc>
        <w:tc>
          <w:tcPr>
            <w:tcW w:w="4951" w:type="dxa"/>
            <w:tcBorders>
              <w:right w:val="single" w:color="000000" w:sz="6" w:space="0"/>
            </w:tcBorders>
            <w:vAlign w:val="top"/>
          </w:tcPr>
          <w:p>
            <w:pPr>
              <w:spacing w:before="175" w:line="387" w:lineRule="auto"/>
              <w:ind w:left="115" w:right="25"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1.评标委员会成员根据投标人提供的人员配置、</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人员培</w:t>
            </w:r>
            <w:r>
              <w:rPr>
                <w:rFonts w:ascii="宋体" w:hAnsi="宋体" w:eastAsia="宋体" w:cs="宋体"/>
                <w:color w:val="auto"/>
                <w:spacing w:val="-5"/>
                <w:sz w:val="21"/>
                <w:szCs w:val="21"/>
                <w:highlight w:val="none"/>
              </w:rPr>
              <w:t>训</w:t>
            </w:r>
            <w:r>
              <w:rPr>
                <w:rFonts w:ascii="宋体" w:hAnsi="宋体" w:eastAsia="宋体" w:cs="宋体"/>
                <w:color w:val="auto"/>
                <w:spacing w:val="-4"/>
                <w:sz w:val="21"/>
                <w:szCs w:val="21"/>
                <w:highlight w:val="none"/>
              </w:rPr>
              <w:t>方案及人员管理方案的全面性、合理性，并</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按照</w:t>
            </w:r>
            <w:r>
              <w:rPr>
                <w:rFonts w:ascii="宋体" w:hAnsi="宋体" w:eastAsia="宋体" w:cs="宋体"/>
                <w:color w:val="auto"/>
                <w:spacing w:val="-5"/>
                <w:sz w:val="21"/>
                <w:szCs w:val="21"/>
                <w:highlight w:val="none"/>
              </w:rPr>
              <w:t>优劣程度打分。优得3分、良得2分、一般得1分、</w:t>
            </w:r>
            <w:r>
              <w:rPr>
                <w:rFonts w:ascii="宋体" w:hAnsi="宋体" w:eastAsia="宋体" w:cs="宋体"/>
                <w:color w:val="auto"/>
                <w:sz w:val="21"/>
                <w:szCs w:val="21"/>
                <w:highlight w:val="none"/>
              </w:rPr>
              <w:t xml:space="preserve"> </w:t>
            </w:r>
            <w:r>
              <w:rPr>
                <w:rFonts w:ascii="宋体" w:hAnsi="宋体" w:eastAsia="宋体" w:cs="宋体"/>
                <w:color w:val="auto"/>
                <w:spacing w:val="-7"/>
                <w:sz w:val="21"/>
                <w:szCs w:val="21"/>
                <w:highlight w:val="none"/>
              </w:rPr>
              <w:t>差</w:t>
            </w:r>
            <w:r>
              <w:rPr>
                <w:rFonts w:ascii="宋体" w:hAnsi="宋体" w:eastAsia="宋体" w:cs="宋体"/>
                <w:color w:val="auto"/>
                <w:spacing w:val="-4"/>
                <w:sz w:val="21"/>
                <w:szCs w:val="21"/>
                <w:highlight w:val="none"/>
              </w:rPr>
              <w:t>得0分。</w:t>
            </w:r>
          </w:p>
          <w:p>
            <w:pPr>
              <w:spacing w:line="439"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2.未提供人员培训方案和提供的人员培训方</w:t>
            </w:r>
            <w:r>
              <w:rPr>
                <w:rFonts w:ascii="宋体" w:hAnsi="宋体" w:eastAsia="宋体" w:cs="宋体"/>
                <w:color w:val="auto"/>
                <w:spacing w:val="2"/>
                <w:position w:val="17"/>
                <w:sz w:val="21"/>
                <w:szCs w:val="21"/>
                <w:highlight w:val="none"/>
              </w:rPr>
              <w:t>案</w:t>
            </w:r>
          </w:p>
          <w:p>
            <w:pPr>
              <w:spacing w:before="1" w:line="216" w:lineRule="auto"/>
              <w:ind w:left="1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与本项目实际不相</w:t>
            </w:r>
            <w:r>
              <w:rPr>
                <w:rFonts w:ascii="宋体" w:hAnsi="宋体" w:eastAsia="宋体" w:cs="宋体"/>
                <w:color w:val="auto"/>
                <w:spacing w:val="-1"/>
                <w:sz w:val="21"/>
                <w:szCs w:val="21"/>
                <w:highlight w:val="none"/>
              </w:rPr>
              <w:t>符的本项得0分。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8" w:line="221" w:lineRule="auto"/>
              <w:ind w:left="39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安保服务(4 分)</w:t>
            </w:r>
          </w:p>
        </w:tc>
        <w:tc>
          <w:tcPr>
            <w:tcW w:w="4951" w:type="dxa"/>
            <w:tcBorders>
              <w:right w:val="single" w:color="000000" w:sz="6" w:space="0"/>
            </w:tcBorders>
            <w:vAlign w:val="top"/>
          </w:tcPr>
          <w:p>
            <w:pPr>
              <w:spacing w:before="175" w:line="387" w:lineRule="auto"/>
              <w:ind w:left="112" w:right="99" w:firstLine="43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rPr>
              <w:t>评标委员会成员根据投标人提供的安保服务</w:t>
            </w:r>
            <w:r>
              <w:rPr>
                <w:rFonts w:ascii="宋体" w:hAnsi="宋体" w:eastAsia="宋体" w:cs="宋体"/>
                <w:color w:val="auto"/>
                <w:sz w:val="21"/>
                <w:szCs w:val="21"/>
                <w:highlight w:val="none"/>
              </w:rPr>
              <w:t xml:space="preserve"> </w:t>
            </w:r>
            <w:r>
              <w:rPr>
                <w:rFonts w:ascii="宋体" w:hAnsi="宋体" w:eastAsia="宋体" w:cs="宋体"/>
                <w:color w:val="auto"/>
                <w:spacing w:val="-16"/>
                <w:sz w:val="21"/>
                <w:szCs w:val="21"/>
                <w:highlight w:val="none"/>
              </w:rPr>
              <w:t>方</w:t>
            </w:r>
            <w:r>
              <w:rPr>
                <w:rFonts w:ascii="宋体" w:hAnsi="宋体" w:eastAsia="宋体" w:cs="宋体"/>
                <w:color w:val="auto"/>
                <w:spacing w:val="-15"/>
                <w:sz w:val="21"/>
                <w:szCs w:val="21"/>
                <w:highlight w:val="none"/>
              </w:rPr>
              <w:t>案</w:t>
            </w:r>
            <w:r>
              <w:rPr>
                <w:rFonts w:ascii="宋体" w:hAnsi="宋体" w:eastAsia="宋体" w:cs="宋体"/>
                <w:color w:val="auto"/>
                <w:spacing w:val="-8"/>
                <w:sz w:val="21"/>
                <w:szCs w:val="21"/>
                <w:highlight w:val="none"/>
              </w:rPr>
              <w:t>的全面性、合理性， 并按照优劣程度打分。优得</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4分</w:t>
            </w:r>
            <w:r>
              <w:rPr>
                <w:rFonts w:ascii="宋体" w:hAnsi="宋体" w:eastAsia="宋体" w:cs="宋体"/>
                <w:color w:val="auto"/>
                <w:spacing w:val="-1"/>
                <w:sz w:val="21"/>
                <w:szCs w:val="21"/>
                <w:highlight w:val="none"/>
              </w:rPr>
              <w:t>、良得3分、一般得1分、差得0分。</w:t>
            </w:r>
          </w:p>
          <w:p>
            <w:pPr>
              <w:spacing w:line="439"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2.未提供服务方案和提供的服务方案与本项</w:t>
            </w:r>
            <w:r>
              <w:rPr>
                <w:rFonts w:ascii="宋体" w:hAnsi="宋体" w:eastAsia="宋体" w:cs="宋体"/>
                <w:color w:val="auto"/>
                <w:spacing w:val="2"/>
                <w:position w:val="17"/>
                <w:sz w:val="21"/>
                <w:szCs w:val="21"/>
                <w:highlight w:val="none"/>
              </w:rPr>
              <w:t>目</w:t>
            </w:r>
          </w:p>
          <w:p>
            <w:pPr>
              <w:spacing w:before="1" w:line="216" w:lineRule="auto"/>
              <w:ind w:left="11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实</w:t>
            </w:r>
            <w:r>
              <w:rPr>
                <w:rFonts w:ascii="宋体" w:hAnsi="宋体" w:eastAsia="宋体" w:cs="宋体"/>
                <w:color w:val="auto"/>
                <w:spacing w:val="-3"/>
                <w:sz w:val="21"/>
                <w:szCs w:val="21"/>
                <w:highlight w:val="none"/>
              </w:rPr>
              <w:t>际</w:t>
            </w:r>
            <w:r>
              <w:rPr>
                <w:rFonts w:ascii="宋体" w:hAnsi="宋体" w:eastAsia="宋体" w:cs="宋体"/>
                <w:color w:val="auto"/>
                <w:spacing w:val="-2"/>
                <w:sz w:val="21"/>
                <w:szCs w:val="21"/>
                <w:highlight w:val="none"/>
              </w:rPr>
              <w:t>不相符的本项得0分。</w:t>
            </w:r>
          </w:p>
        </w:tc>
      </w:tr>
    </w:tbl>
    <w:p>
      <w:pPr>
        <w:rPr>
          <w:rFonts w:ascii="Arial"/>
          <w:color w:val="auto"/>
          <w:sz w:val="21"/>
          <w:highlight w:val="none"/>
        </w:rPr>
      </w:pPr>
    </w:p>
    <w:p>
      <w:pPr>
        <w:rPr>
          <w:color w:val="auto"/>
          <w:highlight w:val="none"/>
        </w:rPr>
        <w:sectPr>
          <w:pgSz w:w="11907" w:h="16839"/>
          <w:pgMar w:top="1303" w:right="1205" w:bottom="400" w:left="1209" w:header="0" w:footer="0" w:gutter="0"/>
          <w:pgNumType w:fmt="numberInDash"/>
          <w:cols w:space="720" w:num="1"/>
        </w:sect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861" w:type="dxa"/>
            <w:vMerge w:val="restart"/>
            <w:tcBorders>
              <w:left w:val="single" w:color="000000" w:sz="6" w:space="0"/>
              <w:bottom w:val="nil"/>
            </w:tcBorders>
            <w:vAlign w:val="top"/>
          </w:tcPr>
          <w:p>
            <w:pPr>
              <w:rPr>
                <w:rFonts w:ascii="Arial"/>
                <w:color w:val="auto"/>
                <w:sz w:val="21"/>
                <w:highlight w:val="none"/>
              </w:rPr>
            </w:pPr>
          </w:p>
        </w:tc>
        <w:tc>
          <w:tcPr>
            <w:tcW w:w="1272" w:type="dxa"/>
            <w:vMerge w:val="restart"/>
            <w:tcBorders>
              <w:bottom w:val="nil"/>
            </w:tcBorders>
            <w:vAlign w:val="top"/>
          </w:tcPr>
          <w:p>
            <w:pPr>
              <w:rPr>
                <w:rFonts w:ascii="Arial"/>
                <w:color w:val="auto"/>
                <w:sz w:val="21"/>
                <w:highlight w:val="none"/>
              </w:rPr>
            </w:pPr>
          </w:p>
        </w:tc>
        <w:tc>
          <w:tcPr>
            <w:tcW w:w="2392" w:type="dxa"/>
            <w:vAlign w:val="top"/>
          </w:tcPr>
          <w:p>
            <w:pPr>
              <w:spacing w:line="258" w:lineRule="auto"/>
              <w:rPr>
                <w:rFonts w:ascii="Arial"/>
                <w:color w:val="auto"/>
                <w:sz w:val="21"/>
                <w:highlight w:val="none"/>
              </w:rPr>
            </w:pPr>
          </w:p>
          <w:p>
            <w:pPr>
              <w:spacing w:line="258" w:lineRule="auto"/>
              <w:rPr>
                <w:rFonts w:ascii="Arial"/>
                <w:color w:val="auto"/>
                <w:sz w:val="21"/>
                <w:highlight w:val="none"/>
              </w:rPr>
            </w:pPr>
          </w:p>
          <w:p>
            <w:pPr>
              <w:spacing w:line="259" w:lineRule="auto"/>
              <w:rPr>
                <w:rFonts w:ascii="Arial"/>
                <w:color w:val="auto"/>
                <w:sz w:val="21"/>
                <w:highlight w:val="none"/>
              </w:rPr>
            </w:pPr>
          </w:p>
          <w:p>
            <w:pPr>
              <w:spacing w:before="68" w:line="221" w:lineRule="auto"/>
              <w:ind w:left="57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设施</w:t>
            </w:r>
            <w:r>
              <w:rPr>
                <w:rFonts w:ascii="宋体" w:hAnsi="宋体" w:eastAsia="宋体" w:cs="宋体"/>
                <w:color w:val="auto"/>
                <w:spacing w:val="-1"/>
                <w:sz w:val="21"/>
                <w:szCs w:val="21"/>
                <w:highlight w:val="none"/>
              </w:rPr>
              <w:t>设备维护</w:t>
            </w:r>
          </w:p>
          <w:p>
            <w:pPr>
              <w:spacing w:before="187" w:line="221" w:lineRule="auto"/>
              <w:ind w:left="8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4 分)</w:t>
            </w:r>
          </w:p>
        </w:tc>
        <w:tc>
          <w:tcPr>
            <w:tcW w:w="4951" w:type="dxa"/>
            <w:tcBorders>
              <w:right w:val="single" w:color="000000" w:sz="6" w:space="0"/>
            </w:tcBorders>
            <w:vAlign w:val="top"/>
          </w:tcPr>
          <w:p>
            <w:pPr>
              <w:spacing w:before="187" w:line="387" w:lineRule="auto"/>
              <w:ind w:left="112" w:right="32" w:firstLine="43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1.评标委员会成员根据投标人提供的设施设</w:t>
            </w:r>
            <w:r>
              <w:rPr>
                <w:rFonts w:ascii="宋体" w:hAnsi="宋体" w:eastAsia="宋体" w:cs="宋体"/>
                <w:color w:val="auto"/>
                <w:spacing w:val="3"/>
                <w:sz w:val="21"/>
                <w:szCs w:val="21"/>
                <w:highlight w:val="none"/>
              </w:rPr>
              <w:t>备</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维护方案的全面性、合理性</w:t>
            </w:r>
            <w:r>
              <w:rPr>
                <w:rFonts w:ascii="宋体" w:hAnsi="宋体" w:eastAsia="宋体" w:cs="宋体"/>
                <w:color w:val="auto"/>
                <w:spacing w:val="-1"/>
                <w:sz w:val="21"/>
                <w:szCs w:val="21"/>
                <w:highlight w:val="none"/>
              </w:rPr>
              <w:t>，并按照优劣程度打分。</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优得4分、良得3分、一般得1分、差得0</w:t>
            </w:r>
            <w:r>
              <w:rPr>
                <w:rFonts w:ascii="宋体" w:hAnsi="宋体" w:eastAsia="宋体" w:cs="宋体"/>
                <w:color w:val="auto"/>
                <w:sz w:val="21"/>
                <w:szCs w:val="21"/>
                <w:highlight w:val="none"/>
              </w:rPr>
              <w:t>分。</w:t>
            </w:r>
          </w:p>
          <w:p>
            <w:pPr>
              <w:spacing w:line="439"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2.未提供服务方案和提供的服务方案与本项</w:t>
            </w:r>
            <w:r>
              <w:rPr>
                <w:rFonts w:ascii="宋体" w:hAnsi="宋体" w:eastAsia="宋体" w:cs="宋体"/>
                <w:color w:val="auto"/>
                <w:spacing w:val="2"/>
                <w:position w:val="17"/>
                <w:sz w:val="21"/>
                <w:szCs w:val="21"/>
                <w:highlight w:val="none"/>
              </w:rPr>
              <w:t>目</w:t>
            </w:r>
          </w:p>
          <w:p>
            <w:pPr>
              <w:spacing w:before="1" w:line="216" w:lineRule="auto"/>
              <w:ind w:left="11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实</w:t>
            </w:r>
            <w:r>
              <w:rPr>
                <w:rFonts w:ascii="宋体" w:hAnsi="宋体" w:eastAsia="宋体" w:cs="宋体"/>
                <w:color w:val="auto"/>
                <w:spacing w:val="-3"/>
                <w:sz w:val="21"/>
                <w:szCs w:val="21"/>
                <w:highlight w:val="none"/>
              </w:rPr>
              <w:t>际</w:t>
            </w:r>
            <w:r>
              <w:rPr>
                <w:rFonts w:ascii="宋体" w:hAnsi="宋体" w:eastAsia="宋体" w:cs="宋体"/>
                <w:color w:val="auto"/>
                <w:spacing w:val="-2"/>
                <w:sz w:val="21"/>
                <w:szCs w:val="21"/>
                <w:highlight w:val="none"/>
              </w:rPr>
              <w:t>不相符的本项得0分。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8" w:line="221" w:lineRule="auto"/>
              <w:ind w:left="38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环</w:t>
            </w:r>
            <w:r>
              <w:rPr>
                <w:rFonts w:ascii="宋体" w:hAnsi="宋体" w:eastAsia="宋体" w:cs="宋体"/>
                <w:color w:val="auto"/>
                <w:spacing w:val="4"/>
                <w:sz w:val="21"/>
                <w:szCs w:val="21"/>
                <w:highlight w:val="none"/>
              </w:rPr>
              <w:t>境维护(4 分)</w:t>
            </w:r>
          </w:p>
        </w:tc>
        <w:tc>
          <w:tcPr>
            <w:tcW w:w="4951" w:type="dxa"/>
            <w:tcBorders>
              <w:right w:val="single" w:color="000000" w:sz="6" w:space="0"/>
            </w:tcBorders>
            <w:vAlign w:val="top"/>
          </w:tcPr>
          <w:p>
            <w:pPr>
              <w:spacing w:before="171" w:line="387" w:lineRule="auto"/>
              <w:ind w:left="112" w:right="99" w:firstLine="43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1.评标委员会成员根据投标人提供的环境维</w:t>
            </w:r>
            <w:r>
              <w:rPr>
                <w:rFonts w:ascii="宋体" w:hAnsi="宋体" w:eastAsia="宋体" w:cs="宋体"/>
                <w:color w:val="auto"/>
                <w:spacing w:val="3"/>
                <w:sz w:val="21"/>
                <w:szCs w:val="21"/>
                <w:highlight w:val="none"/>
              </w:rPr>
              <w:t>护</w:t>
            </w:r>
            <w:r>
              <w:rPr>
                <w:rFonts w:ascii="宋体" w:hAnsi="宋体" w:eastAsia="宋体" w:cs="宋体"/>
                <w:color w:val="auto"/>
                <w:sz w:val="21"/>
                <w:szCs w:val="21"/>
                <w:highlight w:val="none"/>
              </w:rPr>
              <w:t xml:space="preserve"> </w:t>
            </w:r>
            <w:r>
              <w:rPr>
                <w:rFonts w:ascii="宋体" w:hAnsi="宋体" w:eastAsia="宋体" w:cs="宋体"/>
                <w:color w:val="auto"/>
                <w:spacing w:val="-16"/>
                <w:sz w:val="21"/>
                <w:szCs w:val="21"/>
                <w:highlight w:val="none"/>
              </w:rPr>
              <w:t>方</w:t>
            </w:r>
            <w:r>
              <w:rPr>
                <w:rFonts w:ascii="宋体" w:hAnsi="宋体" w:eastAsia="宋体" w:cs="宋体"/>
                <w:color w:val="auto"/>
                <w:spacing w:val="-15"/>
                <w:sz w:val="21"/>
                <w:szCs w:val="21"/>
                <w:highlight w:val="none"/>
              </w:rPr>
              <w:t>案</w:t>
            </w:r>
            <w:r>
              <w:rPr>
                <w:rFonts w:ascii="宋体" w:hAnsi="宋体" w:eastAsia="宋体" w:cs="宋体"/>
                <w:color w:val="auto"/>
                <w:spacing w:val="-8"/>
                <w:sz w:val="21"/>
                <w:szCs w:val="21"/>
                <w:highlight w:val="none"/>
              </w:rPr>
              <w:t>的全面性、合理性， 并按照优劣程度打分。优得</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4分</w:t>
            </w:r>
            <w:r>
              <w:rPr>
                <w:rFonts w:ascii="宋体" w:hAnsi="宋体" w:eastAsia="宋体" w:cs="宋体"/>
                <w:color w:val="auto"/>
                <w:spacing w:val="-1"/>
                <w:sz w:val="21"/>
                <w:szCs w:val="21"/>
                <w:highlight w:val="none"/>
              </w:rPr>
              <w:t>、良得3分、一般得1分、差得0分。</w:t>
            </w:r>
          </w:p>
          <w:p>
            <w:pPr>
              <w:spacing w:line="442" w:lineRule="exact"/>
              <w:ind w:left="536"/>
              <w:rPr>
                <w:rFonts w:ascii="宋体" w:hAnsi="宋体" w:eastAsia="宋体" w:cs="宋体"/>
                <w:color w:val="auto"/>
                <w:sz w:val="21"/>
                <w:szCs w:val="21"/>
                <w:highlight w:val="none"/>
              </w:rPr>
            </w:pPr>
            <w:r>
              <w:rPr>
                <w:rFonts w:ascii="宋体" w:hAnsi="宋体" w:eastAsia="宋体" w:cs="宋体"/>
                <w:color w:val="auto"/>
                <w:spacing w:val="5"/>
                <w:position w:val="18"/>
                <w:sz w:val="21"/>
                <w:szCs w:val="21"/>
                <w:highlight w:val="none"/>
              </w:rPr>
              <w:t>2.未提供服务方案和提供的服务方案与本项</w:t>
            </w:r>
            <w:r>
              <w:rPr>
                <w:rFonts w:ascii="宋体" w:hAnsi="宋体" w:eastAsia="宋体" w:cs="宋体"/>
                <w:color w:val="auto"/>
                <w:spacing w:val="2"/>
                <w:position w:val="18"/>
                <w:sz w:val="21"/>
                <w:szCs w:val="21"/>
                <w:highlight w:val="none"/>
              </w:rPr>
              <w:t>目</w:t>
            </w:r>
          </w:p>
          <w:p>
            <w:pPr>
              <w:spacing w:before="1" w:line="216" w:lineRule="auto"/>
              <w:ind w:left="11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实</w:t>
            </w:r>
            <w:r>
              <w:rPr>
                <w:rFonts w:ascii="宋体" w:hAnsi="宋体" w:eastAsia="宋体" w:cs="宋体"/>
                <w:color w:val="auto"/>
                <w:spacing w:val="-3"/>
                <w:sz w:val="21"/>
                <w:szCs w:val="21"/>
                <w:highlight w:val="none"/>
              </w:rPr>
              <w:t>际</w:t>
            </w:r>
            <w:r>
              <w:rPr>
                <w:rFonts w:ascii="宋体" w:hAnsi="宋体" w:eastAsia="宋体" w:cs="宋体"/>
                <w:color w:val="auto"/>
                <w:spacing w:val="-2"/>
                <w:sz w:val="21"/>
                <w:szCs w:val="21"/>
                <w:highlight w:val="none"/>
              </w:rPr>
              <w:t>不相符的本项得0分。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4"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53"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8" w:line="217" w:lineRule="auto"/>
              <w:ind w:left="46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接待、会</w:t>
            </w:r>
            <w:r>
              <w:rPr>
                <w:rFonts w:ascii="宋体" w:hAnsi="宋体" w:eastAsia="宋体" w:cs="宋体"/>
                <w:color w:val="auto"/>
                <w:sz w:val="21"/>
                <w:szCs w:val="21"/>
                <w:highlight w:val="none"/>
              </w:rPr>
              <w:t>议服务</w:t>
            </w:r>
          </w:p>
          <w:p>
            <w:pPr>
              <w:spacing w:before="195" w:line="221" w:lineRule="auto"/>
              <w:ind w:left="8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4 分)</w:t>
            </w:r>
          </w:p>
        </w:tc>
        <w:tc>
          <w:tcPr>
            <w:tcW w:w="4951" w:type="dxa"/>
            <w:tcBorders>
              <w:right w:val="single" w:color="000000" w:sz="6" w:space="0"/>
            </w:tcBorders>
            <w:vAlign w:val="top"/>
          </w:tcPr>
          <w:p>
            <w:pPr>
              <w:spacing w:before="173" w:line="387" w:lineRule="auto"/>
              <w:ind w:left="112" w:right="32" w:firstLine="43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w:t>
            </w:r>
            <w:r>
              <w:rPr>
                <w:rFonts w:ascii="宋体" w:hAnsi="宋体" w:eastAsia="宋体" w:cs="宋体"/>
                <w:color w:val="auto"/>
                <w:spacing w:val="-8"/>
                <w:sz w:val="21"/>
                <w:szCs w:val="21"/>
                <w:highlight w:val="none"/>
              </w:rPr>
              <w:t>.</w:t>
            </w:r>
            <w:r>
              <w:rPr>
                <w:rFonts w:ascii="宋体" w:hAnsi="宋体" w:eastAsia="宋体" w:cs="宋体"/>
                <w:color w:val="auto"/>
                <w:spacing w:val="-5"/>
                <w:sz w:val="21"/>
                <w:szCs w:val="21"/>
                <w:highlight w:val="none"/>
              </w:rPr>
              <w:t>评标委员会成员根据投标人提供的接待、会议</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服务方案的全面性、合理性</w:t>
            </w:r>
            <w:r>
              <w:rPr>
                <w:rFonts w:ascii="宋体" w:hAnsi="宋体" w:eastAsia="宋体" w:cs="宋体"/>
                <w:color w:val="auto"/>
                <w:spacing w:val="-1"/>
                <w:sz w:val="21"/>
                <w:szCs w:val="21"/>
                <w:highlight w:val="none"/>
              </w:rPr>
              <w:t>，并按照优劣程度打分。</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优得4分、良得3分、一般得1分、差得0</w:t>
            </w:r>
            <w:r>
              <w:rPr>
                <w:rFonts w:ascii="宋体" w:hAnsi="宋体" w:eastAsia="宋体" w:cs="宋体"/>
                <w:color w:val="auto"/>
                <w:sz w:val="21"/>
                <w:szCs w:val="21"/>
                <w:highlight w:val="none"/>
              </w:rPr>
              <w:t>分。</w:t>
            </w:r>
          </w:p>
          <w:p>
            <w:pPr>
              <w:spacing w:line="441"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2.未提供服务方案和提供的服务方案与本项</w:t>
            </w:r>
            <w:r>
              <w:rPr>
                <w:rFonts w:ascii="宋体" w:hAnsi="宋体" w:eastAsia="宋体" w:cs="宋体"/>
                <w:color w:val="auto"/>
                <w:spacing w:val="2"/>
                <w:position w:val="17"/>
                <w:sz w:val="21"/>
                <w:szCs w:val="21"/>
                <w:highlight w:val="none"/>
              </w:rPr>
              <w:t>目</w:t>
            </w:r>
          </w:p>
          <w:p>
            <w:pPr>
              <w:spacing w:before="1" w:line="216" w:lineRule="auto"/>
              <w:ind w:left="11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实</w:t>
            </w:r>
            <w:r>
              <w:rPr>
                <w:rFonts w:ascii="宋体" w:hAnsi="宋体" w:eastAsia="宋体" w:cs="宋体"/>
                <w:color w:val="auto"/>
                <w:spacing w:val="-3"/>
                <w:sz w:val="21"/>
                <w:szCs w:val="21"/>
                <w:highlight w:val="none"/>
              </w:rPr>
              <w:t>际</w:t>
            </w:r>
            <w:r>
              <w:rPr>
                <w:rFonts w:ascii="宋体" w:hAnsi="宋体" w:eastAsia="宋体" w:cs="宋体"/>
                <w:color w:val="auto"/>
                <w:spacing w:val="-2"/>
                <w:sz w:val="21"/>
                <w:szCs w:val="21"/>
                <w:highlight w:val="none"/>
              </w:rPr>
              <w:t>不相符的本项得0分。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9"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line="254" w:lineRule="auto"/>
              <w:rPr>
                <w:rFonts w:ascii="Arial"/>
                <w:color w:val="auto"/>
                <w:sz w:val="21"/>
                <w:highlight w:val="none"/>
              </w:rPr>
            </w:pPr>
          </w:p>
          <w:p>
            <w:pPr>
              <w:spacing w:line="254" w:lineRule="auto"/>
              <w:rPr>
                <w:rFonts w:ascii="Arial"/>
                <w:color w:val="auto"/>
                <w:sz w:val="21"/>
                <w:highlight w:val="none"/>
              </w:rPr>
            </w:pPr>
          </w:p>
          <w:p>
            <w:pPr>
              <w:spacing w:line="254" w:lineRule="auto"/>
              <w:rPr>
                <w:rFonts w:ascii="Arial"/>
                <w:color w:val="auto"/>
                <w:sz w:val="21"/>
                <w:highlight w:val="none"/>
              </w:rPr>
            </w:pPr>
          </w:p>
          <w:p>
            <w:pPr>
              <w:spacing w:before="68" w:line="221" w:lineRule="auto"/>
              <w:ind w:left="5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应急服务方</w:t>
            </w:r>
            <w:r>
              <w:rPr>
                <w:rFonts w:ascii="宋体" w:hAnsi="宋体" w:eastAsia="宋体" w:cs="宋体"/>
                <w:color w:val="auto"/>
                <w:sz w:val="21"/>
                <w:szCs w:val="21"/>
                <w:highlight w:val="none"/>
              </w:rPr>
              <w:t>案</w:t>
            </w:r>
          </w:p>
          <w:p>
            <w:pPr>
              <w:spacing w:before="189" w:line="221" w:lineRule="auto"/>
              <w:ind w:left="8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4 分)</w:t>
            </w:r>
          </w:p>
        </w:tc>
        <w:tc>
          <w:tcPr>
            <w:tcW w:w="4951" w:type="dxa"/>
            <w:tcBorders>
              <w:right w:val="single" w:color="000000" w:sz="6" w:space="0"/>
            </w:tcBorders>
            <w:vAlign w:val="top"/>
          </w:tcPr>
          <w:p>
            <w:pPr>
              <w:spacing w:before="175" w:line="387" w:lineRule="auto"/>
              <w:ind w:left="112" w:right="99" w:firstLine="43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rPr>
              <w:t>评标委员会成员根据投标人提供的应急服务</w:t>
            </w:r>
            <w:r>
              <w:rPr>
                <w:rFonts w:ascii="宋体" w:hAnsi="宋体" w:eastAsia="宋体" w:cs="宋体"/>
                <w:color w:val="auto"/>
                <w:sz w:val="21"/>
                <w:szCs w:val="21"/>
                <w:highlight w:val="none"/>
              </w:rPr>
              <w:t xml:space="preserve"> </w:t>
            </w:r>
            <w:r>
              <w:rPr>
                <w:rFonts w:ascii="宋体" w:hAnsi="宋体" w:eastAsia="宋体" w:cs="宋体"/>
                <w:color w:val="auto"/>
                <w:spacing w:val="-16"/>
                <w:sz w:val="21"/>
                <w:szCs w:val="21"/>
                <w:highlight w:val="none"/>
              </w:rPr>
              <w:t>方</w:t>
            </w:r>
            <w:r>
              <w:rPr>
                <w:rFonts w:ascii="宋体" w:hAnsi="宋体" w:eastAsia="宋体" w:cs="宋体"/>
                <w:color w:val="auto"/>
                <w:spacing w:val="-15"/>
                <w:sz w:val="21"/>
                <w:szCs w:val="21"/>
                <w:highlight w:val="none"/>
              </w:rPr>
              <w:t>案</w:t>
            </w:r>
            <w:r>
              <w:rPr>
                <w:rFonts w:ascii="宋体" w:hAnsi="宋体" w:eastAsia="宋体" w:cs="宋体"/>
                <w:color w:val="auto"/>
                <w:spacing w:val="-8"/>
                <w:sz w:val="21"/>
                <w:szCs w:val="21"/>
                <w:highlight w:val="none"/>
              </w:rPr>
              <w:t>的全面性、合理性， 并按照优劣程度打分。优得</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4分</w:t>
            </w:r>
            <w:r>
              <w:rPr>
                <w:rFonts w:ascii="宋体" w:hAnsi="宋体" w:eastAsia="宋体" w:cs="宋体"/>
                <w:color w:val="auto"/>
                <w:spacing w:val="-1"/>
                <w:sz w:val="21"/>
                <w:szCs w:val="21"/>
                <w:highlight w:val="none"/>
              </w:rPr>
              <w:t>、良得3分、一般得1分、差得0分。</w:t>
            </w:r>
          </w:p>
          <w:p>
            <w:pPr>
              <w:spacing w:line="439" w:lineRule="exact"/>
              <w:ind w:left="536"/>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2.未提供服务方案和提供的服务方案与本项</w:t>
            </w:r>
            <w:r>
              <w:rPr>
                <w:rFonts w:ascii="宋体" w:hAnsi="宋体" w:eastAsia="宋体" w:cs="宋体"/>
                <w:color w:val="auto"/>
                <w:spacing w:val="2"/>
                <w:position w:val="17"/>
                <w:sz w:val="21"/>
                <w:szCs w:val="21"/>
                <w:highlight w:val="none"/>
              </w:rPr>
              <w:t>目</w:t>
            </w:r>
          </w:p>
          <w:p>
            <w:pPr>
              <w:spacing w:before="1" w:line="216" w:lineRule="auto"/>
              <w:ind w:left="11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实</w:t>
            </w:r>
            <w:r>
              <w:rPr>
                <w:rFonts w:ascii="宋体" w:hAnsi="宋体" w:eastAsia="宋体" w:cs="宋体"/>
                <w:color w:val="auto"/>
                <w:spacing w:val="-3"/>
                <w:sz w:val="21"/>
                <w:szCs w:val="21"/>
                <w:highlight w:val="none"/>
              </w:rPr>
              <w:t>际</w:t>
            </w:r>
            <w:r>
              <w:rPr>
                <w:rFonts w:ascii="宋体" w:hAnsi="宋体" w:eastAsia="宋体" w:cs="宋体"/>
                <w:color w:val="auto"/>
                <w:spacing w:val="-2"/>
                <w:sz w:val="21"/>
                <w:szCs w:val="21"/>
                <w:highlight w:val="none"/>
              </w:rPr>
              <w:t>不相符的本项得0分。</w:t>
            </w:r>
          </w:p>
        </w:tc>
      </w:tr>
    </w:tbl>
    <w:p>
      <w:pPr>
        <w:rPr>
          <w:rFonts w:ascii="Arial"/>
          <w:color w:val="auto"/>
          <w:sz w:val="21"/>
          <w:highlight w:val="none"/>
        </w:rPr>
      </w:pPr>
    </w:p>
    <w:p>
      <w:pPr>
        <w:rPr>
          <w:color w:val="auto"/>
          <w:highlight w:val="none"/>
        </w:rPr>
        <w:sectPr>
          <w:pgSz w:w="11907" w:h="16839"/>
          <w:pgMar w:top="1303" w:right="1205" w:bottom="400" w:left="1209" w:header="0" w:footer="0" w:gutter="0"/>
          <w:pgNumType w:fmt="numberInDash"/>
          <w:cols w:space="720" w:num="1"/>
        </w:sect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12" w:hRule="atLeast"/>
        </w:trPr>
        <w:tc>
          <w:tcPr>
            <w:tcW w:w="861" w:type="dxa"/>
            <w:tcBorders>
              <w:left w:val="single" w:color="000000" w:sz="6" w:space="0"/>
            </w:tcBorders>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8" w:line="366" w:lineRule="exact"/>
              <w:ind w:left="113"/>
              <w:rPr>
                <w:rFonts w:ascii="宋体" w:hAnsi="宋体" w:eastAsia="宋体" w:cs="宋体"/>
                <w:color w:val="auto"/>
                <w:sz w:val="21"/>
                <w:szCs w:val="21"/>
                <w:highlight w:val="none"/>
              </w:rPr>
            </w:pPr>
            <w:r>
              <w:rPr>
                <w:rFonts w:ascii="宋体" w:hAnsi="宋体" w:eastAsia="宋体" w:cs="宋体"/>
                <w:color w:val="auto"/>
                <w:spacing w:val="1"/>
                <w:position w:val="15"/>
                <w:sz w:val="21"/>
                <w:szCs w:val="21"/>
                <w:highlight w:val="none"/>
              </w:rPr>
              <w:t>2.</w:t>
            </w:r>
            <w:r>
              <w:rPr>
                <w:rFonts w:ascii="宋体" w:hAnsi="宋体" w:eastAsia="宋体" w:cs="宋体"/>
                <w:color w:val="auto"/>
                <w:position w:val="15"/>
                <w:sz w:val="21"/>
                <w:szCs w:val="21"/>
                <w:highlight w:val="none"/>
              </w:rPr>
              <w:t>2.2</w:t>
            </w:r>
          </w:p>
          <w:p>
            <w:pPr>
              <w:spacing w:line="223" w:lineRule="auto"/>
              <w:ind w:left="117"/>
              <w:rPr>
                <w:rFonts w:ascii="宋体" w:hAnsi="宋体" w:eastAsia="宋体" w:cs="宋体"/>
                <w:color w:val="auto"/>
                <w:sz w:val="21"/>
                <w:szCs w:val="21"/>
                <w:highlight w:val="none"/>
              </w:rPr>
            </w:pPr>
            <w:r>
              <w:rPr>
                <w:rFonts w:ascii="宋体" w:hAnsi="宋体" w:eastAsia="宋体" w:cs="宋体"/>
                <w:color w:val="auto"/>
                <w:spacing w:val="32"/>
                <w:sz w:val="21"/>
                <w:szCs w:val="21"/>
                <w:highlight w:val="none"/>
              </w:rPr>
              <w:t>(</w:t>
            </w:r>
            <w:r>
              <w:rPr>
                <w:rFonts w:ascii="宋体" w:hAnsi="宋体" w:eastAsia="宋体" w:cs="宋体"/>
                <w:color w:val="auto"/>
                <w:spacing w:val="30"/>
                <w:sz w:val="21"/>
                <w:szCs w:val="21"/>
                <w:highlight w:val="none"/>
              </w:rPr>
              <w:t>2)</w:t>
            </w:r>
          </w:p>
        </w:tc>
        <w:tc>
          <w:tcPr>
            <w:tcW w:w="1272"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8" w:line="221" w:lineRule="auto"/>
              <w:ind w:left="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商务部分</w:t>
            </w:r>
            <w:r>
              <w:rPr>
                <w:rFonts w:ascii="宋体" w:hAnsi="宋体" w:eastAsia="宋体" w:cs="宋体"/>
                <w:color w:val="auto"/>
                <w:spacing w:val="-1"/>
                <w:sz w:val="21"/>
                <w:szCs w:val="21"/>
                <w:highlight w:val="none"/>
              </w:rPr>
              <w:t>评</w:t>
            </w:r>
          </w:p>
          <w:p>
            <w:pPr>
              <w:spacing w:before="147" w:line="221" w:lineRule="auto"/>
              <w:ind w:left="191"/>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分</w:t>
            </w:r>
            <w:r>
              <w:rPr>
                <w:rFonts w:ascii="宋体" w:hAnsi="宋体" w:eastAsia="宋体" w:cs="宋体"/>
                <w:color w:val="auto"/>
                <w:spacing w:val="-9"/>
                <w:sz w:val="21"/>
                <w:szCs w:val="21"/>
                <w:highlight w:val="none"/>
              </w:rPr>
              <w:t>标准 20</w:t>
            </w:r>
          </w:p>
          <w:p>
            <w:pPr>
              <w:spacing w:before="149" w:line="221" w:lineRule="auto"/>
              <w:ind w:left="532"/>
              <w:rPr>
                <w:rFonts w:ascii="宋体" w:hAnsi="宋体" w:eastAsia="宋体" w:cs="宋体"/>
                <w:color w:val="auto"/>
                <w:sz w:val="21"/>
                <w:szCs w:val="21"/>
                <w:highlight w:val="none"/>
              </w:rPr>
            </w:pPr>
            <w:r>
              <w:rPr>
                <w:rFonts w:ascii="宋体" w:hAnsi="宋体" w:eastAsia="宋体" w:cs="宋体"/>
                <w:color w:val="auto"/>
                <w:sz w:val="21"/>
                <w:szCs w:val="21"/>
                <w:highlight w:val="none"/>
              </w:rPr>
              <w:t>分</w:t>
            </w:r>
          </w:p>
        </w:tc>
        <w:tc>
          <w:tcPr>
            <w:tcW w:w="2392" w:type="dxa"/>
            <w:vAlign w:val="top"/>
          </w:tcPr>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8" w:line="221" w:lineRule="auto"/>
              <w:ind w:left="192"/>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企</w:t>
            </w:r>
            <w:r>
              <w:rPr>
                <w:rFonts w:ascii="宋体" w:hAnsi="宋体" w:eastAsia="宋体" w:cs="宋体"/>
                <w:color w:val="auto"/>
                <w:spacing w:val="4"/>
                <w:sz w:val="21"/>
                <w:szCs w:val="21"/>
                <w:highlight w:val="none"/>
              </w:rPr>
              <w:t>业</w:t>
            </w:r>
            <w:r>
              <w:rPr>
                <w:rFonts w:ascii="宋体" w:hAnsi="宋体" w:eastAsia="宋体" w:cs="宋体"/>
                <w:color w:val="auto"/>
                <w:spacing w:val="3"/>
                <w:sz w:val="21"/>
                <w:szCs w:val="21"/>
                <w:highlight w:val="none"/>
              </w:rPr>
              <w:t>管理能力(7 分)</w:t>
            </w:r>
          </w:p>
        </w:tc>
        <w:tc>
          <w:tcPr>
            <w:tcW w:w="4951" w:type="dxa"/>
            <w:tcBorders>
              <w:right w:val="single" w:color="000000" w:sz="6" w:space="0"/>
            </w:tcBorders>
            <w:vAlign w:val="top"/>
          </w:tcPr>
          <w:p>
            <w:pPr>
              <w:spacing w:before="187" w:line="220" w:lineRule="auto"/>
              <w:ind w:left="537"/>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一</w:t>
            </w:r>
            <w:r>
              <w:rPr>
                <w:rFonts w:ascii="宋体" w:hAnsi="宋体" w:eastAsia="宋体" w:cs="宋体"/>
                <w:color w:val="auto"/>
                <w:spacing w:val="8"/>
                <w:sz w:val="21"/>
                <w:szCs w:val="21"/>
                <w:highlight w:val="none"/>
              </w:rPr>
              <w:t>、企业荣誉(4分)</w:t>
            </w:r>
          </w:p>
          <w:p>
            <w:pPr>
              <w:spacing w:before="188" w:line="387" w:lineRule="auto"/>
              <w:ind w:left="114" w:right="99" w:firstLine="43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1.投标人服务的项目获得过省</w:t>
            </w:r>
            <w:r>
              <w:rPr>
                <w:rFonts w:ascii="宋体" w:hAnsi="宋体" w:eastAsia="宋体" w:cs="宋体"/>
                <w:color w:val="auto"/>
                <w:sz w:val="21"/>
                <w:szCs w:val="21"/>
                <w:highlight w:val="none"/>
              </w:rPr>
              <w:t xml:space="preserve">(含直辖市、自治 </w:t>
            </w:r>
            <w:r>
              <w:rPr>
                <w:rFonts w:ascii="宋体" w:hAnsi="宋体" w:eastAsia="宋体" w:cs="宋体"/>
                <w:color w:val="auto"/>
                <w:spacing w:val="1"/>
                <w:sz w:val="21"/>
                <w:szCs w:val="21"/>
                <w:highlight w:val="none"/>
              </w:rPr>
              <w:t>区</w:t>
            </w:r>
            <w:r>
              <w:rPr>
                <w:rFonts w:ascii="宋体" w:hAnsi="宋体" w:eastAsia="宋体" w:cs="宋体"/>
                <w:color w:val="auto"/>
                <w:sz w:val="21"/>
                <w:szCs w:val="21"/>
                <w:highlight w:val="none"/>
              </w:rPr>
              <w:t xml:space="preserve">)级行政主管部门颁发的物业管理示范项目称号的 </w:t>
            </w:r>
            <w:r>
              <w:rPr>
                <w:rFonts w:ascii="宋体" w:hAnsi="宋体" w:eastAsia="宋体" w:cs="宋体"/>
                <w:color w:val="auto"/>
                <w:spacing w:val="-3"/>
                <w:sz w:val="21"/>
                <w:szCs w:val="21"/>
                <w:highlight w:val="none"/>
              </w:rPr>
              <w:t>有</w:t>
            </w:r>
            <w:r>
              <w:rPr>
                <w:rFonts w:ascii="宋体" w:hAnsi="宋体" w:eastAsia="宋体" w:cs="宋体"/>
                <w:color w:val="auto"/>
                <w:spacing w:val="-2"/>
                <w:sz w:val="21"/>
                <w:szCs w:val="21"/>
                <w:highlight w:val="none"/>
              </w:rPr>
              <w:t>一项得0.5分，最多得1分；</w:t>
            </w:r>
          </w:p>
          <w:p>
            <w:pPr>
              <w:spacing w:before="2" w:line="386" w:lineRule="auto"/>
              <w:ind w:left="115" w:right="99"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2.投标人服务的项目获得过部级或国家级行</w:t>
            </w:r>
            <w:r>
              <w:rPr>
                <w:rFonts w:ascii="宋体" w:hAnsi="宋体" w:eastAsia="宋体" w:cs="宋体"/>
                <w:color w:val="auto"/>
                <w:spacing w:val="2"/>
                <w:sz w:val="21"/>
                <w:szCs w:val="21"/>
                <w:highlight w:val="none"/>
              </w:rPr>
              <w:t>政</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主</w:t>
            </w:r>
            <w:r>
              <w:rPr>
                <w:rFonts w:ascii="宋体" w:hAnsi="宋体" w:eastAsia="宋体" w:cs="宋体"/>
                <w:color w:val="auto"/>
                <w:sz w:val="21"/>
                <w:szCs w:val="21"/>
                <w:highlight w:val="none"/>
              </w:rPr>
              <w:t xml:space="preserve">管部门颁发的物业管理示范项目称号的有一项得1 </w:t>
            </w:r>
            <w:r>
              <w:rPr>
                <w:rFonts w:ascii="宋体" w:hAnsi="宋体" w:eastAsia="宋体" w:cs="宋体"/>
                <w:color w:val="auto"/>
                <w:spacing w:val="-3"/>
                <w:sz w:val="21"/>
                <w:szCs w:val="21"/>
                <w:highlight w:val="none"/>
              </w:rPr>
              <w:t>分，最多得2分。</w:t>
            </w:r>
          </w:p>
          <w:p>
            <w:pPr>
              <w:spacing w:before="1" w:line="387" w:lineRule="auto"/>
              <w:ind w:left="112" w:right="101" w:firstLine="4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3.投标</w:t>
            </w:r>
            <w:r>
              <w:rPr>
                <w:rFonts w:ascii="宋体" w:hAnsi="宋体" w:eastAsia="宋体" w:cs="宋体"/>
                <w:color w:val="auto"/>
                <w:sz w:val="21"/>
                <w:szCs w:val="21"/>
                <w:highlight w:val="none"/>
              </w:rPr>
              <w:t xml:space="preserve">人连续三年被税务机关评为 A 级纳税企 </w:t>
            </w:r>
            <w:r>
              <w:rPr>
                <w:rFonts w:ascii="宋体" w:hAnsi="宋体" w:eastAsia="宋体" w:cs="宋体"/>
                <w:color w:val="auto"/>
                <w:spacing w:val="-6"/>
                <w:sz w:val="21"/>
                <w:szCs w:val="21"/>
                <w:highlight w:val="none"/>
              </w:rPr>
              <w:t>业</w:t>
            </w:r>
            <w:r>
              <w:rPr>
                <w:rFonts w:ascii="宋体" w:hAnsi="宋体" w:eastAsia="宋体" w:cs="宋体"/>
                <w:color w:val="auto"/>
                <w:spacing w:val="-3"/>
                <w:sz w:val="21"/>
                <w:szCs w:val="21"/>
                <w:highlight w:val="none"/>
              </w:rPr>
              <w:t>的得1分。</w:t>
            </w:r>
          </w:p>
          <w:p>
            <w:pPr>
              <w:spacing w:line="386" w:lineRule="auto"/>
              <w:ind w:left="113" w:right="99" w:firstLine="4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投标人提供有效证明材料复印件，未提供或证明</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材料无效该</w:t>
            </w:r>
            <w:r>
              <w:rPr>
                <w:rFonts w:ascii="宋体" w:hAnsi="宋体" w:eastAsia="宋体" w:cs="宋体"/>
                <w:color w:val="auto"/>
                <w:sz w:val="21"/>
                <w:szCs w:val="21"/>
                <w:highlight w:val="none"/>
              </w:rPr>
              <w:t>项不得分</w:t>
            </w:r>
          </w:p>
          <w:p>
            <w:pPr>
              <w:spacing w:before="1" w:line="221" w:lineRule="auto"/>
              <w:ind w:left="537"/>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二</w:t>
            </w:r>
            <w:r>
              <w:rPr>
                <w:rFonts w:ascii="宋体" w:hAnsi="宋体" w:eastAsia="宋体" w:cs="宋体"/>
                <w:color w:val="auto"/>
                <w:spacing w:val="8"/>
                <w:sz w:val="21"/>
                <w:szCs w:val="21"/>
                <w:highlight w:val="none"/>
              </w:rPr>
              <w:t>、体系建设(3分)</w:t>
            </w:r>
          </w:p>
          <w:p>
            <w:pPr>
              <w:spacing w:before="188" w:line="387" w:lineRule="auto"/>
              <w:ind w:left="113" w:right="99" w:firstLine="4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1.投标人具有 ISO9001质量管理体系、IS</w:t>
            </w:r>
            <w:r>
              <w:rPr>
                <w:rFonts w:ascii="宋体" w:hAnsi="宋体" w:eastAsia="宋体" w:cs="宋体"/>
                <w:color w:val="auto"/>
                <w:spacing w:val="-2"/>
                <w:sz w:val="21"/>
                <w:szCs w:val="21"/>
                <w:highlight w:val="none"/>
              </w:rPr>
              <w:t>O</w:t>
            </w:r>
            <w:r>
              <w:rPr>
                <w:rFonts w:ascii="宋体" w:hAnsi="宋体" w:eastAsia="宋体" w:cs="宋体"/>
                <w:color w:val="auto"/>
                <w:spacing w:val="-4"/>
                <w:sz w:val="21"/>
                <w:szCs w:val="21"/>
                <w:highlight w:val="none"/>
              </w:rPr>
              <w:t>14001</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环境管理体系、IS</w:t>
            </w:r>
            <w:r>
              <w:rPr>
                <w:rFonts w:ascii="宋体" w:hAnsi="宋体" w:eastAsia="宋体" w:cs="宋体"/>
                <w:color w:val="auto"/>
                <w:spacing w:val="-1"/>
                <w:sz w:val="21"/>
                <w:szCs w:val="21"/>
                <w:highlight w:val="none"/>
              </w:rPr>
              <w:t>O</w:t>
            </w:r>
            <w:r>
              <w:rPr>
                <w:rFonts w:ascii="宋体" w:hAnsi="宋体" w:eastAsia="宋体" w:cs="宋体"/>
                <w:color w:val="auto"/>
                <w:spacing w:val="-4"/>
                <w:sz w:val="21"/>
                <w:szCs w:val="21"/>
                <w:highlight w:val="none"/>
              </w:rPr>
              <w:t>45001职业健康安全管理体系，且</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认证</w:t>
            </w:r>
            <w:r>
              <w:rPr>
                <w:rFonts w:ascii="宋体" w:hAnsi="宋体" w:eastAsia="宋体" w:cs="宋体"/>
                <w:color w:val="auto"/>
                <w:spacing w:val="-7"/>
                <w:sz w:val="21"/>
                <w:szCs w:val="21"/>
                <w:highlight w:val="none"/>
              </w:rPr>
              <w:t>范</w:t>
            </w:r>
            <w:r>
              <w:rPr>
                <w:rFonts w:ascii="宋体" w:hAnsi="宋体" w:eastAsia="宋体" w:cs="宋体"/>
                <w:color w:val="auto"/>
                <w:spacing w:val="-4"/>
                <w:sz w:val="21"/>
                <w:szCs w:val="21"/>
                <w:highlight w:val="none"/>
              </w:rPr>
              <w:t>围包括物业管理服务或物业服务，并在有效期</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内</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rPr>
              <w:t>得1分。</w:t>
            </w:r>
          </w:p>
          <w:p>
            <w:pPr>
              <w:spacing w:before="3" w:line="386" w:lineRule="auto"/>
              <w:ind w:left="117" w:right="49" w:firstLine="41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4"/>
                <w:sz w:val="21"/>
                <w:szCs w:val="21"/>
                <w:highlight w:val="none"/>
              </w:rPr>
              <w:t xml:space="preserve">投标人具有 </w:t>
            </w:r>
            <w:r>
              <w:rPr>
                <w:rFonts w:ascii="宋体" w:hAnsi="宋体" w:eastAsia="宋体" w:cs="宋体"/>
                <w:color w:val="auto"/>
                <w:sz w:val="21"/>
                <w:szCs w:val="21"/>
                <w:highlight w:val="none"/>
              </w:rPr>
              <w:t>GB</w:t>
            </w:r>
            <w:r>
              <w:rPr>
                <w:rFonts w:ascii="宋体" w:hAnsi="宋体" w:eastAsia="宋体" w:cs="宋体"/>
                <w:color w:val="auto"/>
                <w:spacing w:val="4"/>
                <w:sz w:val="21"/>
                <w:szCs w:val="21"/>
                <w:highlight w:val="none"/>
              </w:rPr>
              <w:t>/</w:t>
            </w:r>
            <w:r>
              <w:rPr>
                <w:rFonts w:ascii="宋体" w:hAnsi="宋体" w:eastAsia="宋体" w:cs="宋体"/>
                <w:color w:val="auto"/>
                <w:sz w:val="21"/>
                <w:szCs w:val="21"/>
                <w:highlight w:val="none"/>
              </w:rPr>
              <w:t>T</w:t>
            </w:r>
            <w:r>
              <w:rPr>
                <w:rFonts w:ascii="宋体" w:hAnsi="宋体" w:eastAsia="宋体" w:cs="宋体"/>
                <w:color w:val="auto"/>
                <w:spacing w:val="4"/>
                <w:sz w:val="21"/>
                <w:szCs w:val="21"/>
                <w:highlight w:val="none"/>
              </w:rPr>
              <w:t>31950诚信管理体系认证证</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书，且认证</w:t>
            </w:r>
            <w:r>
              <w:rPr>
                <w:rFonts w:ascii="宋体" w:hAnsi="宋体" w:eastAsia="宋体" w:cs="宋体"/>
                <w:color w:val="auto"/>
                <w:spacing w:val="-2"/>
                <w:sz w:val="21"/>
                <w:szCs w:val="21"/>
                <w:highlight w:val="none"/>
              </w:rPr>
              <w:t>范围包括物业管理服务相关的诚信管理，</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并</w:t>
            </w:r>
            <w:r>
              <w:rPr>
                <w:rFonts w:ascii="宋体" w:hAnsi="宋体" w:eastAsia="宋体" w:cs="宋体"/>
                <w:color w:val="auto"/>
                <w:spacing w:val="-9"/>
                <w:sz w:val="21"/>
                <w:szCs w:val="21"/>
                <w:highlight w:val="none"/>
              </w:rPr>
              <w:t>在有效期内， 得0.5分。</w:t>
            </w:r>
          </w:p>
          <w:p>
            <w:pPr>
              <w:spacing w:before="3" w:line="386" w:lineRule="auto"/>
              <w:ind w:left="14" w:right="48" w:firstLine="52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3.投标人具</w:t>
            </w:r>
            <w:r>
              <w:rPr>
                <w:rFonts w:ascii="宋体" w:hAnsi="宋体" w:eastAsia="宋体" w:cs="宋体"/>
                <w:color w:val="auto"/>
                <w:spacing w:val="-2"/>
                <w:sz w:val="21"/>
                <w:szCs w:val="21"/>
                <w:highlight w:val="none"/>
              </w:rPr>
              <w:t>有生活垃圾分类服务能力认证证书，</w:t>
            </w:r>
            <w:r>
              <w:rPr>
                <w:rFonts w:ascii="宋体" w:hAnsi="宋体" w:eastAsia="宋体" w:cs="宋体"/>
                <w:color w:val="auto"/>
                <w:sz w:val="21"/>
                <w:szCs w:val="21"/>
                <w:highlight w:val="none"/>
              </w:rPr>
              <w:t xml:space="preserve"> </w:t>
            </w:r>
            <w:r>
              <w:rPr>
                <w:rFonts w:ascii="宋体" w:hAnsi="宋体" w:eastAsia="宋体" w:cs="宋体"/>
                <w:color w:val="auto"/>
                <w:spacing w:val="13"/>
                <w:sz w:val="21"/>
                <w:szCs w:val="21"/>
                <w:highlight w:val="none"/>
              </w:rPr>
              <w:t>且</w:t>
            </w:r>
            <w:r>
              <w:rPr>
                <w:rFonts w:ascii="宋体" w:hAnsi="宋体" w:eastAsia="宋体" w:cs="宋体"/>
                <w:color w:val="auto"/>
                <w:spacing w:val="9"/>
                <w:sz w:val="21"/>
                <w:szCs w:val="21"/>
                <w:highlight w:val="none"/>
              </w:rPr>
              <w:t>认证范围包括物业管理的生活垃圾分类服务能力</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(十星级) ，并在有效期内，得0.5分</w:t>
            </w:r>
            <w:r>
              <w:rPr>
                <w:rFonts w:ascii="宋体" w:hAnsi="宋体" w:eastAsia="宋体" w:cs="宋体"/>
                <w:color w:val="auto"/>
                <w:spacing w:val="1"/>
                <w:sz w:val="21"/>
                <w:szCs w:val="21"/>
                <w:highlight w:val="none"/>
              </w:rPr>
              <w:t>。</w:t>
            </w:r>
          </w:p>
          <w:p>
            <w:pPr>
              <w:spacing w:before="2" w:line="386" w:lineRule="auto"/>
              <w:ind w:left="118" w:right="99" w:firstLine="41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4.能</w:t>
            </w:r>
            <w:r>
              <w:rPr>
                <w:rFonts w:ascii="宋体" w:hAnsi="宋体" w:eastAsia="宋体" w:cs="宋体"/>
                <w:color w:val="auto"/>
                <w:spacing w:val="-6"/>
                <w:sz w:val="21"/>
                <w:szCs w:val="21"/>
                <w:highlight w:val="none"/>
              </w:rPr>
              <w:t>源</w:t>
            </w:r>
            <w:r>
              <w:rPr>
                <w:rFonts w:ascii="宋体" w:hAnsi="宋体" w:eastAsia="宋体" w:cs="宋体"/>
                <w:color w:val="auto"/>
                <w:spacing w:val="-4"/>
                <w:sz w:val="21"/>
                <w:szCs w:val="21"/>
                <w:highlight w:val="none"/>
              </w:rPr>
              <w:t>管理体系认证证书，且认证范围包括物业</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管理服务</w:t>
            </w:r>
            <w:r>
              <w:rPr>
                <w:rFonts w:ascii="宋体" w:hAnsi="宋体" w:eastAsia="宋体" w:cs="宋体"/>
                <w:color w:val="auto"/>
                <w:spacing w:val="-4"/>
                <w:sz w:val="21"/>
                <w:szCs w:val="21"/>
                <w:highlight w:val="none"/>
              </w:rPr>
              <w:t>所涉及的能源管理活动，并在有效期内，得</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1</w:t>
            </w:r>
            <w:r>
              <w:rPr>
                <w:rFonts w:ascii="宋体" w:hAnsi="宋体" w:eastAsia="宋体" w:cs="宋体"/>
                <w:color w:val="auto"/>
                <w:spacing w:val="-9"/>
                <w:sz w:val="21"/>
                <w:szCs w:val="21"/>
                <w:highlight w:val="none"/>
              </w:rPr>
              <w:t>分。</w:t>
            </w:r>
          </w:p>
          <w:p>
            <w:pPr>
              <w:spacing w:line="440" w:lineRule="exact"/>
              <w:ind w:left="533"/>
              <w:rPr>
                <w:rFonts w:ascii="宋体" w:hAnsi="宋体" w:eastAsia="宋体" w:cs="宋体"/>
                <w:color w:val="auto"/>
                <w:sz w:val="21"/>
                <w:szCs w:val="21"/>
                <w:highlight w:val="none"/>
              </w:rPr>
            </w:pPr>
            <w:r>
              <w:rPr>
                <w:rFonts w:ascii="宋体" w:hAnsi="宋体" w:eastAsia="宋体" w:cs="宋体"/>
                <w:color w:val="auto"/>
                <w:spacing w:val="-5"/>
                <w:position w:val="17"/>
                <w:sz w:val="21"/>
                <w:szCs w:val="21"/>
                <w:highlight w:val="none"/>
              </w:rPr>
              <w:t>注：提供上述体系认证证书复印件并加盖投标</w:t>
            </w:r>
            <w:r>
              <w:rPr>
                <w:rFonts w:ascii="宋体" w:hAnsi="宋体" w:eastAsia="宋体" w:cs="宋体"/>
                <w:color w:val="auto"/>
                <w:spacing w:val="-3"/>
                <w:position w:val="17"/>
                <w:sz w:val="21"/>
                <w:szCs w:val="21"/>
                <w:highlight w:val="none"/>
              </w:rPr>
              <w:t>人</w:t>
            </w:r>
          </w:p>
          <w:p>
            <w:pPr>
              <w:spacing w:before="1" w:line="219" w:lineRule="auto"/>
              <w:ind w:left="119"/>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公</w:t>
            </w:r>
            <w:r>
              <w:rPr>
                <w:rFonts w:ascii="宋体" w:hAnsi="宋体" w:eastAsia="宋体" w:cs="宋体"/>
                <w:color w:val="auto"/>
                <w:spacing w:val="-9"/>
                <w:sz w:val="21"/>
                <w:szCs w:val="21"/>
                <w:highlight w:val="none"/>
              </w:rPr>
              <w:t>章。</w:t>
            </w:r>
          </w:p>
        </w:tc>
      </w:tr>
    </w:tbl>
    <w:p>
      <w:pPr>
        <w:rPr>
          <w:rFonts w:ascii="Arial"/>
          <w:color w:val="auto"/>
          <w:sz w:val="21"/>
          <w:highlight w:val="none"/>
        </w:rPr>
      </w:pPr>
    </w:p>
    <w:p>
      <w:pPr>
        <w:rPr>
          <w:color w:val="auto"/>
          <w:highlight w:val="none"/>
        </w:rPr>
        <w:sectPr>
          <w:pgSz w:w="11907" w:h="16839"/>
          <w:pgMar w:top="1303" w:right="1205" w:bottom="400" w:left="1209" w:header="0" w:footer="0" w:gutter="0"/>
          <w:pgNumType w:fmt="numberInDash"/>
          <w:cols w:space="720" w:num="1"/>
        </w:sect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0" w:hRule="atLeast"/>
        </w:trPr>
        <w:tc>
          <w:tcPr>
            <w:tcW w:w="861" w:type="dxa"/>
            <w:vMerge w:val="restart"/>
            <w:tcBorders>
              <w:left w:val="single" w:color="000000" w:sz="6" w:space="0"/>
              <w:bottom w:val="nil"/>
            </w:tcBorders>
            <w:vAlign w:val="top"/>
          </w:tcPr>
          <w:p>
            <w:pPr>
              <w:rPr>
                <w:rFonts w:ascii="Arial"/>
                <w:color w:val="auto"/>
                <w:sz w:val="21"/>
                <w:highlight w:val="none"/>
              </w:rPr>
            </w:pPr>
          </w:p>
        </w:tc>
        <w:tc>
          <w:tcPr>
            <w:tcW w:w="1272" w:type="dxa"/>
            <w:vMerge w:val="restart"/>
            <w:tcBorders>
              <w:bottom w:val="nil"/>
            </w:tcBorders>
            <w:vAlign w:val="top"/>
          </w:tcPr>
          <w:p>
            <w:pPr>
              <w:rPr>
                <w:rFonts w:ascii="Arial"/>
                <w:color w:val="auto"/>
                <w:sz w:val="21"/>
                <w:highlight w:val="none"/>
              </w:rPr>
            </w:pPr>
          </w:p>
        </w:tc>
        <w:tc>
          <w:tcPr>
            <w:tcW w:w="2392" w:type="dxa"/>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before="69" w:line="220" w:lineRule="auto"/>
              <w:ind w:left="47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拟任本项目</w:t>
            </w:r>
            <w:r>
              <w:rPr>
                <w:rFonts w:ascii="宋体" w:hAnsi="宋体" w:eastAsia="宋体" w:cs="宋体"/>
                <w:color w:val="auto"/>
                <w:sz w:val="21"/>
                <w:szCs w:val="21"/>
                <w:highlight w:val="none"/>
              </w:rPr>
              <w:t>人员</w:t>
            </w:r>
          </w:p>
          <w:p>
            <w:pPr>
              <w:spacing w:before="151" w:line="221" w:lineRule="auto"/>
              <w:ind w:left="82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5 分)</w:t>
            </w:r>
          </w:p>
        </w:tc>
        <w:tc>
          <w:tcPr>
            <w:tcW w:w="4951" w:type="dxa"/>
            <w:tcBorders>
              <w:right w:val="single" w:color="000000" w:sz="6" w:space="0"/>
            </w:tcBorders>
            <w:vAlign w:val="top"/>
          </w:tcPr>
          <w:p>
            <w:pPr>
              <w:spacing w:before="155" w:line="351" w:lineRule="auto"/>
              <w:ind w:left="121" w:right="102" w:firstLine="4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拟</w:t>
            </w:r>
            <w:r>
              <w:rPr>
                <w:rFonts w:ascii="宋体" w:hAnsi="宋体" w:eastAsia="宋体" w:cs="宋体"/>
                <w:color w:val="auto"/>
                <w:spacing w:val="5"/>
                <w:sz w:val="21"/>
                <w:szCs w:val="21"/>
                <w:highlight w:val="none"/>
              </w:rPr>
              <w:t>任本项目综合管理人员及技术人员专业技术</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能</w:t>
            </w:r>
            <w:r>
              <w:rPr>
                <w:rFonts w:ascii="宋体" w:hAnsi="宋体" w:eastAsia="宋体" w:cs="宋体"/>
                <w:color w:val="auto"/>
                <w:spacing w:val="-7"/>
                <w:sz w:val="21"/>
                <w:szCs w:val="21"/>
                <w:highlight w:val="none"/>
              </w:rPr>
              <w:t>力情况：</w:t>
            </w:r>
          </w:p>
          <w:p>
            <w:pPr>
              <w:spacing w:before="2" w:line="351" w:lineRule="auto"/>
              <w:ind w:left="119" w:right="102" w:firstLine="429"/>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1.</w:t>
            </w:r>
            <w:r>
              <w:rPr>
                <w:rFonts w:ascii="宋体" w:hAnsi="宋体" w:eastAsia="宋体" w:cs="宋体"/>
                <w:color w:val="auto"/>
                <w:spacing w:val="-6"/>
                <w:sz w:val="21"/>
                <w:szCs w:val="21"/>
                <w:highlight w:val="none"/>
              </w:rPr>
              <w:t>项</w:t>
            </w:r>
            <w:r>
              <w:rPr>
                <w:rFonts w:ascii="宋体" w:hAnsi="宋体" w:eastAsia="宋体" w:cs="宋体"/>
                <w:color w:val="auto"/>
                <w:spacing w:val="-5"/>
                <w:sz w:val="21"/>
                <w:szCs w:val="21"/>
                <w:highlight w:val="none"/>
              </w:rPr>
              <w:t>目负责人：具有本科及以上学历，且具有全</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国物</w:t>
            </w:r>
            <w:r>
              <w:rPr>
                <w:rFonts w:ascii="宋体" w:hAnsi="宋体" w:eastAsia="宋体" w:cs="宋体"/>
                <w:color w:val="auto"/>
                <w:spacing w:val="-7"/>
                <w:sz w:val="21"/>
                <w:szCs w:val="21"/>
                <w:highlight w:val="none"/>
              </w:rPr>
              <w:t>业</w:t>
            </w:r>
            <w:r>
              <w:rPr>
                <w:rFonts w:ascii="宋体" w:hAnsi="宋体" w:eastAsia="宋体" w:cs="宋体"/>
                <w:color w:val="auto"/>
                <w:spacing w:val="-4"/>
                <w:sz w:val="21"/>
                <w:szCs w:val="21"/>
                <w:highlight w:val="none"/>
              </w:rPr>
              <w:t>管理企业经理证或物业管理师证的， 得 1 分</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 xml:space="preserve">(提供证书复印件、加盖公章) </w:t>
            </w:r>
            <w:r>
              <w:rPr>
                <w:rFonts w:ascii="宋体" w:hAnsi="宋体" w:eastAsia="宋体" w:cs="宋体"/>
                <w:color w:val="auto"/>
                <w:spacing w:val="3"/>
                <w:sz w:val="21"/>
                <w:szCs w:val="21"/>
                <w:highlight w:val="none"/>
              </w:rPr>
              <w:t>。</w:t>
            </w:r>
          </w:p>
          <w:p>
            <w:pPr>
              <w:tabs>
                <w:tab w:val="left" w:pos="223"/>
              </w:tabs>
              <w:spacing w:before="2" w:line="351" w:lineRule="auto"/>
              <w:ind w:left="116" w:right="85" w:firstLine="41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2.项目</w:t>
            </w:r>
            <w:r>
              <w:rPr>
                <w:rFonts w:ascii="宋体" w:hAnsi="宋体" w:eastAsia="宋体" w:cs="宋体"/>
                <w:color w:val="auto"/>
                <w:spacing w:val="-5"/>
                <w:sz w:val="21"/>
                <w:szCs w:val="21"/>
                <w:highlight w:val="none"/>
              </w:rPr>
              <w:t>会</w:t>
            </w:r>
            <w:r>
              <w:rPr>
                <w:rFonts w:ascii="宋体" w:hAnsi="宋体" w:eastAsia="宋体" w:cs="宋体"/>
                <w:color w:val="auto"/>
                <w:spacing w:val="-4"/>
                <w:sz w:val="21"/>
                <w:szCs w:val="21"/>
                <w:highlight w:val="none"/>
              </w:rPr>
              <w:t>务服务人员：具有普通话水平测试等级</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二</w:t>
            </w:r>
            <w:r>
              <w:rPr>
                <w:rFonts w:ascii="宋体" w:hAnsi="宋体" w:eastAsia="宋体" w:cs="宋体"/>
                <w:color w:val="auto"/>
                <w:spacing w:val="-14"/>
                <w:sz w:val="21"/>
                <w:szCs w:val="21"/>
                <w:highlight w:val="none"/>
              </w:rPr>
              <w:t>级甲等及以上证书的， 1 个得 1 分，最多得 2 分。</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rPr>
              <w:tab/>
            </w:r>
            <w:r>
              <w:rPr>
                <w:rFonts w:ascii="宋体" w:hAnsi="宋体" w:eastAsia="宋体" w:cs="宋体"/>
                <w:color w:val="auto"/>
                <w:spacing w:val="-1"/>
                <w:sz w:val="21"/>
                <w:szCs w:val="21"/>
                <w:highlight w:val="none"/>
              </w:rPr>
              <w:t>(提供证书复印件、加盖</w:t>
            </w:r>
            <w:r>
              <w:rPr>
                <w:rFonts w:ascii="宋体" w:hAnsi="宋体" w:eastAsia="宋体" w:cs="宋体"/>
                <w:color w:val="auto"/>
                <w:sz w:val="21"/>
                <w:szCs w:val="21"/>
                <w:highlight w:val="none"/>
              </w:rPr>
              <w:t>公章) 。</w:t>
            </w:r>
          </w:p>
          <w:p>
            <w:pPr>
              <w:spacing w:before="2" w:line="351" w:lineRule="auto"/>
              <w:ind w:left="112" w:right="32" w:firstLine="4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3.拟任本项目工程技术人员：具有电梯</w:t>
            </w:r>
            <w:r>
              <w:rPr>
                <w:rFonts w:ascii="宋体" w:hAnsi="宋体" w:eastAsia="宋体" w:cs="宋体"/>
                <w:color w:val="auto"/>
                <w:spacing w:val="-1"/>
                <w:sz w:val="21"/>
                <w:szCs w:val="21"/>
                <w:highlight w:val="none"/>
              </w:rPr>
              <w:t>管理员、</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低压电工作业证书 1 个得 1 分， 最多得 2 分。(提</w:t>
            </w:r>
            <w:r>
              <w:rPr>
                <w:rFonts w:ascii="宋体" w:hAnsi="宋体" w:eastAsia="宋体" w:cs="宋体"/>
                <w:color w:val="auto"/>
                <w:spacing w:val="-13"/>
                <w:sz w:val="21"/>
                <w:szCs w:val="21"/>
                <w:highlight w:val="none"/>
              </w:rPr>
              <w:t>供</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证书复印件、</w:t>
            </w:r>
            <w:r>
              <w:rPr>
                <w:rFonts w:ascii="宋体" w:hAnsi="宋体" w:eastAsia="宋体" w:cs="宋体"/>
                <w:color w:val="auto"/>
                <w:sz w:val="21"/>
                <w:szCs w:val="21"/>
                <w:highlight w:val="none"/>
              </w:rPr>
              <w:t>加盖公章) 。</w:t>
            </w:r>
          </w:p>
          <w:p>
            <w:pPr>
              <w:spacing w:line="219" w:lineRule="auto"/>
              <w:ind w:left="53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w:t>
            </w:r>
            <w:r>
              <w:rPr>
                <w:rFonts w:ascii="宋体" w:hAnsi="宋体" w:eastAsia="宋体" w:cs="宋体"/>
                <w:color w:val="auto"/>
                <w:spacing w:val="-2"/>
                <w:sz w:val="21"/>
                <w:szCs w:val="21"/>
                <w:highlight w:val="none"/>
              </w:rPr>
              <w:t>满足或未提供不得分。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3"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2" w:line="304" w:lineRule="exact"/>
              <w:ind w:left="816"/>
              <w:rPr>
                <w:rFonts w:ascii="宋体" w:hAnsi="宋体" w:eastAsia="宋体" w:cs="宋体"/>
                <w:color w:val="auto"/>
                <w:sz w:val="19"/>
                <w:szCs w:val="19"/>
                <w:highlight w:val="none"/>
              </w:rPr>
            </w:pPr>
            <w:r>
              <w:rPr>
                <w:rFonts w:ascii="宋体" w:hAnsi="宋体" w:eastAsia="宋体" w:cs="宋体"/>
                <w:color w:val="auto"/>
                <w:spacing w:val="7"/>
                <w:position w:val="8"/>
                <w:sz w:val="19"/>
                <w:szCs w:val="19"/>
                <w:highlight w:val="none"/>
              </w:rPr>
              <w:t>企</w:t>
            </w:r>
            <w:r>
              <w:rPr>
                <w:rFonts w:ascii="宋体" w:hAnsi="宋体" w:eastAsia="宋体" w:cs="宋体"/>
                <w:color w:val="auto"/>
                <w:spacing w:val="6"/>
                <w:position w:val="8"/>
                <w:sz w:val="19"/>
                <w:szCs w:val="19"/>
                <w:highlight w:val="none"/>
              </w:rPr>
              <w:t>业业绩</w:t>
            </w:r>
          </w:p>
          <w:p>
            <w:pPr>
              <w:spacing w:line="221" w:lineRule="auto"/>
              <w:ind w:left="8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6 分)</w:t>
            </w:r>
          </w:p>
        </w:tc>
        <w:tc>
          <w:tcPr>
            <w:tcW w:w="4951" w:type="dxa"/>
            <w:tcBorders>
              <w:right w:val="single" w:color="000000" w:sz="6" w:space="0"/>
            </w:tcBorders>
            <w:vAlign w:val="top"/>
          </w:tcPr>
          <w:p>
            <w:pPr>
              <w:spacing w:before="140" w:line="351" w:lineRule="auto"/>
              <w:ind w:left="116" w:right="102" w:firstLine="41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投</w:t>
            </w:r>
            <w:r>
              <w:rPr>
                <w:rFonts w:ascii="宋体" w:hAnsi="宋体" w:eastAsia="宋体" w:cs="宋体"/>
                <w:color w:val="auto"/>
                <w:spacing w:val="5"/>
                <w:sz w:val="21"/>
                <w:szCs w:val="21"/>
                <w:highlight w:val="none"/>
              </w:rPr>
              <w:t>标人具有同类型公共场馆物业管理服务类业</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绩</w:t>
            </w:r>
            <w:r>
              <w:rPr>
                <w:rFonts w:ascii="宋体" w:hAnsi="宋体" w:eastAsia="宋体" w:cs="宋体"/>
                <w:color w:val="auto"/>
                <w:spacing w:val="-10"/>
                <w:sz w:val="21"/>
                <w:szCs w:val="21"/>
                <w:highlight w:val="none"/>
              </w:rPr>
              <w:t>，每个业绩得 2 分，本项最多得 6 分。</w:t>
            </w:r>
          </w:p>
          <w:p>
            <w:pPr>
              <w:spacing w:line="351" w:lineRule="auto"/>
              <w:ind w:left="114" w:right="32" w:firstLine="418"/>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业</w:t>
            </w:r>
            <w:r>
              <w:rPr>
                <w:rFonts w:ascii="宋体" w:hAnsi="宋体" w:eastAsia="宋体" w:cs="宋体"/>
                <w:color w:val="auto"/>
                <w:spacing w:val="-8"/>
                <w:sz w:val="21"/>
                <w:szCs w:val="21"/>
                <w:highlight w:val="none"/>
              </w:rPr>
              <w:t>绩</w:t>
            </w:r>
            <w:r>
              <w:rPr>
                <w:rFonts w:ascii="宋体" w:hAnsi="宋体" w:eastAsia="宋体" w:cs="宋体"/>
                <w:color w:val="auto"/>
                <w:spacing w:val="-6"/>
                <w:sz w:val="21"/>
                <w:szCs w:val="21"/>
                <w:highlight w:val="none"/>
              </w:rPr>
              <w:t>要求： 合同中服务内容至少包含清扫保洁、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保安、接待服务、会议服务、设施设备服务。</w:t>
            </w:r>
          </w:p>
          <w:p>
            <w:pPr>
              <w:spacing w:line="352" w:lineRule="auto"/>
              <w:ind w:left="116" w:right="99" w:firstLine="4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提供有效合同复印件，未提供或提供的资料不</w:t>
            </w:r>
            <w:r>
              <w:rPr>
                <w:rFonts w:ascii="宋体" w:hAnsi="宋体" w:eastAsia="宋体" w:cs="宋体"/>
                <w:color w:val="auto"/>
                <w:spacing w:val="-4"/>
                <w:sz w:val="21"/>
                <w:szCs w:val="21"/>
                <w:highlight w:val="none"/>
              </w:rPr>
              <w:t>满</w:t>
            </w:r>
            <w:r>
              <w:rPr>
                <w:rFonts w:ascii="宋体" w:hAnsi="宋体" w:eastAsia="宋体" w:cs="宋体"/>
                <w:color w:val="auto"/>
                <w:sz w:val="21"/>
                <w:szCs w:val="21"/>
                <w:highlight w:val="none"/>
              </w:rPr>
              <w:t xml:space="preserve"> </w:t>
            </w:r>
            <w:r>
              <w:rPr>
                <w:rFonts w:ascii="宋体" w:hAnsi="宋体" w:eastAsia="宋体" w:cs="宋体"/>
                <w:color w:val="auto"/>
                <w:spacing w:val="-15"/>
                <w:sz w:val="21"/>
                <w:szCs w:val="21"/>
                <w:highlight w:val="none"/>
              </w:rPr>
              <w:t>足</w:t>
            </w:r>
            <w:r>
              <w:rPr>
                <w:rFonts w:ascii="宋体" w:hAnsi="宋体" w:eastAsia="宋体" w:cs="宋体"/>
                <w:color w:val="auto"/>
                <w:spacing w:val="-10"/>
                <w:sz w:val="21"/>
                <w:szCs w:val="21"/>
                <w:highlight w:val="none"/>
              </w:rPr>
              <w:t>要求的该项得 0 分。</w:t>
            </w:r>
          </w:p>
          <w:p>
            <w:pPr>
              <w:spacing w:line="398" w:lineRule="exact"/>
              <w:ind w:left="533"/>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rPr>
              <w:t>注：同一个公共场馆物业管理服务类业绩只能</w:t>
            </w:r>
            <w:r>
              <w:rPr>
                <w:rFonts w:ascii="宋体" w:hAnsi="宋体" w:eastAsia="宋体" w:cs="宋体"/>
                <w:color w:val="auto"/>
                <w:spacing w:val="-3"/>
                <w:position w:val="14"/>
                <w:sz w:val="21"/>
                <w:szCs w:val="21"/>
                <w:highlight w:val="none"/>
              </w:rPr>
              <w:t>作</w:t>
            </w:r>
          </w:p>
          <w:p>
            <w:pPr>
              <w:spacing w:before="1" w:line="217" w:lineRule="auto"/>
              <w:ind w:left="1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为一</w:t>
            </w:r>
            <w:r>
              <w:rPr>
                <w:rFonts w:ascii="宋体" w:hAnsi="宋体" w:eastAsia="宋体" w:cs="宋体"/>
                <w:color w:val="auto"/>
                <w:spacing w:val="-1"/>
                <w:sz w:val="21"/>
                <w:szCs w:val="21"/>
                <w:highlight w:val="none"/>
              </w:rPr>
              <w:t>个业绩。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line="272" w:lineRule="auto"/>
              <w:rPr>
                <w:rFonts w:ascii="Arial"/>
                <w:color w:val="auto"/>
                <w:sz w:val="21"/>
                <w:highlight w:val="none"/>
              </w:rPr>
            </w:pPr>
          </w:p>
          <w:p>
            <w:pPr>
              <w:spacing w:before="68" w:line="221" w:lineRule="auto"/>
              <w:ind w:left="48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智慧化</w:t>
            </w:r>
            <w:r>
              <w:rPr>
                <w:rFonts w:ascii="宋体" w:hAnsi="宋体" w:eastAsia="宋体" w:cs="宋体"/>
                <w:color w:val="auto"/>
                <w:spacing w:val="-1"/>
                <w:sz w:val="21"/>
                <w:szCs w:val="21"/>
                <w:highlight w:val="none"/>
              </w:rPr>
              <w:t>管理系统</w:t>
            </w:r>
          </w:p>
          <w:p>
            <w:pPr>
              <w:spacing w:before="147" w:line="221" w:lineRule="auto"/>
              <w:ind w:left="82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w:t>
            </w:r>
            <w:r>
              <w:rPr>
                <w:rFonts w:ascii="宋体" w:hAnsi="宋体" w:eastAsia="宋体" w:cs="宋体"/>
                <w:color w:val="auto"/>
                <w:spacing w:val="6"/>
                <w:sz w:val="21"/>
                <w:szCs w:val="21"/>
                <w:highlight w:val="none"/>
              </w:rPr>
              <w:t>2 分)</w:t>
            </w:r>
          </w:p>
        </w:tc>
        <w:tc>
          <w:tcPr>
            <w:tcW w:w="4951" w:type="dxa"/>
            <w:tcBorders>
              <w:right w:val="single" w:color="000000" w:sz="6" w:space="0"/>
            </w:tcBorders>
            <w:vAlign w:val="top"/>
          </w:tcPr>
          <w:p>
            <w:pPr>
              <w:spacing w:before="141" w:line="352" w:lineRule="auto"/>
              <w:ind w:left="112" w:right="99"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w:t>
            </w:r>
            <w:r>
              <w:rPr>
                <w:rFonts w:ascii="宋体" w:hAnsi="宋体" w:eastAsia="宋体" w:cs="宋体"/>
                <w:color w:val="auto"/>
                <w:sz w:val="21"/>
                <w:szCs w:val="21"/>
                <w:highlight w:val="none"/>
              </w:rPr>
              <w:t xml:space="preserve">标人技术应用的项目被省(直辖市) 级及以上 </w:t>
            </w:r>
            <w:r>
              <w:rPr>
                <w:rFonts w:ascii="宋体" w:hAnsi="宋体" w:eastAsia="宋体" w:cs="宋体"/>
                <w:color w:val="auto"/>
                <w:spacing w:val="-8"/>
                <w:sz w:val="21"/>
                <w:szCs w:val="21"/>
                <w:highlight w:val="none"/>
              </w:rPr>
              <w:t>政</w:t>
            </w:r>
            <w:r>
              <w:rPr>
                <w:rFonts w:ascii="宋体" w:hAnsi="宋体" w:eastAsia="宋体" w:cs="宋体"/>
                <w:color w:val="auto"/>
                <w:spacing w:val="-6"/>
                <w:sz w:val="21"/>
                <w:szCs w:val="21"/>
                <w:highlight w:val="none"/>
              </w:rPr>
              <w:t>府</w:t>
            </w:r>
            <w:r>
              <w:rPr>
                <w:rFonts w:ascii="宋体" w:hAnsi="宋体" w:eastAsia="宋体" w:cs="宋体"/>
                <w:color w:val="auto"/>
                <w:spacing w:val="-4"/>
                <w:sz w:val="21"/>
                <w:szCs w:val="21"/>
                <w:highlight w:val="none"/>
              </w:rPr>
              <w:t>机构评定为智能/智慧物业项目的， 每个项目得</w:t>
            </w:r>
          </w:p>
          <w:p>
            <w:pPr>
              <w:spacing w:line="219" w:lineRule="auto"/>
              <w:ind w:left="129"/>
              <w:rPr>
                <w:rFonts w:ascii="宋体" w:hAnsi="宋体" w:eastAsia="宋体" w:cs="宋体"/>
                <w:color w:val="auto"/>
                <w:sz w:val="21"/>
                <w:szCs w:val="21"/>
                <w:highlight w:val="none"/>
              </w:rPr>
            </w:pPr>
            <w:r>
              <w:rPr>
                <w:rFonts w:ascii="宋体" w:hAnsi="宋体" w:eastAsia="宋体" w:cs="宋体"/>
                <w:color w:val="auto"/>
                <w:spacing w:val="-29"/>
                <w:sz w:val="21"/>
                <w:szCs w:val="21"/>
                <w:highlight w:val="none"/>
              </w:rPr>
              <w:t>1</w:t>
            </w:r>
            <w:r>
              <w:rPr>
                <w:rFonts w:ascii="宋体" w:hAnsi="宋体" w:eastAsia="宋体" w:cs="宋体"/>
                <w:color w:val="auto"/>
                <w:spacing w:val="-19"/>
                <w:sz w:val="21"/>
                <w:szCs w:val="21"/>
                <w:highlight w:val="none"/>
              </w:rPr>
              <w:t xml:space="preserve"> 分， 本项最高得 2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9" w:hRule="atLeast"/>
        </w:trPr>
        <w:tc>
          <w:tcPr>
            <w:tcW w:w="861" w:type="dxa"/>
            <w:tcBorders>
              <w:left w:val="single" w:color="000000" w:sz="6" w:space="0"/>
            </w:tcBorders>
            <w:vAlign w:val="top"/>
          </w:tcPr>
          <w:p>
            <w:pPr>
              <w:spacing w:line="270"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line="271" w:lineRule="auto"/>
              <w:rPr>
                <w:rFonts w:ascii="Arial"/>
                <w:color w:val="auto"/>
                <w:sz w:val="21"/>
                <w:highlight w:val="none"/>
              </w:rPr>
            </w:pPr>
          </w:p>
          <w:p>
            <w:pPr>
              <w:spacing w:before="69" w:line="183" w:lineRule="auto"/>
              <w:ind w:left="1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2.3</w:t>
            </w:r>
          </w:p>
        </w:tc>
        <w:tc>
          <w:tcPr>
            <w:tcW w:w="1272" w:type="dxa"/>
            <w:vAlign w:val="top"/>
          </w:tcPr>
          <w:p>
            <w:pPr>
              <w:spacing w:line="277" w:lineRule="auto"/>
              <w:rPr>
                <w:rFonts w:ascii="Arial"/>
                <w:color w:val="auto"/>
                <w:sz w:val="21"/>
                <w:highlight w:val="none"/>
              </w:rPr>
            </w:pPr>
          </w:p>
          <w:p>
            <w:pPr>
              <w:spacing w:line="277" w:lineRule="auto"/>
              <w:rPr>
                <w:rFonts w:ascii="Arial"/>
                <w:color w:val="auto"/>
                <w:sz w:val="21"/>
                <w:highlight w:val="none"/>
              </w:rPr>
            </w:pPr>
          </w:p>
          <w:p>
            <w:pPr>
              <w:spacing w:line="277"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before="68" w:line="361" w:lineRule="auto"/>
              <w:ind w:left="214" w:right="111" w:hanging="1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评标基准</w:t>
            </w:r>
            <w:r>
              <w:rPr>
                <w:rFonts w:ascii="宋体" w:hAnsi="宋体" w:eastAsia="宋体" w:cs="宋体"/>
                <w:color w:val="auto"/>
                <w:sz w:val="21"/>
                <w:szCs w:val="21"/>
                <w:highlight w:val="none"/>
              </w:rPr>
              <w:t xml:space="preserve">价 </w:t>
            </w:r>
            <w:r>
              <w:rPr>
                <w:rFonts w:ascii="宋体" w:hAnsi="宋体" w:eastAsia="宋体" w:cs="宋体"/>
                <w:color w:val="auto"/>
                <w:spacing w:val="-2"/>
                <w:sz w:val="21"/>
                <w:szCs w:val="21"/>
                <w:highlight w:val="none"/>
              </w:rPr>
              <w:t>计</w:t>
            </w:r>
            <w:r>
              <w:rPr>
                <w:rFonts w:ascii="宋体" w:hAnsi="宋体" w:eastAsia="宋体" w:cs="宋体"/>
                <w:color w:val="auto"/>
                <w:spacing w:val="-1"/>
                <w:sz w:val="21"/>
                <w:szCs w:val="21"/>
                <w:highlight w:val="none"/>
              </w:rPr>
              <w:t>算方法</w:t>
            </w:r>
          </w:p>
        </w:tc>
        <w:tc>
          <w:tcPr>
            <w:tcW w:w="2392" w:type="dxa"/>
            <w:vAlign w:val="top"/>
          </w:tcPr>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before="68" w:line="219" w:lineRule="auto"/>
              <w:ind w:left="6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投标总</w:t>
            </w:r>
            <w:r>
              <w:rPr>
                <w:rFonts w:ascii="宋体" w:hAnsi="宋体" w:eastAsia="宋体" w:cs="宋体"/>
                <w:color w:val="auto"/>
                <w:spacing w:val="-1"/>
                <w:sz w:val="21"/>
                <w:szCs w:val="21"/>
                <w:highlight w:val="none"/>
              </w:rPr>
              <w:t>报价</w:t>
            </w:r>
          </w:p>
        </w:tc>
        <w:tc>
          <w:tcPr>
            <w:tcW w:w="4951" w:type="dxa"/>
            <w:tcBorders>
              <w:right w:val="single" w:color="000000" w:sz="6" w:space="0"/>
            </w:tcBorders>
            <w:vAlign w:val="top"/>
          </w:tcPr>
          <w:p>
            <w:pPr>
              <w:spacing w:before="139" w:line="352" w:lineRule="auto"/>
              <w:ind w:left="72" w:right="101" w:firstLine="42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所</w:t>
            </w:r>
            <w:r>
              <w:rPr>
                <w:rFonts w:ascii="宋体" w:hAnsi="宋体" w:eastAsia="宋体" w:cs="宋体"/>
                <w:color w:val="auto"/>
                <w:spacing w:val="-7"/>
                <w:sz w:val="21"/>
                <w:szCs w:val="21"/>
                <w:highlight w:val="none"/>
              </w:rPr>
              <w:t>有</w:t>
            </w:r>
            <w:r>
              <w:rPr>
                <w:rFonts w:ascii="宋体" w:hAnsi="宋体" w:eastAsia="宋体" w:cs="宋体"/>
                <w:color w:val="auto"/>
                <w:spacing w:val="-6"/>
                <w:sz w:val="21"/>
                <w:szCs w:val="21"/>
                <w:highlight w:val="none"/>
              </w:rPr>
              <w:t>通过初步评审和本章第 2.2.2 (3) 目评审合</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格的投标人的投标总报价中去掉六分之一</w:t>
            </w:r>
            <w:r>
              <w:rPr>
                <w:rFonts w:ascii="宋体" w:hAnsi="宋体" w:eastAsia="宋体" w:cs="宋体"/>
                <w:color w:val="auto"/>
                <w:spacing w:val="1"/>
                <w:sz w:val="21"/>
                <w:szCs w:val="21"/>
                <w:highlight w:val="none"/>
              </w:rPr>
              <w:t>(不能整除</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的按小数点前整数取</w:t>
            </w:r>
            <w:r>
              <w:rPr>
                <w:rFonts w:ascii="宋体" w:hAnsi="宋体" w:eastAsia="宋体" w:cs="宋体"/>
                <w:color w:val="auto"/>
                <w:spacing w:val="-3"/>
                <w:sz w:val="21"/>
                <w:szCs w:val="21"/>
                <w:highlight w:val="none"/>
              </w:rPr>
              <w:t>整</w:t>
            </w:r>
            <w:r>
              <w:rPr>
                <w:rFonts w:ascii="宋体" w:hAnsi="宋体" w:eastAsia="宋体" w:cs="宋体"/>
                <w:color w:val="auto"/>
                <w:spacing w:val="-2"/>
                <w:sz w:val="21"/>
                <w:szCs w:val="21"/>
                <w:highlight w:val="none"/>
              </w:rPr>
              <w:t>，不足六家报价则不去掉) 的</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最</w:t>
            </w:r>
            <w:r>
              <w:rPr>
                <w:rFonts w:ascii="宋体" w:hAnsi="宋体" w:eastAsia="宋体" w:cs="宋体"/>
                <w:color w:val="auto"/>
                <w:spacing w:val="11"/>
                <w:sz w:val="21"/>
                <w:szCs w:val="21"/>
                <w:highlight w:val="none"/>
              </w:rPr>
              <w:t>低</w:t>
            </w:r>
            <w:r>
              <w:rPr>
                <w:rFonts w:ascii="宋体" w:hAnsi="宋体" w:eastAsia="宋体" w:cs="宋体"/>
                <w:color w:val="auto"/>
                <w:spacing w:val="6"/>
                <w:sz w:val="21"/>
                <w:szCs w:val="21"/>
                <w:highlight w:val="none"/>
              </w:rPr>
              <w:t>价和相同家数的最高价后的算术平均值与本项</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目最高限价再取平均</w:t>
            </w:r>
            <w:r>
              <w:rPr>
                <w:rFonts w:ascii="宋体" w:hAnsi="宋体" w:eastAsia="宋体" w:cs="宋体"/>
                <w:color w:val="auto"/>
                <w:spacing w:val="-2"/>
                <w:sz w:val="21"/>
                <w:szCs w:val="21"/>
                <w:highlight w:val="none"/>
              </w:rPr>
              <w:t>值，即为本项目投标总报价的评</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标</w:t>
            </w:r>
            <w:r>
              <w:rPr>
                <w:rFonts w:ascii="宋体" w:hAnsi="宋体" w:eastAsia="宋体" w:cs="宋体"/>
                <w:color w:val="auto"/>
                <w:spacing w:val="-4"/>
                <w:sz w:val="21"/>
                <w:szCs w:val="21"/>
                <w:highlight w:val="none"/>
              </w:rPr>
              <w:t>基准价。</w:t>
            </w:r>
          </w:p>
          <w:p>
            <w:pPr>
              <w:spacing w:line="352" w:lineRule="auto"/>
              <w:ind w:left="72" w:right="119" w:firstLine="3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w:t>
            </w:r>
            <w:r>
              <w:rPr>
                <w:rFonts w:ascii="宋体" w:hAnsi="宋体" w:eastAsia="宋体" w:cs="宋体"/>
                <w:color w:val="auto"/>
                <w:spacing w:val="1"/>
                <w:sz w:val="21"/>
                <w:szCs w:val="21"/>
                <w:highlight w:val="none"/>
              </w:rPr>
              <w:t>标基准价计算的最终结果取小数点后两位，第</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三位四舍五入。</w:t>
            </w:r>
          </w:p>
          <w:p>
            <w:pPr>
              <w:spacing w:line="398" w:lineRule="exact"/>
              <w:ind w:left="388"/>
              <w:rPr>
                <w:rFonts w:ascii="宋体" w:hAnsi="宋体" w:eastAsia="宋体" w:cs="宋体"/>
                <w:color w:val="auto"/>
                <w:sz w:val="21"/>
                <w:szCs w:val="21"/>
                <w:highlight w:val="none"/>
              </w:rPr>
            </w:pPr>
            <w:r>
              <w:rPr>
                <w:rFonts w:ascii="宋体" w:hAnsi="宋体" w:eastAsia="宋体" w:cs="宋体"/>
                <w:color w:val="auto"/>
                <w:spacing w:val="-4"/>
                <w:position w:val="14"/>
                <w:sz w:val="21"/>
                <w:szCs w:val="21"/>
                <w:highlight w:val="none"/>
              </w:rPr>
              <w:t>在评标基准价计算</w:t>
            </w:r>
            <w:r>
              <w:rPr>
                <w:rFonts w:ascii="宋体" w:hAnsi="宋体" w:eastAsia="宋体" w:cs="宋体"/>
                <w:color w:val="auto"/>
                <w:spacing w:val="-3"/>
                <w:position w:val="14"/>
                <w:sz w:val="21"/>
                <w:szCs w:val="21"/>
                <w:highlight w:val="none"/>
              </w:rPr>
              <w:t>完</w:t>
            </w:r>
            <w:r>
              <w:rPr>
                <w:rFonts w:ascii="宋体" w:hAnsi="宋体" w:eastAsia="宋体" w:cs="宋体"/>
                <w:color w:val="auto"/>
                <w:spacing w:val="-2"/>
                <w:position w:val="14"/>
                <w:sz w:val="21"/>
                <w:szCs w:val="21"/>
                <w:highlight w:val="none"/>
              </w:rPr>
              <w:t>成后(除计算错误外) ，在后</w:t>
            </w:r>
          </w:p>
          <w:p>
            <w:pPr>
              <w:spacing w:line="218" w:lineRule="auto"/>
              <w:ind w:left="7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续的评审中不</w:t>
            </w:r>
            <w:r>
              <w:rPr>
                <w:rFonts w:ascii="宋体" w:hAnsi="宋体" w:eastAsia="宋体" w:cs="宋体"/>
                <w:color w:val="auto"/>
                <w:sz w:val="21"/>
                <w:szCs w:val="21"/>
                <w:highlight w:val="none"/>
              </w:rPr>
              <w:t>得再对其做出调整。</w:t>
            </w:r>
          </w:p>
        </w:tc>
      </w:tr>
    </w:tbl>
    <w:p>
      <w:pPr>
        <w:rPr>
          <w:rFonts w:ascii="Arial"/>
          <w:color w:val="auto"/>
          <w:sz w:val="21"/>
          <w:highlight w:val="none"/>
        </w:rPr>
      </w:pPr>
    </w:p>
    <w:p>
      <w:pPr>
        <w:rPr>
          <w:color w:val="auto"/>
          <w:highlight w:val="none"/>
        </w:rPr>
        <w:sectPr>
          <w:pgSz w:w="11907" w:h="16839"/>
          <w:pgMar w:top="1303" w:right="1205" w:bottom="400" w:left="1209" w:header="0" w:footer="0" w:gutter="0"/>
          <w:pgNumType w:fmt="numberInDash"/>
          <w:cols w:space="720" w:num="1"/>
        </w:sect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0" w:hRule="atLeast"/>
        </w:trPr>
        <w:tc>
          <w:tcPr>
            <w:tcW w:w="861" w:type="dxa"/>
            <w:tcBorders>
              <w:left w:val="single" w:color="000000" w:sz="6" w:space="0"/>
            </w:tcBorders>
            <w:vAlign w:val="top"/>
          </w:tcPr>
          <w:p>
            <w:pPr>
              <w:spacing w:line="305" w:lineRule="auto"/>
              <w:rPr>
                <w:rFonts w:ascii="Arial"/>
                <w:color w:val="auto"/>
                <w:sz w:val="21"/>
                <w:highlight w:val="none"/>
              </w:rPr>
            </w:pPr>
          </w:p>
          <w:p>
            <w:pPr>
              <w:spacing w:line="305" w:lineRule="auto"/>
              <w:rPr>
                <w:rFonts w:ascii="Arial"/>
                <w:color w:val="auto"/>
                <w:sz w:val="21"/>
                <w:highlight w:val="none"/>
              </w:rPr>
            </w:pPr>
          </w:p>
          <w:p>
            <w:pPr>
              <w:spacing w:line="305" w:lineRule="auto"/>
              <w:rPr>
                <w:rFonts w:ascii="Arial"/>
                <w:color w:val="auto"/>
                <w:sz w:val="21"/>
                <w:highlight w:val="none"/>
              </w:rPr>
            </w:pPr>
          </w:p>
          <w:p>
            <w:pPr>
              <w:spacing w:before="68" w:line="183" w:lineRule="auto"/>
              <w:ind w:left="1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1"/>
                <w:sz w:val="21"/>
                <w:szCs w:val="21"/>
                <w:highlight w:val="none"/>
              </w:rPr>
              <w:t>2.4</w:t>
            </w:r>
          </w:p>
        </w:tc>
        <w:tc>
          <w:tcPr>
            <w:tcW w:w="3664" w:type="dxa"/>
            <w:gridSpan w:val="2"/>
            <w:vAlign w:val="top"/>
          </w:tcPr>
          <w:p>
            <w:pPr>
              <w:spacing w:line="293" w:lineRule="auto"/>
              <w:rPr>
                <w:rFonts w:ascii="Arial"/>
                <w:color w:val="auto"/>
                <w:sz w:val="21"/>
                <w:highlight w:val="none"/>
              </w:rPr>
            </w:pPr>
          </w:p>
          <w:p>
            <w:pPr>
              <w:spacing w:line="293" w:lineRule="auto"/>
              <w:rPr>
                <w:rFonts w:ascii="Arial"/>
                <w:color w:val="auto"/>
                <w:sz w:val="21"/>
                <w:highlight w:val="none"/>
              </w:rPr>
            </w:pPr>
          </w:p>
          <w:p>
            <w:pPr>
              <w:spacing w:line="293" w:lineRule="auto"/>
              <w:rPr>
                <w:rFonts w:ascii="Arial"/>
                <w:color w:val="auto"/>
                <w:sz w:val="21"/>
                <w:highlight w:val="none"/>
              </w:rPr>
            </w:pPr>
          </w:p>
          <w:p>
            <w:pPr>
              <w:spacing w:before="69" w:line="221" w:lineRule="auto"/>
              <w:ind w:left="15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偏</w:t>
            </w:r>
            <w:r>
              <w:rPr>
                <w:rFonts w:ascii="宋体" w:hAnsi="宋体" w:eastAsia="宋体" w:cs="宋体"/>
                <w:color w:val="auto"/>
                <w:spacing w:val="-1"/>
                <w:sz w:val="21"/>
                <w:szCs w:val="21"/>
                <w:highlight w:val="none"/>
              </w:rPr>
              <w:t>差率</w:t>
            </w:r>
          </w:p>
        </w:tc>
        <w:tc>
          <w:tcPr>
            <w:tcW w:w="4951" w:type="dxa"/>
            <w:tcBorders>
              <w:right w:val="single" w:color="000000" w:sz="6" w:space="0"/>
            </w:tcBorders>
            <w:vAlign w:val="top"/>
          </w:tcPr>
          <w:p>
            <w:pPr>
              <w:spacing w:before="154" w:line="219" w:lineRule="auto"/>
              <w:ind w:left="5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投标总报价的偏</w:t>
            </w:r>
            <w:r>
              <w:rPr>
                <w:rFonts w:ascii="宋体" w:hAnsi="宋体" w:eastAsia="宋体" w:cs="宋体"/>
                <w:color w:val="auto"/>
                <w:sz w:val="21"/>
                <w:szCs w:val="21"/>
                <w:highlight w:val="none"/>
              </w:rPr>
              <w:t>差率计算公式</w:t>
            </w:r>
          </w:p>
          <w:p>
            <w:pPr>
              <w:spacing w:before="150" w:line="352" w:lineRule="auto"/>
              <w:ind w:left="168" w:right="224"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偏差率=100％×(投标人报价一评标基准价</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／评标基准价</w:t>
            </w:r>
          </w:p>
          <w:p>
            <w:pPr>
              <w:spacing w:line="398" w:lineRule="exact"/>
              <w:ind w:left="524"/>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rPr>
              <w:t>偏差</w:t>
            </w:r>
            <w:r>
              <w:rPr>
                <w:rFonts w:ascii="宋体" w:hAnsi="宋体" w:eastAsia="宋体" w:cs="宋体"/>
                <w:color w:val="auto"/>
                <w:spacing w:val="-7"/>
                <w:position w:val="14"/>
                <w:sz w:val="21"/>
                <w:szCs w:val="21"/>
                <w:highlight w:val="none"/>
              </w:rPr>
              <w:t>率</w:t>
            </w:r>
            <w:r>
              <w:rPr>
                <w:rFonts w:ascii="宋体" w:hAnsi="宋体" w:eastAsia="宋体" w:cs="宋体"/>
                <w:color w:val="auto"/>
                <w:spacing w:val="-4"/>
                <w:position w:val="14"/>
                <w:sz w:val="21"/>
                <w:szCs w:val="21"/>
                <w:highlight w:val="none"/>
              </w:rPr>
              <w:t>计算保留小数点后两位，小数点后第三位</w:t>
            </w:r>
          </w:p>
          <w:p>
            <w:pPr>
              <w:spacing w:line="222" w:lineRule="auto"/>
              <w:ind w:left="9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“四舍五入”</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4" w:hRule="atLeast"/>
        </w:trPr>
        <w:tc>
          <w:tcPr>
            <w:tcW w:w="861" w:type="dxa"/>
            <w:tcBorders>
              <w:left w:val="single" w:color="000000" w:sz="6" w:space="0"/>
            </w:tcBorders>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before="68" w:line="183" w:lineRule="auto"/>
              <w:ind w:left="379"/>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272" w:type="dxa"/>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8" w:line="221" w:lineRule="auto"/>
              <w:ind w:left="2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评标程序</w:t>
            </w:r>
          </w:p>
        </w:tc>
        <w:tc>
          <w:tcPr>
            <w:tcW w:w="7343" w:type="dxa"/>
            <w:gridSpan w:val="2"/>
            <w:tcBorders>
              <w:right w:val="single" w:color="000000" w:sz="6" w:space="0"/>
            </w:tcBorders>
            <w:vAlign w:val="top"/>
          </w:tcPr>
          <w:p>
            <w:pPr>
              <w:spacing w:before="139" w:line="351" w:lineRule="auto"/>
              <w:ind w:left="109" w:right="99" w:firstLine="4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1.按本章评标办法第 3.1 款进行初步评审。未通过初步评审或评标委</w:t>
            </w:r>
            <w:r>
              <w:rPr>
                <w:rFonts w:ascii="宋体" w:hAnsi="宋体" w:eastAsia="宋体" w:cs="宋体"/>
                <w:color w:val="auto"/>
                <w:spacing w:val="-2"/>
                <w:sz w:val="21"/>
                <w:szCs w:val="21"/>
                <w:highlight w:val="none"/>
              </w:rPr>
              <w:t>员</w:t>
            </w:r>
            <w:r>
              <w:rPr>
                <w:rFonts w:ascii="宋体" w:hAnsi="宋体" w:eastAsia="宋体" w:cs="宋体"/>
                <w:color w:val="auto"/>
                <w:sz w:val="21"/>
                <w:szCs w:val="21"/>
                <w:highlight w:val="none"/>
              </w:rPr>
              <w:t xml:space="preserve">会 </w:t>
            </w:r>
            <w:r>
              <w:rPr>
                <w:rFonts w:ascii="宋体" w:hAnsi="宋体" w:eastAsia="宋体" w:cs="宋体"/>
                <w:color w:val="auto"/>
                <w:spacing w:val="-1"/>
                <w:sz w:val="21"/>
                <w:szCs w:val="21"/>
                <w:highlight w:val="none"/>
              </w:rPr>
              <w:t>认定为无效的投标文件的不再进行后续评审</w:t>
            </w:r>
            <w:r>
              <w:rPr>
                <w:rFonts w:ascii="宋体" w:hAnsi="宋体" w:eastAsia="宋体" w:cs="宋体"/>
                <w:color w:val="auto"/>
                <w:sz w:val="21"/>
                <w:szCs w:val="21"/>
                <w:highlight w:val="none"/>
              </w:rPr>
              <w:t>。</w:t>
            </w:r>
          </w:p>
          <w:p>
            <w:pPr>
              <w:spacing w:line="352" w:lineRule="auto"/>
              <w:ind w:left="107" w:right="99" w:firstLine="42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2.按</w:t>
            </w:r>
            <w:r>
              <w:rPr>
                <w:rFonts w:ascii="宋体" w:hAnsi="宋体" w:eastAsia="宋体" w:cs="宋体"/>
                <w:color w:val="auto"/>
                <w:spacing w:val="-5"/>
                <w:sz w:val="21"/>
                <w:szCs w:val="21"/>
                <w:highlight w:val="none"/>
              </w:rPr>
              <w:t>本章评标办法前附表第 2.2.2 项及第 3.2.1 (1) 目的规定对技术部分</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进</w:t>
            </w:r>
            <w:r>
              <w:rPr>
                <w:rFonts w:ascii="宋体" w:hAnsi="宋体" w:eastAsia="宋体" w:cs="宋体"/>
                <w:color w:val="auto"/>
                <w:spacing w:val="-4"/>
                <w:sz w:val="21"/>
                <w:szCs w:val="21"/>
                <w:highlight w:val="none"/>
              </w:rPr>
              <w:t>行</w:t>
            </w:r>
            <w:r>
              <w:rPr>
                <w:rFonts w:ascii="宋体" w:hAnsi="宋体" w:eastAsia="宋体" w:cs="宋体"/>
                <w:color w:val="auto"/>
                <w:spacing w:val="-3"/>
                <w:sz w:val="21"/>
                <w:szCs w:val="21"/>
                <w:highlight w:val="none"/>
              </w:rPr>
              <w:t>评审。</w:t>
            </w:r>
          </w:p>
          <w:p>
            <w:pPr>
              <w:spacing w:before="1" w:line="351" w:lineRule="auto"/>
              <w:ind w:left="107" w:right="99" w:firstLine="426"/>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3.按</w:t>
            </w:r>
            <w:r>
              <w:rPr>
                <w:rFonts w:ascii="宋体" w:hAnsi="宋体" w:eastAsia="宋体" w:cs="宋体"/>
                <w:color w:val="auto"/>
                <w:spacing w:val="-7"/>
                <w:sz w:val="21"/>
                <w:szCs w:val="21"/>
                <w:highlight w:val="none"/>
              </w:rPr>
              <w:t>本</w:t>
            </w:r>
            <w:r>
              <w:rPr>
                <w:rFonts w:ascii="宋体" w:hAnsi="宋体" w:eastAsia="宋体" w:cs="宋体"/>
                <w:color w:val="auto"/>
                <w:spacing w:val="-5"/>
                <w:sz w:val="21"/>
                <w:szCs w:val="21"/>
                <w:highlight w:val="none"/>
              </w:rPr>
              <w:t>章评标办法前附表第 2.2.2 项及第 3.2.1 (2) 目的规定对商务部分</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进</w:t>
            </w:r>
            <w:r>
              <w:rPr>
                <w:rFonts w:ascii="宋体" w:hAnsi="宋体" w:eastAsia="宋体" w:cs="宋体"/>
                <w:color w:val="auto"/>
                <w:spacing w:val="-4"/>
                <w:sz w:val="21"/>
                <w:szCs w:val="21"/>
                <w:highlight w:val="none"/>
              </w:rPr>
              <w:t>行</w:t>
            </w:r>
            <w:r>
              <w:rPr>
                <w:rFonts w:ascii="宋体" w:hAnsi="宋体" w:eastAsia="宋体" w:cs="宋体"/>
                <w:color w:val="auto"/>
                <w:spacing w:val="-3"/>
                <w:sz w:val="21"/>
                <w:szCs w:val="21"/>
                <w:highlight w:val="none"/>
              </w:rPr>
              <w:t>评审。</w:t>
            </w:r>
          </w:p>
          <w:p>
            <w:pPr>
              <w:spacing w:before="2" w:line="351" w:lineRule="auto"/>
              <w:ind w:left="109" w:right="42" w:firstLine="4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4.因评标委</w:t>
            </w:r>
            <w:r>
              <w:rPr>
                <w:rFonts w:ascii="宋体" w:hAnsi="宋体" w:eastAsia="宋体" w:cs="宋体"/>
                <w:color w:val="auto"/>
                <w:spacing w:val="-5"/>
                <w:sz w:val="21"/>
                <w:szCs w:val="21"/>
                <w:highlight w:val="none"/>
              </w:rPr>
              <w:t>员</w:t>
            </w:r>
            <w:r>
              <w:rPr>
                <w:rFonts w:ascii="宋体" w:hAnsi="宋体" w:eastAsia="宋体" w:cs="宋体"/>
                <w:color w:val="auto"/>
                <w:spacing w:val="-3"/>
                <w:sz w:val="21"/>
                <w:szCs w:val="21"/>
                <w:highlight w:val="none"/>
              </w:rPr>
              <w:t>会作否决投标处理导致有效投标人不足三个的， 评标委员会</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应当否决所有投标。但是有效投标人的经济、技术等指标仍然具有市场竞争</w:t>
            </w:r>
            <w:r>
              <w:rPr>
                <w:rFonts w:ascii="宋体" w:hAnsi="宋体" w:eastAsia="宋体" w:cs="宋体"/>
                <w:color w:val="auto"/>
                <w:spacing w:val="-4"/>
                <w:sz w:val="21"/>
                <w:szCs w:val="21"/>
                <w:highlight w:val="none"/>
              </w:rPr>
              <w:t>力</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能够</w:t>
            </w:r>
            <w:r>
              <w:rPr>
                <w:rFonts w:ascii="宋体" w:hAnsi="宋体" w:eastAsia="宋体" w:cs="宋体"/>
                <w:color w:val="auto"/>
                <w:sz w:val="21"/>
                <w:szCs w:val="21"/>
                <w:highlight w:val="none"/>
              </w:rPr>
              <w:t>满足招标文件要求的，评标委员会可以继续评标并确定中标候选人。</w:t>
            </w:r>
          </w:p>
          <w:p>
            <w:pPr>
              <w:spacing w:line="351" w:lineRule="auto"/>
              <w:ind w:left="110" w:right="102" w:firstLine="42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5.对初</w:t>
            </w:r>
            <w:r>
              <w:rPr>
                <w:rFonts w:ascii="宋体" w:hAnsi="宋体" w:eastAsia="宋体" w:cs="宋体"/>
                <w:color w:val="auto"/>
                <w:spacing w:val="2"/>
                <w:sz w:val="21"/>
                <w:szCs w:val="21"/>
                <w:highlight w:val="none"/>
              </w:rPr>
              <w:t>步评审合格的投标人按照本章第 2.2.3 项计算方法计算评标基准</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 xml:space="preserve">价，并按本附表第 3.2.1 (3) </w:t>
            </w:r>
            <w:r>
              <w:rPr>
                <w:rFonts w:ascii="宋体" w:hAnsi="宋体" w:eastAsia="宋体" w:cs="宋体"/>
                <w:color w:val="auto"/>
                <w:spacing w:val="-1"/>
                <w:sz w:val="21"/>
                <w:szCs w:val="21"/>
                <w:highlight w:val="none"/>
              </w:rPr>
              <w:t>目规定的评分方法对投标总报价进行评分。</w:t>
            </w:r>
          </w:p>
          <w:p>
            <w:pPr>
              <w:spacing w:line="401" w:lineRule="exact"/>
              <w:ind w:left="531"/>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6.对技术部分、投标总报价得分进行汇</w:t>
            </w:r>
            <w:r>
              <w:rPr>
                <w:rFonts w:ascii="宋体" w:hAnsi="宋体" w:eastAsia="宋体" w:cs="宋体"/>
                <w:color w:val="auto"/>
                <w:position w:val="14"/>
                <w:sz w:val="21"/>
                <w:szCs w:val="21"/>
                <w:highlight w:val="none"/>
              </w:rPr>
              <w:t>总，确定得分由高至低前三名投标</w:t>
            </w:r>
          </w:p>
          <w:p>
            <w:pPr>
              <w:spacing w:line="220" w:lineRule="auto"/>
              <w:ind w:left="1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人为中标候选人</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6" w:hRule="atLeast"/>
        </w:trPr>
        <w:tc>
          <w:tcPr>
            <w:tcW w:w="861" w:type="dxa"/>
            <w:vMerge w:val="restart"/>
            <w:tcBorders>
              <w:left w:val="single" w:color="000000" w:sz="6" w:space="0"/>
              <w:bottom w:val="nil"/>
            </w:tcBorders>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before="68" w:line="359" w:lineRule="auto"/>
              <w:ind w:left="172" w:right="164" w:hanging="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3.2.1</w:t>
            </w:r>
            <w:r>
              <w:rPr>
                <w:rFonts w:ascii="宋体" w:hAnsi="宋体" w:eastAsia="宋体" w:cs="宋体"/>
                <w:color w:val="auto"/>
                <w:sz w:val="21"/>
                <w:szCs w:val="21"/>
                <w:highlight w:val="none"/>
              </w:rPr>
              <w:t xml:space="preserve"> </w:t>
            </w:r>
            <w:r>
              <w:rPr>
                <w:rFonts w:ascii="宋体" w:hAnsi="宋体" w:eastAsia="宋体" w:cs="宋体"/>
                <w:color w:val="auto"/>
                <w:spacing w:val="32"/>
                <w:sz w:val="21"/>
                <w:szCs w:val="21"/>
                <w:highlight w:val="none"/>
              </w:rPr>
              <w:t>(</w:t>
            </w:r>
            <w:r>
              <w:rPr>
                <w:rFonts w:ascii="宋体" w:hAnsi="宋体" w:eastAsia="宋体" w:cs="宋体"/>
                <w:color w:val="auto"/>
                <w:spacing w:val="30"/>
                <w:sz w:val="21"/>
                <w:szCs w:val="21"/>
                <w:highlight w:val="none"/>
              </w:rPr>
              <w:t>1)</w:t>
            </w:r>
          </w:p>
        </w:tc>
        <w:tc>
          <w:tcPr>
            <w:tcW w:w="1272" w:type="dxa"/>
            <w:vMerge w:val="restart"/>
            <w:tcBorders>
              <w:bottom w:val="nil"/>
            </w:tcBorders>
            <w:vAlign w:val="top"/>
          </w:tcPr>
          <w:p>
            <w:pPr>
              <w:spacing w:line="254"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line="255" w:lineRule="auto"/>
              <w:rPr>
                <w:rFonts w:ascii="Arial"/>
                <w:color w:val="auto"/>
                <w:sz w:val="21"/>
                <w:highlight w:val="none"/>
              </w:rPr>
            </w:pPr>
          </w:p>
          <w:p>
            <w:pPr>
              <w:spacing w:before="69" w:line="362" w:lineRule="auto"/>
              <w:ind w:left="279" w:right="112" w:hanging="16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技</w:t>
            </w:r>
            <w:r>
              <w:rPr>
                <w:rFonts w:ascii="宋体" w:hAnsi="宋体" w:eastAsia="宋体" w:cs="宋体"/>
                <w:color w:val="auto"/>
                <w:spacing w:val="-1"/>
                <w:sz w:val="21"/>
                <w:szCs w:val="21"/>
                <w:highlight w:val="none"/>
              </w:rPr>
              <w:t>术方案得</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分</w:t>
            </w:r>
            <w:r>
              <w:rPr>
                <w:rFonts w:ascii="宋体" w:hAnsi="宋体" w:eastAsia="宋体" w:cs="宋体"/>
                <w:color w:val="auto"/>
                <w:spacing w:val="-3"/>
                <w:sz w:val="21"/>
                <w:szCs w:val="21"/>
                <w:highlight w:val="none"/>
              </w:rPr>
              <w:t xml:space="preserve"> (A)</w:t>
            </w:r>
          </w:p>
        </w:tc>
        <w:tc>
          <w:tcPr>
            <w:tcW w:w="2392" w:type="dxa"/>
            <w:vAlign w:val="top"/>
          </w:tcPr>
          <w:p>
            <w:pPr>
              <w:spacing w:line="250" w:lineRule="auto"/>
              <w:rPr>
                <w:rFonts w:ascii="Arial"/>
                <w:color w:val="auto"/>
                <w:sz w:val="21"/>
                <w:highlight w:val="none"/>
              </w:rPr>
            </w:pPr>
          </w:p>
          <w:p>
            <w:pPr>
              <w:spacing w:before="68" w:line="221" w:lineRule="auto"/>
              <w:ind w:left="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管</w:t>
            </w:r>
            <w:r>
              <w:rPr>
                <w:rFonts w:ascii="宋体" w:hAnsi="宋体" w:eastAsia="宋体" w:cs="宋体"/>
                <w:color w:val="auto"/>
                <w:spacing w:val="3"/>
                <w:sz w:val="21"/>
                <w:szCs w:val="21"/>
                <w:highlight w:val="none"/>
              </w:rPr>
              <w:t>理服务思路(4 分)</w:t>
            </w:r>
          </w:p>
        </w:tc>
        <w:tc>
          <w:tcPr>
            <w:tcW w:w="4951" w:type="dxa"/>
            <w:vMerge w:val="restart"/>
            <w:tcBorders>
              <w:bottom w:val="nil"/>
              <w:right w:val="single" w:color="000000" w:sz="6" w:space="0"/>
            </w:tcBorders>
            <w:vAlign w:val="top"/>
          </w:tcPr>
          <w:p>
            <w:pPr>
              <w:spacing w:line="282" w:lineRule="auto"/>
              <w:rPr>
                <w:rFonts w:ascii="Arial"/>
                <w:color w:val="auto"/>
                <w:sz w:val="21"/>
                <w:highlight w:val="none"/>
              </w:rPr>
            </w:pPr>
          </w:p>
          <w:p>
            <w:pPr>
              <w:spacing w:line="283" w:lineRule="auto"/>
              <w:rPr>
                <w:rFonts w:ascii="Arial"/>
                <w:color w:val="auto"/>
                <w:sz w:val="21"/>
                <w:highlight w:val="none"/>
              </w:rPr>
            </w:pPr>
          </w:p>
          <w:p>
            <w:pPr>
              <w:spacing w:line="283" w:lineRule="auto"/>
              <w:rPr>
                <w:rFonts w:ascii="Arial"/>
                <w:color w:val="auto"/>
                <w:sz w:val="21"/>
                <w:highlight w:val="none"/>
              </w:rPr>
            </w:pPr>
          </w:p>
          <w:p>
            <w:pPr>
              <w:spacing w:before="68" w:line="352" w:lineRule="auto"/>
              <w:ind w:left="130" w:right="101" w:firstLine="40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不符合第</w:t>
            </w:r>
            <w:r>
              <w:rPr>
                <w:rFonts w:ascii="宋体" w:hAnsi="宋体" w:eastAsia="宋体" w:cs="宋体"/>
                <w:color w:val="auto"/>
                <w:sz w:val="21"/>
                <w:szCs w:val="21"/>
                <w:highlight w:val="none"/>
              </w:rPr>
              <w:t xml:space="preserve">二章投标人须知前附表第3.7.5项要求 </w:t>
            </w:r>
            <w:r>
              <w:rPr>
                <w:rFonts w:ascii="宋体" w:hAnsi="宋体" w:eastAsia="宋体" w:cs="宋体"/>
                <w:color w:val="auto"/>
                <w:spacing w:val="-4"/>
                <w:sz w:val="21"/>
                <w:szCs w:val="21"/>
                <w:highlight w:val="none"/>
              </w:rPr>
              <w:t>的，技术方案得0分</w:t>
            </w:r>
            <w:r>
              <w:rPr>
                <w:rFonts w:ascii="宋体" w:hAnsi="宋体" w:eastAsia="宋体" w:cs="宋体"/>
                <w:color w:val="auto"/>
                <w:spacing w:val="-3"/>
                <w:sz w:val="21"/>
                <w:szCs w:val="21"/>
                <w:highlight w:val="none"/>
              </w:rPr>
              <w:t>。</w:t>
            </w:r>
          </w:p>
          <w:p>
            <w:pPr>
              <w:spacing w:line="351" w:lineRule="auto"/>
              <w:ind w:left="112" w:right="99"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w:t>
            </w:r>
            <w:r>
              <w:rPr>
                <w:rFonts w:ascii="宋体" w:hAnsi="宋体" w:eastAsia="宋体" w:cs="宋体"/>
                <w:color w:val="auto"/>
                <w:sz w:val="21"/>
                <w:szCs w:val="21"/>
                <w:highlight w:val="none"/>
              </w:rPr>
              <w:t xml:space="preserve">员会按第2.2.2项各评审因素设定的分值 </w:t>
            </w:r>
            <w:r>
              <w:rPr>
                <w:rFonts w:ascii="宋体" w:hAnsi="宋体" w:eastAsia="宋体" w:cs="宋体"/>
                <w:color w:val="auto"/>
                <w:spacing w:val="-10"/>
                <w:sz w:val="21"/>
                <w:szCs w:val="21"/>
                <w:highlight w:val="none"/>
              </w:rPr>
              <w:t>评</w:t>
            </w:r>
            <w:r>
              <w:rPr>
                <w:rFonts w:ascii="宋体" w:hAnsi="宋体" w:eastAsia="宋体" w:cs="宋体"/>
                <w:color w:val="auto"/>
                <w:spacing w:val="-7"/>
                <w:sz w:val="21"/>
                <w:szCs w:val="21"/>
                <w:highlight w:val="none"/>
              </w:rPr>
              <w:t>分。</w:t>
            </w:r>
          </w:p>
          <w:p>
            <w:pPr>
              <w:spacing w:before="2" w:line="351" w:lineRule="auto"/>
              <w:ind w:left="113" w:right="101" w:firstLine="43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当评标委员会成员为3人及以上</w:t>
            </w:r>
            <w:r>
              <w:rPr>
                <w:rFonts w:ascii="宋体" w:hAnsi="宋体" w:eastAsia="宋体" w:cs="宋体"/>
                <w:color w:val="auto"/>
                <w:sz w:val="21"/>
                <w:szCs w:val="21"/>
                <w:highlight w:val="none"/>
              </w:rPr>
              <w:t xml:space="preserve">时(含3人) ，投 </w:t>
            </w:r>
            <w:r>
              <w:rPr>
                <w:rFonts w:ascii="宋体" w:hAnsi="宋体" w:eastAsia="宋体" w:cs="宋体"/>
                <w:color w:val="auto"/>
                <w:spacing w:val="8"/>
                <w:sz w:val="21"/>
                <w:szCs w:val="21"/>
                <w:highlight w:val="none"/>
              </w:rPr>
              <w:t>标人技</w:t>
            </w:r>
            <w:r>
              <w:rPr>
                <w:rFonts w:ascii="宋体" w:hAnsi="宋体" w:eastAsia="宋体" w:cs="宋体"/>
                <w:color w:val="auto"/>
                <w:spacing w:val="7"/>
                <w:sz w:val="21"/>
                <w:szCs w:val="21"/>
                <w:highlight w:val="none"/>
              </w:rPr>
              <w:t>术</w:t>
            </w:r>
            <w:r>
              <w:rPr>
                <w:rFonts w:ascii="宋体" w:hAnsi="宋体" w:eastAsia="宋体" w:cs="宋体"/>
                <w:color w:val="auto"/>
                <w:spacing w:val="4"/>
                <w:sz w:val="21"/>
                <w:szCs w:val="21"/>
                <w:highlight w:val="none"/>
              </w:rPr>
              <w:t>方案得分应在所有评委打分中取算术平均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值为该投标人</w:t>
            </w:r>
            <w:r>
              <w:rPr>
                <w:rFonts w:ascii="宋体" w:hAnsi="宋体" w:eastAsia="宋体" w:cs="宋体"/>
                <w:color w:val="auto"/>
                <w:sz w:val="21"/>
                <w:szCs w:val="21"/>
                <w:highlight w:val="none"/>
              </w:rPr>
              <w:t>技术方案得分。</w:t>
            </w:r>
          </w:p>
          <w:p>
            <w:pPr>
              <w:spacing w:line="362" w:lineRule="auto"/>
              <w:ind w:left="113" w:right="99" w:firstLine="42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技术方案得分的最终结果取小数点后两位，第</w:t>
            </w:r>
            <w:r>
              <w:rPr>
                <w:rFonts w:ascii="宋体" w:hAnsi="宋体" w:eastAsia="宋体" w:cs="宋体"/>
                <w:color w:val="auto"/>
                <w:spacing w:val="-4"/>
                <w:sz w:val="21"/>
                <w:szCs w:val="21"/>
                <w:highlight w:val="none"/>
              </w:rPr>
              <w:t>三</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位四舍五入</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75" w:line="220" w:lineRule="auto"/>
              <w:ind w:left="112"/>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组</w:t>
            </w:r>
            <w:r>
              <w:rPr>
                <w:rFonts w:ascii="宋体" w:hAnsi="宋体" w:eastAsia="宋体" w:cs="宋体"/>
                <w:color w:val="auto"/>
                <w:spacing w:val="4"/>
                <w:sz w:val="21"/>
                <w:szCs w:val="21"/>
                <w:highlight w:val="none"/>
              </w:rPr>
              <w:t>织机构(3 分)</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75" w:line="439" w:lineRule="exact"/>
              <w:ind w:left="111"/>
              <w:rPr>
                <w:rFonts w:ascii="宋体" w:hAnsi="宋体" w:eastAsia="宋体" w:cs="宋体"/>
                <w:color w:val="auto"/>
                <w:sz w:val="21"/>
                <w:szCs w:val="21"/>
                <w:highlight w:val="none"/>
              </w:rPr>
            </w:pPr>
            <w:r>
              <w:rPr>
                <w:rFonts w:ascii="宋体" w:hAnsi="宋体" w:eastAsia="宋体" w:cs="宋体"/>
                <w:color w:val="auto"/>
                <w:spacing w:val="-1"/>
                <w:position w:val="17"/>
                <w:sz w:val="21"/>
                <w:szCs w:val="21"/>
                <w:highlight w:val="none"/>
              </w:rPr>
              <w:t>人员配置、人员</w:t>
            </w:r>
            <w:r>
              <w:rPr>
                <w:rFonts w:ascii="宋体" w:hAnsi="宋体" w:eastAsia="宋体" w:cs="宋体"/>
                <w:color w:val="auto"/>
                <w:position w:val="17"/>
                <w:sz w:val="21"/>
                <w:szCs w:val="21"/>
                <w:highlight w:val="none"/>
              </w:rPr>
              <w:t>培训方</w:t>
            </w:r>
          </w:p>
          <w:p>
            <w:pPr>
              <w:spacing w:line="220" w:lineRule="auto"/>
              <w:ind w:left="11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案及</w:t>
            </w:r>
            <w:r>
              <w:rPr>
                <w:rFonts w:ascii="宋体" w:hAnsi="宋体" w:eastAsia="宋体" w:cs="宋体"/>
                <w:color w:val="auto"/>
                <w:spacing w:val="3"/>
                <w:sz w:val="21"/>
                <w:szCs w:val="21"/>
                <w:highlight w:val="none"/>
              </w:rPr>
              <w:t>人员管理(3 分)</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77" w:line="221" w:lineRule="auto"/>
              <w:ind w:left="11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安保服务(4 分)</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75" w:line="221" w:lineRule="auto"/>
              <w:ind w:left="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设</w:t>
            </w:r>
            <w:r>
              <w:rPr>
                <w:rFonts w:ascii="宋体" w:hAnsi="宋体" w:eastAsia="宋体" w:cs="宋体"/>
                <w:color w:val="auto"/>
                <w:spacing w:val="4"/>
                <w:sz w:val="21"/>
                <w:szCs w:val="21"/>
                <w:highlight w:val="none"/>
              </w:rPr>
              <w:t>施</w:t>
            </w:r>
            <w:r>
              <w:rPr>
                <w:rFonts w:ascii="宋体" w:hAnsi="宋体" w:eastAsia="宋体" w:cs="宋体"/>
                <w:color w:val="auto"/>
                <w:spacing w:val="3"/>
                <w:sz w:val="21"/>
                <w:szCs w:val="21"/>
                <w:highlight w:val="none"/>
              </w:rPr>
              <w:t>设备维护(4 分)</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78" w:line="221" w:lineRule="auto"/>
              <w:ind w:left="10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环</w:t>
            </w:r>
            <w:r>
              <w:rPr>
                <w:rFonts w:ascii="宋体" w:hAnsi="宋体" w:eastAsia="宋体" w:cs="宋体"/>
                <w:color w:val="auto"/>
                <w:spacing w:val="4"/>
                <w:sz w:val="21"/>
                <w:szCs w:val="21"/>
                <w:highlight w:val="none"/>
              </w:rPr>
              <w:t>境维护(4 分)</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5"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75" w:line="439" w:lineRule="exact"/>
              <w:ind w:left="108"/>
              <w:rPr>
                <w:rFonts w:ascii="宋体" w:hAnsi="宋体" w:eastAsia="宋体" w:cs="宋体"/>
                <w:color w:val="auto"/>
                <w:sz w:val="21"/>
                <w:szCs w:val="21"/>
                <w:highlight w:val="none"/>
              </w:rPr>
            </w:pPr>
            <w:r>
              <w:rPr>
                <w:rFonts w:ascii="宋体" w:hAnsi="宋体" w:eastAsia="宋体" w:cs="宋体"/>
                <w:color w:val="auto"/>
                <w:spacing w:val="13"/>
                <w:position w:val="17"/>
                <w:sz w:val="21"/>
                <w:szCs w:val="21"/>
                <w:highlight w:val="none"/>
              </w:rPr>
              <w:t>接</w:t>
            </w:r>
            <w:r>
              <w:rPr>
                <w:rFonts w:ascii="宋体" w:hAnsi="宋体" w:eastAsia="宋体" w:cs="宋体"/>
                <w:color w:val="auto"/>
                <w:spacing w:val="11"/>
                <w:position w:val="17"/>
                <w:sz w:val="21"/>
                <w:szCs w:val="21"/>
                <w:highlight w:val="none"/>
              </w:rPr>
              <w:t>待、会议服务(4</w:t>
            </w:r>
          </w:p>
          <w:p>
            <w:pPr>
              <w:spacing w:line="221" w:lineRule="auto"/>
              <w:ind w:left="1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分</w:t>
            </w:r>
            <w:r>
              <w:rPr>
                <w:rFonts w:ascii="宋体" w:hAnsi="宋体" w:eastAsia="宋体" w:cs="宋体"/>
                <w:color w:val="auto"/>
                <w:spacing w:val="-7"/>
                <w:sz w:val="21"/>
                <w:szCs w:val="21"/>
                <w:highlight w:val="none"/>
              </w:rPr>
              <w:t>)</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before="176" w:line="221" w:lineRule="auto"/>
              <w:ind w:left="10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应急</w:t>
            </w:r>
            <w:r>
              <w:rPr>
                <w:rFonts w:ascii="宋体" w:hAnsi="宋体" w:eastAsia="宋体" w:cs="宋体"/>
                <w:color w:val="auto"/>
                <w:spacing w:val="4"/>
                <w:sz w:val="21"/>
                <w:szCs w:val="21"/>
                <w:highlight w:val="none"/>
              </w:rPr>
              <w:t>服</w:t>
            </w:r>
            <w:r>
              <w:rPr>
                <w:rFonts w:ascii="宋体" w:hAnsi="宋体" w:eastAsia="宋体" w:cs="宋体"/>
                <w:color w:val="auto"/>
                <w:spacing w:val="3"/>
                <w:sz w:val="21"/>
                <w:szCs w:val="21"/>
                <w:highlight w:val="none"/>
              </w:rPr>
              <w:t>务方案(4 分)</w:t>
            </w:r>
          </w:p>
        </w:tc>
        <w:tc>
          <w:tcPr>
            <w:tcW w:w="4951" w:type="dxa"/>
            <w:vMerge w:val="continue"/>
            <w:tcBorders>
              <w:top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861" w:type="dxa"/>
            <w:vMerge w:val="restart"/>
            <w:tcBorders>
              <w:left w:val="single" w:color="000000" w:sz="6" w:space="0"/>
              <w:bottom w:val="nil"/>
            </w:tcBorders>
            <w:vAlign w:val="top"/>
          </w:tcPr>
          <w:p>
            <w:pPr>
              <w:spacing w:line="258" w:lineRule="auto"/>
              <w:rPr>
                <w:rFonts w:ascii="Arial"/>
                <w:color w:val="auto"/>
                <w:sz w:val="21"/>
                <w:highlight w:val="none"/>
              </w:rPr>
            </w:pPr>
          </w:p>
          <w:p>
            <w:pPr>
              <w:spacing w:line="259" w:lineRule="auto"/>
              <w:rPr>
                <w:rFonts w:ascii="Arial"/>
                <w:color w:val="auto"/>
                <w:sz w:val="21"/>
                <w:highlight w:val="none"/>
              </w:rPr>
            </w:pPr>
          </w:p>
          <w:p>
            <w:pPr>
              <w:spacing w:before="68" w:line="359" w:lineRule="auto"/>
              <w:ind w:left="172" w:right="164" w:hanging="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3.2.1</w:t>
            </w:r>
            <w:r>
              <w:rPr>
                <w:rFonts w:ascii="宋体" w:hAnsi="宋体" w:eastAsia="宋体" w:cs="宋体"/>
                <w:color w:val="auto"/>
                <w:sz w:val="21"/>
                <w:szCs w:val="21"/>
                <w:highlight w:val="none"/>
              </w:rPr>
              <w:t xml:space="preserve"> </w:t>
            </w:r>
            <w:r>
              <w:rPr>
                <w:rFonts w:ascii="宋体" w:hAnsi="宋体" w:eastAsia="宋体" w:cs="宋体"/>
                <w:color w:val="auto"/>
                <w:spacing w:val="32"/>
                <w:sz w:val="21"/>
                <w:szCs w:val="21"/>
                <w:highlight w:val="none"/>
              </w:rPr>
              <w:t>(</w:t>
            </w:r>
            <w:r>
              <w:rPr>
                <w:rFonts w:ascii="宋体" w:hAnsi="宋体" w:eastAsia="宋体" w:cs="宋体"/>
                <w:color w:val="auto"/>
                <w:spacing w:val="30"/>
                <w:sz w:val="21"/>
                <w:szCs w:val="21"/>
                <w:highlight w:val="none"/>
              </w:rPr>
              <w:t>2)</w:t>
            </w:r>
          </w:p>
        </w:tc>
        <w:tc>
          <w:tcPr>
            <w:tcW w:w="1272" w:type="dxa"/>
            <w:vMerge w:val="restart"/>
            <w:tcBorders>
              <w:bottom w:val="nil"/>
            </w:tcBorders>
            <w:vAlign w:val="top"/>
          </w:tcPr>
          <w:p>
            <w:pPr>
              <w:rPr>
                <w:rFonts w:ascii="Arial"/>
                <w:color w:val="auto"/>
                <w:sz w:val="21"/>
                <w:highlight w:val="none"/>
              </w:rPr>
            </w:pPr>
          </w:p>
          <w:p>
            <w:pPr>
              <w:spacing w:line="241" w:lineRule="auto"/>
              <w:rPr>
                <w:rFonts w:ascii="Arial"/>
                <w:color w:val="auto"/>
                <w:sz w:val="21"/>
                <w:highlight w:val="none"/>
              </w:rPr>
            </w:pPr>
          </w:p>
          <w:p>
            <w:pPr>
              <w:spacing w:before="68" w:line="362" w:lineRule="auto"/>
              <w:ind w:left="279" w:right="111" w:hanging="16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商务部分</w:t>
            </w:r>
            <w:r>
              <w:rPr>
                <w:rFonts w:ascii="宋体" w:hAnsi="宋体" w:eastAsia="宋体" w:cs="宋体"/>
                <w:color w:val="auto"/>
                <w:spacing w:val="-1"/>
                <w:sz w:val="21"/>
                <w:szCs w:val="21"/>
                <w:highlight w:val="none"/>
              </w:rPr>
              <w:t>得</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分</w:t>
            </w:r>
            <w:r>
              <w:rPr>
                <w:rFonts w:ascii="宋体" w:hAnsi="宋体" w:eastAsia="宋体" w:cs="宋体"/>
                <w:color w:val="auto"/>
                <w:spacing w:val="-3"/>
                <w:sz w:val="21"/>
                <w:szCs w:val="21"/>
                <w:highlight w:val="none"/>
              </w:rPr>
              <w:t xml:space="preserve"> (B)</w:t>
            </w:r>
          </w:p>
        </w:tc>
        <w:tc>
          <w:tcPr>
            <w:tcW w:w="2392" w:type="dxa"/>
            <w:vAlign w:val="top"/>
          </w:tcPr>
          <w:p>
            <w:pPr>
              <w:spacing w:before="142" w:line="221" w:lineRule="auto"/>
              <w:ind w:left="14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企</w:t>
            </w:r>
            <w:r>
              <w:rPr>
                <w:rFonts w:ascii="宋体" w:hAnsi="宋体" w:eastAsia="宋体" w:cs="宋体"/>
                <w:color w:val="auto"/>
                <w:spacing w:val="4"/>
                <w:sz w:val="21"/>
                <w:szCs w:val="21"/>
                <w:highlight w:val="none"/>
              </w:rPr>
              <w:t>业</w:t>
            </w:r>
            <w:r>
              <w:rPr>
                <w:rFonts w:ascii="宋体" w:hAnsi="宋体" w:eastAsia="宋体" w:cs="宋体"/>
                <w:color w:val="auto"/>
                <w:spacing w:val="3"/>
                <w:sz w:val="21"/>
                <w:szCs w:val="21"/>
                <w:highlight w:val="none"/>
              </w:rPr>
              <w:t>管理能力(7 分)</w:t>
            </w:r>
          </w:p>
        </w:tc>
        <w:tc>
          <w:tcPr>
            <w:tcW w:w="4951" w:type="dxa"/>
            <w:vMerge w:val="restart"/>
            <w:tcBorders>
              <w:bottom w:val="nil"/>
              <w:right w:val="single" w:color="000000" w:sz="6" w:space="0"/>
            </w:tcBorders>
            <w:vAlign w:val="top"/>
          </w:tcPr>
          <w:p>
            <w:pPr>
              <w:spacing w:before="153" w:line="360" w:lineRule="auto"/>
              <w:ind w:left="112" w:right="99"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评标委</w:t>
            </w:r>
            <w:r>
              <w:rPr>
                <w:rFonts w:ascii="宋体" w:hAnsi="宋体" w:eastAsia="宋体" w:cs="宋体"/>
                <w:color w:val="auto"/>
                <w:sz w:val="21"/>
                <w:szCs w:val="21"/>
                <w:highlight w:val="none"/>
              </w:rPr>
              <w:t xml:space="preserve">员会按第2.2.2项各评审因素设定的分值 </w:t>
            </w:r>
            <w:r>
              <w:rPr>
                <w:rFonts w:ascii="宋体" w:hAnsi="宋体" w:eastAsia="宋体" w:cs="宋体"/>
                <w:color w:val="auto"/>
                <w:spacing w:val="-8"/>
                <w:sz w:val="21"/>
                <w:szCs w:val="21"/>
                <w:highlight w:val="none"/>
              </w:rPr>
              <w:t>评分。</w:t>
            </w:r>
            <w:r>
              <w:rPr>
                <w:rFonts w:ascii="宋体" w:hAnsi="宋体" w:eastAsia="宋体" w:cs="宋体"/>
                <w:color w:val="auto"/>
                <w:spacing w:val="-4"/>
                <w:sz w:val="21"/>
                <w:szCs w:val="21"/>
                <w:highlight w:val="none"/>
              </w:rPr>
              <w:t>得分的最终结果取小数点后两位，第三位四舍</w:t>
            </w:r>
            <w:r>
              <w:rPr>
                <w:rFonts w:ascii="宋体" w:hAnsi="宋体" w:eastAsia="宋体" w:cs="宋体"/>
                <w:color w:val="auto"/>
                <w:sz w:val="21"/>
                <w:szCs w:val="21"/>
                <w:highlight w:val="none"/>
              </w:rPr>
              <w:t xml:space="preserve"> </w:t>
            </w:r>
            <w:r>
              <w:rPr>
                <w:rFonts w:ascii="宋体" w:hAnsi="宋体" w:eastAsia="宋体" w:cs="宋体"/>
                <w:color w:val="auto"/>
                <w:spacing w:val="-10"/>
                <w:sz w:val="21"/>
                <w:szCs w:val="21"/>
                <w:highlight w:val="none"/>
              </w:rPr>
              <w:t>五</w:t>
            </w:r>
            <w:r>
              <w:rPr>
                <w:rFonts w:ascii="宋体" w:hAnsi="宋体" w:eastAsia="宋体" w:cs="宋体"/>
                <w:color w:val="auto"/>
                <w:spacing w:val="-7"/>
                <w:sz w:val="21"/>
                <w:szCs w:val="21"/>
                <w:highlight w:val="none"/>
              </w:rPr>
              <w:t>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861" w:type="dxa"/>
            <w:vMerge w:val="continue"/>
            <w:tcBorders>
              <w:top w:val="nil"/>
              <w:left w:val="single" w:color="000000" w:sz="6" w:space="0"/>
              <w:bottom w:val="nil"/>
            </w:tcBorders>
            <w:vAlign w:val="top"/>
          </w:tcPr>
          <w:p>
            <w:pPr>
              <w:rPr>
                <w:rFonts w:ascii="Arial"/>
                <w:color w:val="auto"/>
                <w:sz w:val="21"/>
                <w:highlight w:val="none"/>
              </w:rPr>
            </w:pPr>
          </w:p>
        </w:tc>
        <w:tc>
          <w:tcPr>
            <w:tcW w:w="1272" w:type="dxa"/>
            <w:vMerge w:val="continue"/>
            <w:tcBorders>
              <w:top w:val="nil"/>
              <w:bottom w:val="nil"/>
            </w:tcBorders>
            <w:vAlign w:val="top"/>
          </w:tcPr>
          <w:p>
            <w:pPr>
              <w:rPr>
                <w:rFonts w:ascii="Arial"/>
                <w:color w:val="auto"/>
                <w:sz w:val="21"/>
                <w:highlight w:val="none"/>
              </w:rPr>
            </w:pPr>
          </w:p>
        </w:tc>
        <w:tc>
          <w:tcPr>
            <w:tcW w:w="2392" w:type="dxa"/>
            <w:vAlign w:val="top"/>
          </w:tcPr>
          <w:p>
            <w:pPr>
              <w:spacing w:before="143" w:line="400" w:lineRule="exact"/>
              <w:ind w:left="109"/>
              <w:rPr>
                <w:rFonts w:ascii="宋体" w:hAnsi="宋体" w:eastAsia="宋体" w:cs="宋体"/>
                <w:color w:val="auto"/>
                <w:sz w:val="21"/>
                <w:szCs w:val="21"/>
                <w:highlight w:val="none"/>
              </w:rPr>
            </w:pPr>
            <w:r>
              <w:rPr>
                <w:rFonts w:ascii="宋体" w:hAnsi="宋体" w:eastAsia="宋体" w:cs="宋体"/>
                <w:color w:val="auto"/>
                <w:spacing w:val="12"/>
                <w:position w:val="14"/>
                <w:sz w:val="21"/>
                <w:szCs w:val="21"/>
                <w:highlight w:val="none"/>
              </w:rPr>
              <w:t>拟</w:t>
            </w:r>
            <w:r>
              <w:rPr>
                <w:rFonts w:ascii="宋体" w:hAnsi="宋体" w:eastAsia="宋体" w:cs="宋体"/>
                <w:color w:val="auto"/>
                <w:spacing w:val="11"/>
                <w:position w:val="14"/>
                <w:sz w:val="21"/>
                <w:szCs w:val="21"/>
                <w:highlight w:val="none"/>
              </w:rPr>
              <w:t>任本项目人员(5</w:t>
            </w:r>
          </w:p>
          <w:p>
            <w:pPr>
              <w:spacing w:line="221" w:lineRule="auto"/>
              <w:ind w:left="11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分</w:t>
            </w:r>
            <w:r>
              <w:rPr>
                <w:rFonts w:ascii="宋体" w:hAnsi="宋体" w:eastAsia="宋体" w:cs="宋体"/>
                <w:color w:val="auto"/>
                <w:spacing w:val="-7"/>
                <w:sz w:val="21"/>
                <w:szCs w:val="21"/>
                <w:highlight w:val="none"/>
              </w:rPr>
              <w:t>)</w:t>
            </w:r>
          </w:p>
        </w:tc>
        <w:tc>
          <w:tcPr>
            <w:tcW w:w="4951" w:type="dxa"/>
            <w:vMerge w:val="continue"/>
            <w:tcBorders>
              <w:top w:val="nil"/>
              <w:bottom w:val="nil"/>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61" w:type="dxa"/>
            <w:vMerge w:val="continue"/>
            <w:tcBorders>
              <w:top w:val="nil"/>
              <w:left w:val="single" w:color="000000" w:sz="6" w:space="0"/>
            </w:tcBorders>
            <w:vAlign w:val="top"/>
          </w:tcPr>
          <w:p>
            <w:pPr>
              <w:rPr>
                <w:rFonts w:ascii="Arial"/>
                <w:color w:val="auto"/>
                <w:sz w:val="21"/>
                <w:highlight w:val="none"/>
              </w:rPr>
            </w:pPr>
          </w:p>
        </w:tc>
        <w:tc>
          <w:tcPr>
            <w:tcW w:w="1272" w:type="dxa"/>
            <w:vMerge w:val="continue"/>
            <w:tcBorders>
              <w:top w:val="nil"/>
            </w:tcBorders>
            <w:vAlign w:val="top"/>
          </w:tcPr>
          <w:p>
            <w:pPr>
              <w:rPr>
                <w:rFonts w:ascii="Arial"/>
                <w:color w:val="auto"/>
                <w:sz w:val="21"/>
                <w:highlight w:val="none"/>
              </w:rPr>
            </w:pPr>
          </w:p>
        </w:tc>
        <w:tc>
          <w:tcPr>
            <w:tcW w:w="2392" w:type="dxa"/>
            <w:vAlign w:val="top"/>
          </w:tcPr>
          <w:p>
            <w:pPr>
              <w:spacing w:before="143" w:line="221" w:lineRule="auto"/>
              <w:ind w:left="7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企</w:t>
            </w:r>
            <w:r>
              <w:rPr>
                <w:rFonts w:ascii="宋体" w:hAnsi="宋体" w:eastAsia="宋体" w:cs="宋体"/>
                <w:color w:val="auto"/>
                <w:spacing w:val="4"/>
                <w:sz w:val="21"/>
                <w:szCs w:val="21"/>
                <w:highlight w:val="none"/>
              </w:rPr>
              <w:t>业案例(6 分)</w:t>
            </w:r>
          </w:p>
        </w:tc>
        <w:tc>
          <w:tcPr>
            <w:tcW w:w="4951" w:type="dxa"/>
            <w:vMerge w:val="continue"/>
            <w:tcBorders>
              <w:top w:val="nil"/>
              <w:right w:val="single" w:color="000000" w:sz="6" w:space="0"/>
            </w:tcBorders>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pgSz w:w="11907" w:h="16839"/>
          <w:pgMar w:top="1303" w:right="1205" w:bottom="400" w:left="1209" w:header="0" w:footer="0" w:gutter="0"/>
          <w:pgNumType w:fmt="numberInDash"/>
          <w:cols w:space="720" w:num="1"/>
        </w:sectPr>
      </w:pPr>
    </w:p>
    <w:tbl>
      <w:tblPr>
        <w:tblStyle w:val="12"/>
        <w:tblW w:w="9476"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61"/>
        <w:gridCol w:w="1272"/>
        <w:gridCol w:w="2392"/>
        <w:gridCol w:w="49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61" w:type="dxa"/>
            <w:tcBorders>
              <w:left w:val="single" w:color="000000" w:sz="6" w:space="0"/>
            </w:tcBorders>
            <w:vAlign w:val="top"/>
          </w:tcPr>
          <w:p>
            <w:pPr>
              <w:rPr>
                <w:rFonts w:ascii="Arial"/>
                <w:color w:val="auto"/>
                <w:sz w:val="21"/>
                <w:highlight w:val="none"/>
              </w:rPr>
            </w:pPr>
          </w:p>
        </w:tc>
        <w:tc>
          <w:tcPr>
            <w:tcW w:w="1272" w:type="dxa"/>
            <w:vAlign w:val="top"/>
          </w:tcPr>
          <w:p>
            <w:pPr>
              <w:rPr>
                <w:rFonts w:ascii="Arial"/>
                <w:color w:val="auto"/>
                <w:sz w:val="21"/>
                <w:highlight w:val="none"/>
              </w:rPr>
            </w:pPr>
          </w:p>
        </w:tc>
        <w:tc>
          <w:tcPr>
            <w:tcW w:w="2392" w:type="dxa"/>
            <w:vAlign w:val="top"/>
          </w:tcPr>
          <w:p>
            <w:pPr>
              <w:spacing w:before="154" w:line="399" w:lineRule="exact"/>
              <w:ind w:left="76"/>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rPr>
              <w:t>智</w:t>
            </w:r>
            <w:r>
              <w:rPr>
                <w:rFonts w:ascii="宋体" w:hAnsi="宋体" w:eastAsia="宋体" w:cs="宋体"/>
                <w:color w:val="auto"/>
                <w:spacing w:val="10"/>
                <w:position w:val="14"/>
                <w:sz w:val="21"/>
                <w:szCs w:val="21"/>
                <w:highlight w:val="none"/>
              </w:rPr>
              <w:t>慧化管理系统(2</w:t>
            </w:r>
          </w:p>
          <w:p>
            <w:pPr>
              <w:spacing w:line="221" w:lineRule="auto"/>
              <w:ind w:left="7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分</w:t>
            </w:r>
            <w:r>
              <w:rPr>
                <w:rFonts w:ascii="宋体" w:hAnsi="宋体" w:eastAsia="宋体" w:cs="宋体"/>
                <w:color w:val="auto"/>
                <w:spacing w:val="-7"/>
                <w:sz w:val="21"/>
                <w:szCs w:val="21"/>
                <w:highlight w:val="none"/>
              </w:rPr>
              <w:t>)</w:t>
            </w:r>
          </w:p>
        </w:tc>
        <w:tc>
          <w:tcPr>
            <w:tcW w:w="4951" w:type="dxa"/>
            <w:tcBorders>
              <w:right w:val="single" w:color="000000" w:sz="6" w:space="0"/>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0" w:hRule="atLeast"/>
        </w:trPr>
        <w:tc>
          <w:tcPr>
            <w:tcW w:w="861" w:type="dxa"/>
            <w:tcBorders>
              <w:left w:val="single" w:color="000000" w:sz="6" w:space="0"/>
            </w:tcBorders>
            <w:vAlign w:val="top"/>
          </w:tcPr>
          <w:p>
            <w:pPr>
              <w:spacing w:line="259" w:lineRule="auto"/>
              <w:rPr>
                <w:rFonts w:ascii="Arial"/>
                <w:color w:val="auto"/>
                <w:sz w:val="21"/>
                <w:highlight w:val="none"/>
              </w:rPr>
            </w:pPr>
          </w:p>
          <w:p>
            <w:pPr>
              <w:spacing w:line="259"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before="68" w:line="359" w:lineRule="auto"/>
              <w:ind w:left="172" w:right="164" w:hanging="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3.2.1</w:t>
            </w:r>
            <w:r>
              <w:rPr>
                <w:rFonts w:ascii="宋体" w:hAnsi="宋体" w:eastAsia="宋体" w:cs="宋体"/>
                <w:color w:val="auto"/>
                <w:sz w:val="21"/>
                <w:szCs w:val="21"/>
                <w:highlight w:val="none"/>
              </w:rPr>
              <w:t xml:space="preserve"> </w:t>
            </w:r>
            <w:r>
              <w:rPr>
                <w:rFonts w:ascii="宋体" w:hAnsi="宋体" w:eastAsia="宋体" w:cs="宋体"/>
                <w:color w:val="auto"/>
                <w:spacing w:val="32"/>
                <w:sz w:val="21"/>
                <w:szCs w:val="21"/>
                <w:highlight w:val="none"/>
              </w:rPr>
              <w:t>(</w:t>
            </w:r>
            <w:r>
              <w:rPr>
                <w:rFonts w:ascii="宋体" w:hAnsi="宋体" w:eastAsia="宋体" w:cs="宋体"/>
                <w:color w:val="auto"/>
                <w:spacing w:val="30"/>
                <w:sz w:val="21"/>
                <w:szCs w:val="21"/>
                <w:highlight w:val="none"/>
              </w:rPr>
              <w:t>3)</w:t>
            </w:r>
          </w:p>
        </w:tc>
        <w:tc>
          <w:tcPr>
            <w:tcW w:w="1272"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line="253" w:lineRule="auto"/>
              <w:rPr>
                <w:rFonts w:ascii="Arial"/>
                <w:color w:val="auto"/>
                <w:sz w:val="21"/>
                <w:highlight w:val="none"/>
              </w:rPr>
            </w:pPr>
          </w:p>
          <w:p>
            <w:pPr>
              <w:spacing w:before="68" w:line="362" w:lineRule="auto"/>
              <w:ind w:left="289" w:right="112" w:hanging="17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投标报</w:t>
            </w:r>
            <w:r>
              <w:rPr>
                <w:rFonts w:ascii="宋体" w:hAnsi="宋体" w:eastAsia="宋体" w:cs="宋体"/>
                <w:color w:val="auto"/>
                <w:spacing w:val="-1"/>
                <w:sz w:val="21"/>
                <w:szCs w:val="21"/>
                <w:highlight w:val="none"/>
              </w:rPr>
              <w:t>价得</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分 (C)</w:t>
            </w:r>
          </w:p>
        </w:tc>
        <w:tc>
          <w:tcPr>
            <w:tcW w:w="2392" w:type="dxa"/>
            <w:vAlign w:val="top"/>
          </w:tcPr>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68" w:line="219" w:lineRule="auto"/>
              <w:ind w:left="67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投标总</w:t>
            </w:r>
            <w:r>
              <w:rPr>
                <w:rFonts w:ascii="宋体" w:hAnsi="宋体" w:eastAsia="宋体" w:cs="宋体"/>
                <w:color w:val="auto"/>
                <w:spacing w:val="-1"/>
                <w:sz w:val="21"/>
                <w:szCs w:val="21"/>
                <w:highlight w:val="none"/>
              </w:rPr>
              <w:t>报价</w:t>
            </w:r>
          </w:p>
        </w:tc>
        <w:tc>
          <w:tcPr>
            <w:tcW w:w="4951" w:type="dxa"/>
            <w:tcBorders>
              <w:right w:val="single" w:color="000000" w:sz="6" w:space="0"/>
            </w:tcBorders>
            <w:vAlign w:val="top"/>
          </w:tcPr>
          <w:p>
            <w:pPr>
              <w:spacing w:before="137" w:line="352" w:lineRule="auto"/>
              <w:ind w:left="113" w:right="44" w:firstLine="420"/>
              <w:rPr>
                <w:rFonts w:ascii="宋体" w:hAnsi="宋体" w:eastAsia="宋体" w:cs="宋体"/>
                <w:color w:val="auto"/>
                <w:sz w:val="21"/>
                <w:szCs w:val="21"/>
                <w:highlight w:val="none"/>
                <w:u w:val="none" w:color="auto"/>
              </w:rPr>
            </w:pPr>
            <w:r>
              <w:rPr>
                <w:rFonts w:ascii="宋体" w:hAnsi="宋体" w:eastAsia="宋体" w:cs="宋体"/>
                <w:color w:val="auto"/>
                <w:spacing w:val="10"/>
                <w:sz w:val="21"/>
                <w:szCs w:val="21"/>
                <w:highlight w:val="none"/>
                <w:u w:val="none" w:color="auto"/>
              </w:rPr>
              <w:t>所</w:t>
            </w:r>
            <w:r>
              <w:rPr>
                <w:rFonts w:ascii="宋体" w:hAnsi="宋体" w:eastAsia="宋体" w:cs="宋体"/>
                <w:color w:val="auto"/>
                <w:spacing w:val="5"/>
                <w:sz w:val="21"/>
                <w:szCs w:val="21"/>
                <w:highlight w:val="none"/>
                <w:u w:val="none" w:color="auto"/>
              </w:rPr>
              <w:t>有通过初步评审合格的投标人的投标总报价</w:t>
            </w:r>
            <w:r>
              <w:rPr>
                <w:rFonts w:ascii="宋体" w:hAnsi="宋体" w:eastAsia="宋体" w:cs="宋体"/>
                <w:color w:val="auto"/>
                <w:sz w:val="21"/>
                <w:szCs w:val="21"/>
                <w:highlight w:val="none"/>
                <w:u w:val="none" w:color="auto"/>
              </w:rPr>
              <w:t xml:space="preserve"> </w:t>
            </w:r>
            <w:r>
              <w:rPr>
                <w:rFonts w:ascii="宋体" w:hAnsi="宋体" w:eastAsia="宋体" w:cs="宋体"/>
                <w:color w:val="auto"/>
                <w:spacing w:val="-17"/>
                <w:sz w:val="21"/>
                <w:szCs w:val="21"/>
                <w:highlight w:val="none"/>
                <w:u w:val="none" w:color="auto"/>
              </w:rPr>
              <w:t>得</w:t>
            </w:r>
            <w:r>
              <w:rPr>
                <w:rFonts w:ascii="宋体" w:hAnsi="宋体" w:eastAsia="宋体" w:cs="宋体"/>
                <w:color w:val="auto"/>
                <w:spacing w:val="-10"/>
                <w:sz w:val="21"/>
                <w:szCs w:val="21"/>
                <w:highlight w:val="none"/>
                <w:u w:val="none" w:color="auto"/>
              </w:rPr>
              <w:t>50分。在此基础上，投标总报价与评标基准价相比，</w:t>
            </w:r>
            <w:r>
              <w:rPr>
                <w:rFonts w:ascii="宋体" w:hAnsi="宋体" w:eastAsia="宋体" w:cs="宋体"/>
                <w:color w:val="auto"/>
                <w:sz w:val="21"/>
                <w:szCs w:val="21"/>
                <w:highlight w:val="none"/>
                <w:u w:val="none" w:color="auto"/>
              </w:rPr>
              <w:t xml:space="preserve"> </w:t>
            </w:r>
            <w:r>
              <w:rPr>
                <w:rFonts w:ascii="宋体" w:hAnsi="宋体" w:eastAsia="宋体" w:cs="宋体"/>
                <w:color w:val="auto"/>
                <w:spacing w:val="-4"/>
                <w:sz w:val="21"/>
                <w:szCs w:val="21"/>
                <w:highlight w:val="none"/>
                <w:u w:val="none" w:color="auto"/>
              </w:rPr>
              <w:t>每增加1%扣0.</w:t>
            </w:r>
            <w:r>
              <w:rPr>
                <w:rFonts w:hint="eastAsia" w:ascii="宋体" w:hAnsi="宋体" w:eastAsia="宋体" w:cs="宋体"/>
                <w:color w:val="auto"/>
                <w:spacing w:val="-3"/>
                <w:sz w:val="21"/>
                <w:szCs w:val="21"/>
                <w:highlight w:val="none"/>
                <w:u w:val="none" w:color="auto"/>
                <w:lang w:val="en-US" w:eastAsia="zh-CN"/>
              </w:rPr>
              <w:t>5</w:t>
            </w:r>
            <w:r>
              <w:rPr>
                <w:rFonts w:ascii="宋体" w:hAnsi="宋体" w:eastAsia="宋体" w:cs="宋体"/>
                <w:color w:val="auto"/>
                <w:spacing w:val="-2"/>
                <w:sz w:val="21"/>
                <w:szCs w:val="21"/>
                <w:highlight w:val="none"/>
                <w:u w:val="none" w:color="auto"/>
              </w:rPr>
              <w:t>分，每减少1%扣0.</w:t>
            </w:r>
            <w:r>
              <w:rPr>
                <w:rFonts w:hint="eastAsia" w:ascii="宋体" w:hAnsi="宋体" w:eastAsia="宋体" w:cs="宋体"/>
                <w:color w:val="auto"/>
                <w:spacing w:val="-2"/>
                <w:sz w:val="21"/>
                <w:szCs w:val="21"/>
                <w:highlight w:val="none"/>
                <w:u w:val="none" w:color="auto"/>
                <w:lang w:val="en-US" w:eastAsia="zh-CN"/>
              </w:rPr>
              <w:t>25</w:t>
            </w:r>
            <w:r>
              <w:rPr>
                <w:rFonts w:ascii="宋体" w:hAnsi="宋体" w:eastAsia="宋体" w:cs="宋体"/>
                <w:color w:val="auto"/>
                <w:spacing w:val="-2"/>
                <w:sz w:val="21"/>
                <w:szCs w:val="21"/>
                <w:highlight w:val="none"/>
                <w:u w:val="none" w:color="auto"/>
              </w:rPr>
              <w:t>分，最多扣</w:t>
            </w:r>
            <w:r>
              <w:rPr>
                <w:rFonts w:hint="eastAsia" w:ascii="宋体" w:hAnsi="宋体" w:eastAsia="宋体" w:cs="宋体"/>
                <w:color w:val="auto"/>
                <w:spacing w:val="-2"/>
                <w:sz w:val="21"/>
                <w:szCs w:val="21"/>
                <w:highlight w:val="none"/>
                <w:u w:val="none" w:color="auto"/>
                <w:lang w:val="en-US" w:eastAsia="zh-CN"/>
              </w:rPr>
              <w:t>10</w:t>
            </w:r>
            <w:r>
              <w:rPr>
                <w:rFonts w:ascii="宋体" w:hAnsi="宋体" w:eastAsia="宋体" w:cs="宋体"/>
                <w:color w:val="auto"/>
                <w:spacing w:val="-2"/>
                <w:sz w:val="21"/>
                <w:szCs w:val="21"/>
                <w:highlight w:val="none"/>
                <w:u w:val="none" w:color="auto"/>
              </w:rPr>
              <w:t>分。</w:t>
            </w:r>
            <w:r>
              <w:rPr>
                <w:rFonts w:ascii="宋体" w:hAnsi="宋体" w:eastAsia="宋体" w:cs="宋体"/>
                <w:color w:val="auto"/>
                <w:sz w:val="21"/>
                <w:szCs w:val="21"/>
                <w:highlight w:val="none"/>
                <w:u w:val="none" w:color="auto"/>
              </w:rPr>
              <w:t xml:space="preserve"> </w:t>
            </w:r>
          </w:p>
          <w:p>
            <w:pPr>
              <w:spacing w:line="220" w:lineRule="auto"/>
              <w:ind w:left="5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按插</w:t>
            </w:r>
            <w:r>
              <w:rPr>
                <w:rFonts w:ascii="宋体" w:hAnsi="宋体" w:eastAsia="宋体" w:cs="宋体"/>
                <w:color w:val="auto"/>
                <w:spacing w:val="-2"/>
                <w:sz w:val="21"/>
                <w:szCs w:val="21"/>
                <w:highlight w:val="none"/>
              </w:rPr>
              <w:t>入法计算得分。</w:t>
            </w:r>
          </w:p>
          <w:p>
            <w:pPr>
              <w:spacing w:before="150" w:line="351" w:lineRule="auto"/>
              <w:ind w:left="113" w:right="99" w:firstLine="42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未</w:t>
            </w:r>
            <w:r>
              <w:rPr>
                <w:rFonts w:ascii="宋体" w:hAnsi="宋体" w:eastAsia="宋体" w:cs="宋体"/>
                <w:color w:val="auto"/>
                <w:spacing w:val="-5"/>
                <w:sz w:val="21"/>
                <w:szCs w:val="21"/>
                <w:highlight w:val="none"/>
              </w:rPr>
              <w:t>参与评标基准价计算的投标总报价，仍应参加</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计算相应分值。</w:t>
            </w:r>
          </w:p>
          <w:p>
            <w:pPr>
              <w:spacing w:line="400" w:lineRule="exact"/>
              <w:ind w:left="536"/>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rPr>
              <w:t>投标总报价得分最终结果取小数点后两位，第</w:t>
            </w:r>
            <w:r>
              <w:rPr>
                <w:rFonts w:ascii="宋体" w:hAnsi="宋体" w:eastAsia="宋体" w:cs="宋体"/>
                <w:color w:val="auto"/>
                <w:spacing w:val="-2"/>
                <w:position w:val="14"/>
                <w:sz w:val="21"/>
                <w:szCs w:val="21"/>
                <w:highlight w:val="none"/>
              </w:rPr>
              <w:t>三</w:t>
            </w:r>
          </w:p>
          <w:p>
            <w:pPr>
              <w:spacing w:line="222" w:lineRule="auto"/>
              <w:ind w:left="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位四舍五入</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2133" w:type="dxa"/>
            <w:gridSpan w:val="2"/>
            <w:tcBorders>
              <w:left w:val="single" w:color="000000" w:sz="6" w:space="0"/>
            </w:tcBorders>
            <w:vAlign w:val="top"/>
          </w:tcPr>
          <w:p>
            <w:pPr>
              <w:spacing w:before="180" w:line="183" w:lineRule="auto"/>
              <w:ind w:left="8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w:t>
            </w:r>
            <w:r>
              <w:rPr>
                <w:rFonts w:ascii="宋体" w:hAnsi="宋体" w:eastAsia="宋体" w:cs="宋体"/>
                <w:color w:val="auto"/>
                <w:spacing w:val="-1"/>
                <w:sz w:val="21"/>
                <w:szCs w:val="21"/>
                <w:highlight w:val="none"/>
              </w:rPr>
              <w:t>.3</w:t>
            </w:r>
          </w:p>
        </w:tc>
        <w:tc>
          <w:tcPr>
            <w:tcW w:w="2392" w:type="dxa"/>
            <w:vAlign w:val="top"/>
          </w:tcPr>
          <w:p>
            <w:pPr>
              <w:spacing w:before="144" w:line="221" w:lineRule="auto"/>
              <w:ind w:left="68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得分</w:t>
            </w:r>
          </w:p>
        </w:tc>
        <w:tc>
          <w:tcPr>
            <w:tcW w:w="4951" w:type="dxa"/>
            <w:tcBorders>
              <w:right w:val="single" w:color="000000" w:sz="6" w:space="0"/>
            </w:tcBorders>
            <w:vAlign w:val="top"/>
          </w:tcPr>
          <w:p>
            <w:pPr>
              <w:spacing w:before="144" w:line="221" w:lineRule="auto"/>
              <w:ind w:left="164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投标人得分=</w:t>
            </w:r>
            <w:r>
              <w:rPr>
                <w:rFonts w:ascii="宋体" w:hAnsi="宋体" w:eastAsia="宋体" w:cs="宋体"/>
                <w:color w:val="auto"/>
                <w:sz w:val="21"/>
                <w:szCs w:val="21"/>
                <w:highlight w:val="none"/>
              </w:rPr>
              <w:t>A</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B</w:t>
            </w: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C</w:t>
            </w:r>
          </w:p>
        </w:tc>
      </w:tr>
    </w:tbl>
    <w:p>
      <w:pPr>
        <w:spacing w:line="369" w:lineRule="auto"/>
        <w:rPr>
          <w:rFonts w:ascii="Arial"/>
          <w:color w:val="auto"/>
          <w:sz w:val="21"/>
          <w:highlight w:val="none"/>
        </w:rPr>
      </w:pPr>
    </w:p>
    <w:p>
      <w:pPr>
        <w:spacing w:before="69" w:line="221" w:lineRule="auto"/>
        <w:ind w:left="2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 xml:space="preserve"> 评标方法</w:t>
      </w:r>
    </w:p>
    <w:p>
      <w:pPr>
        <w:spacing w:before="118" w:line="364" w:lineRule="auto"/>
        <w:ind w:left="216" w:right="206"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本次评标采用综合评估法。评标委员会按照本章第 2.2 款规定的评分标准进行打分， 按得</w:t>
      </w:r>
      <w:r>
        <w:rPr>
          <w:rFonts w:ascii="宋体" w:hAnsi="宋体" w:eastAsia="宋体" w:cs="宋体"/>
          <w:color w:val="auto"/>
          <w:spacing w:val="-2"/>
          <w:sz w:val="21"/>
          <w:szCs w:val="21"/>
          <w:highlight w:val="none"/>
        </w:rPr>
        <w:t>分</w:t>
      </w:r>
      <w:r>
        <w:rPr>
          <w:rFonts w:ascii="宋体" w:hAnsi="宋体" w:eastAsia="宋体" w:cs="宋体"/>
          <w:color w:val="auto"/>
          <w:sz w:val="21"/>
          <w:szCs w:val="21"/>
          <w:highlight w:val="none"/>
        </w:rPr>
        <w:t xml:space="preserve">由 </w:t>
      </w:r>
      <w:r>
        <w:rPr>
          <w:rFonts w:ascii="宋体" w:hAnsi="宋体" w:eastAsia="宋体" w:cs="宋体"/>
          <w:color w:val="auto"/>
          <w:spacing w:val="-4"/>
          <w:sz w:val="21"/>
          <w:szCs w:val="21"/>
          <w:highlight w:val="none"/>
        </w:rPr>
        <w:t>高到低顺序推荐中标候选人，或根据比选人授权直接确定中标人，若出现投标人投标报价相同的，</w:t>
      </w:r>
      <w:r>
        <w:rPr>
          <w:rFonts w:ascii="宋体" w:hAnsi="宋体" w:eastAsia="宋体" w:cs="宋体"/>
          <w:color w:val="auto"/>
          <w:sz w:val="21"/>
          <w:szCs w:val="21"/>
          <w:highlight w:val="none"/>
        </w:rPr>
        <w:t xml:space="preserve">以 </w:t>
      </w:r>
      <w:r>
        <w:rPr>
          <w:rFonts w:ascii="宋体" w:hAnsi="宋体" w:eastAsia="宋体" w:cs="宋体"/>
          <w:color w:val="auto"/>
          <w:spacing w:val="-1"/>
          <w:sz w:val="21"/>
          <w:szCs w:val="21"/>
          <w:highlight w:val="none"/>
        </w:rPr>
        <w:t>评标办</w:t>
      </w:r>
      <w:r>
        <w:rPr>
          <w:rFonts w:ascii="宋体" w:hAnsi="宋体" w:eastAsia="宋体" w:cs="宋体"/>
          <w:color w:val="auto"/>
          <w:sz w:val="21"/>
          <w:szCs w:val="21"/>
          <w:highlight w:val="none"/>
        </w:rPr>
        <w:t>法前附表约定的原则确定排序。</w:t>
      </w:r>
    </w:p>
    <w:p>
      <w:pPr>
        <w:spacing w:before="79" w:line="221" w:lineRule="auto"/>
        <w:ind w:left="2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  评审标准</w:t>
      </w:r>
    </w:p>
    <w:p>
      <w:pPr>
        <w:spacing w:before="117" w:line="221" w:lineRule="auto"/>
        <w:ind w:left="2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  初步评</w:t>
      </w:r>
      <w:r>
        <w:rPr>
          <w:rFonts w:ascii="宋体" w:hAnsi="宋体" w:eastAsia="宋体" w:cs="宋体"/>
          <w:color w:val="auto"/>
          <w:sz w:val="21"/>
          <w:szCs w:val="21"/>
          <w:highlight w:val="none"/>
        </w:rPr>
        <w:t>审标准</w:t>
      </w:r>
    </w:p>
    <w:p>
      <w:pPr>
        <w:spacing w:before="159" w:line="220" w:lineRule="auto"/>
        <w:ind w:left="75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2.1.</w:t>
      </w:r>
      <w:r>
        <w:rPr>
          <w:rFonts w:ascii="宋体" w:hAnsi="宋体" w:eastAsia="宋体" w:cs="宋体"/>
          <w:color w:val="auto"/>
          <w:spacing w:val="-5"/>
          <w:sz w:val="21"/>
          <w:szCs w:val="21"/>
          <w:highlight w:val="none"/>
        </w:rPr>
        <w:t>1</w:t>
      </w:r>
      <w:r>
        <w:rPr>
          <w:rFonts w:ascii="宋体" w:hAnsi="宋体" w:eastAsia="宋体" w:cs="宋体"/>
          <w:color w:val="auto"/>
          <w:spacing w:val="-4"/>
          <w:sz w:val="21"/>
          <w:szCs w:val="21"/>
          <w:highlight w:val="none"/>
        </w:rPr>
        <w:t xml:space="preserve">  形式评审标准： 见评标办法前附表。</w:t>
      </w:r>
    </w:p>
    <w:p>
      <w:pPr>
        <w:spacing w:before="158" w:line="219" w:lineRule="auto"/>
        <w:ind w:left="75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2.1.</w:t>
      </w:r>
      <w:r>
        <w:rPr>
          <w:rFonts w:ascii="宋体" w:hAnsi="宋体" w:eastAsia="宋体" w:cs="宋体"/>
          <w:color w:val="auto"/>
          <w:spacing w:val="-5"/>
          <w:sz w:val="21"/>
          <w:szCs w:val="21"/>
          <w:highlight w:val="none"/>
        </w:rPr>
        <w:t>2</w:t>
      </w:r>
      <w:r>
        <w:rPr>
          <w:rFonts w:ascii="宋体" w:hAnsi="宋体" w:eastAsia="宋体" w:cs="宋体"/>
          <w:color w:val="auto"/>
          <w:spacing w:val="-4"/>
          <w:sz w:val="21"/>
          <w:szCs w:val="21"/>
          <w:highlight w:val="none"/>
        </w:rPr>
        <w:t xml:space="preserve">  资格评审标准： 见评标办法前附表。</w:t>
      </w:r>
    </w:p>
    <w:p>
      <w:pPr>
        <w:spacing w:before="159" w:line="221" w:lineRule="auto"/>
        <w:ind w:left="7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2.1.3  响应性评审标准：见评标办法前附表</w:t>
      </w:r>
      <w:r>
        <w:rPr>
          <w:rFonts w:ascii="宋体" w:hAnsi="宋体" w:eastAsia="宋体" w:cs="宋体"/>
          <w:color w:val="auto"/>
          <w:sz w:val="21"/>
          <w:szCs w:val="21"/>
          <w:highlight w:val="none"/>
        </w:rPr>
        <w:t>。</w:t>
      </w:r>
    </w:p>
    <w:p>
      <w:pPr>
        <w:spacing w:before="156" w:line="221" w:lineRule="auto"/>
        <w:ind w:left="2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  分值构</w:t>
      </w:r>
      <w:r>
        <w:rPr>
          <w:rFonts w:ascii="宋体" w:hAnsi="宋体" w:eastAsia="宋体" w:cs="宋体"/>
          <w:color w:val="auto"/>
          <w:sz w:val="21"/>
          <w:szCs w:val="21"/>
          <w:highlight w:val="none"/>
        </w:rPr>
        <w:t>成与评分标准</w:t>
      </w:r>
    </w:p>
    <w:p>
      <w:pPr>
        <w:spacing w:before="157" w:line="220" w:lineRule="auto"/>
        <w:ind w:left="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 xml:space="preserve">2.2.1 </w:t>
      </w:r>
      <w:r>
        <w:rPr>
          <w:rFonts w:ascii="宋体" w:hAnsi="宋体" w:eastAsia="宋体" w:cs="宋体"/>
          <w:color w:val="auto"/>
          <w:sz w:val="21"/>
          <w:szCs w:val="21"/>
          <w:highlight w:val="none"/>
        </w:rPr>
        <w:t xml:space="preserve"> 分值构成;见评标办法前附表；</w:t>
      </w:r>
    </w:p>
    <w:p>
      <w:pPr>
        <w:spacing w:before="161" w:line="221" w:lineRule="auto"/>
        <w:ind w:left="7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2.2.2 评分</w:t>
      </w:r>
      <w:r>
        <w:rPr>
          <w:rFonts w:ascii="宋体" w:hAnsi="宋体" w:eastAsia="宋体" w:cs="宋体"/>
          <w:color w:val="auto"/>
          <w:sz w:val="21"/>
          <w:szCs w:val="21"/>
          <w:highlight w:val="none"/>
        </w:rPr>
        <w:t>标准</w:t>
      </w:r>
    </w:p>
    <w:p>
      <w:pPr>
        <w:spacing w:before="156" w:line="220" w:lineRule="auto"/>
        <w:ind w:left="78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3"/>
          <w:sz w:val="21"/>
          <w:szCs w:val="21"/>
          <w:highlight w:val="none"/>
        </w:rPr>
        <w:t>技</w:t>
      </w:r>
      <w:r>
        <w:rPr>
          <w:rFonts w:ascii="宋体" w:hAnsi="宋体" w:eastAsia="宋体" w:cs="宋体"/>
          <w:color w:val="auto"/>
          <w:spacing w:val="2"/>
          <w:sz w:val="21"/>
          <w:szCs w:val="21"/>
          <w:highlight w:val="none"/>
        </w:rPr>
        <w:t>术方案(服务部分) 评分标准:见评标办法前附表</w:t>
      </w:r>
    </w:p>
    <w:p>
      <w:pPr>
        <w:spacing w:before="158" w:line="220" w:lineRule="auto"/>
        <w:ind w:left="78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(2)商务部分评分标准:见评标办法前附表</w:t>
      </w:r>
    </w:p>
    <w:p>
      <w:pPr>
        <w:spacing w:before="179" w:line="219" w:lineRule="auto"/>
        <w:ind w:left="64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宋体" w:hAnsi="宋体" w:eastAsia="宋体" w:cs="宋体"/>
          <w:color w:val="auto"/>
          <w:spacing w:val="7"/>
          <w:sz w:val="21"/>
          <w:szCs w:val="21"/>
          <w:highlight w:val="none"/>
        </w:rPr>
        <w:t>3</w:t>
      </w:r>
      <w:r>
        <w:rPr>
          <w:rFonts w:ascii="宋体" w:hAnsi="宋体" w:eastAsia="宋体" w:cs="宋体"/>
          <w:color w:val="auto"/>
          <w:spacing w:val="4"/>
          <w:sz w:val="21"/>
          <w:szCs w:val="21"/>
          <w:highlight w:val="none"/>
        </w:rPr>
        <w:t>) 投标报价评分标准：见评标办法前附表</w:t>
      </w:r>
    </w:p>
    <w:p>
      <w:pPr>
        <w:spacing w:before="162" w:line="219" w:lineRule="auto"/>
        <w:ind w:left="75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2.2.3  评</w:t>
      </w:r>
      <w:r>
        <w:rPr>
          <w:rFonts w:ascii="宋体" w:hAnsi="宋体" w:eastAsia="宋体" w:cs="宋体"/>
          <w:color w:val="auto"/>
          <w:sz w:val="21"/>
          <w:szCs w:val="21"/>
          <w:highlight w:val="none"/>
        </w:rPr>
        <w:t>标基准价计算</w:t>
      </w:r>
    </w:p>
    <w:p>
      <w:pPr>
        <w:spacing w:before="159" w:line="219" w:lineRule="auto"/>
        <w:ind w:left="75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评标基</w:t>
      </w:r>
      <w:r>
        <w:rPr>
          <w:rFonts w:ascii="宋体" w:hAnsi="宋体" w:eastAsia="宋体" w:cs="宋体"/>
          <w:color w:val="auto"/>
          <w:sz w:val="21"/>
          <w:szCs w:val="21"/>
          <w:highlight w:val="none"/>
        </w:rPr>
        <w:t>准价计算方法：见评标办法前附表。</w:t>
      </w:r>
    </w:p>
    <w:p>
      <w:pPr>
        <w:spacing w:before="260" w:line="221" w:lineRule="auto"/>
        <w:ind w:left="2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1"/>
          <w:sz w:val="21"/>
          <w:szCs w:val="21"/>
          <w:highlight w:val="none"/>
        </w:rPr>
        <w:t>.  评标程序</w:t>
      </w:r>
    </w:p>
    <w:p>
      <w:pPr>
        <w:spacing w:before="117" w:line="221" w:lineRule="auto"/>
        <w:ind w:left="2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1"/>
          <w:sz w:val="21"/>
          <w:szCs w:val="21"/>
          <w:highlight w:val="none"/>
        </w:rPr>
        <w:t>.1  初步评审</w:t>
      </w:r>
    </w:p>
    <w:p>
      <w:pPr>
        <w:spacing w:before="157" w:line="217" w:lineRule="auto"/>
        <w:ind w:left="7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3.1.1  评标委员会必须对投标人提交的第二章“投标人须知”第1.4.1项</w:t>
      </w:r>
      <w:r>
        <w:rPr>
          <w:rFonts w:ascii="宋体" w:hAnsi="宋体" w:eastAsia="宋体" w:cs="宋体"/>
          <w:color w:val="auto"/>
          <w:spacing w:val="-1"/>
          <w:sz w:val="21"/>
          <w:szCs w:val="21"/>
          <w:highlight w:val="none"/>
        </w:rPr>
        <w:t>的有关证明和证件的</w:t>
      </w:r>
    </w:p>
    <w:p>
      <w:pPr>
        <w:spacing w:before="163" w:line="367" w:lineRule="auto"/>
        <w:ind w:left="217" w:right="206" w:hanging="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 xml:space="preserve">进行核验。评标委员会依据本章第 2.1 </w:t>
      </w:r>
      <w:r>
        <w:rPr>
          <w:rFonts w:ascii="宋体" w:hAnsi="宋体" w:eastAsia="宋体" w:cs="宋体"/>
          <w:color w:val="auto"/>
          <w:spacing w:val="-1"/>
          <w:sz w:val="21"/>
          <w:szCs w:val="21"/>
          <w:highlight w:val="none"/>
        </w:rPr>
        <w:t>款规定的标准对投标文件进行初步评审。有一项不符合评审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标准的，作否</w:t>
      </w:r>
      <w:r>
        <w:rPr>
          <w:rFonts w:ascii="宋体" w:hAnsi="宋体" w:eastAsia="宋体" w:cs="宋体"/>
          <w:color w:val="auto"/>
          <w:sz w:val="21"/>
          <w:szCs w:val="21"/>
          <w:highlight w:val="none"/>
        </w:rPr>
        <w:t>决投标处理。</w:t>
      </w:r>
    </w:p>
    <w:p>
      <w:pPr>
        <w:rPr>
          <w:color w:val="auto"/>
          <w:highlight w:val="none"/>
        </w:rPr>
        <w:sectPr>
          <w:pgSz w:w="11907" w:h="16839"/>
          <w:pgMar w:top="1303" w:right="1205" w:bottom="400" w:left="1209" w:header="0" w:footer="0" w:gutter="0"/>
          <w:pgNumType w:fmt="numberInDash"/>
          <w:cols w:space="720" w:num="1"/>
        </w:sectPr>
      </w:pPr>
    </w:p>
    <w:p>
      <w:pPr>
        <w:spacing w:before="42" w:line="218" w:lineRule="auto"/>
        <w:ind w:left="5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3.1.2  投</w:t>
      </w:r>
      <w:r>
        <w:rPr>
          <w:rFonts w:ascii="宋体" w:hAnsi="宋体" w:eastAsia="宋体" w:cs="宋体"/>
          <w:color w:val="auto"/>
          <w:sz w:val="21"/>
          <w:szCs w:val="21"/>
          <w:highlight w:val="none"/>
        </w:rPr>
        <w:t>标人有以下情形之一的，其投标作否决投标处理：</w:t>
      </w:r>
    </w:p>
    <w:p>
      <w:pPr>
        <w:spacing w:before="162" w:line="220" w:lineRule="auto"/>
        <w:ind w:left="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)第二章 “投标人须知”第1.4.3项规定的任何一种情形的；</w:t>
      </w:r>
    </w:p>
    <w:p>
      <w:pPr>
        <w:spacing w:before="158" w:line="218" w:lineRule="auto"/>
        <w:ind w:left="42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(2)串通投标或弄虚作假或有其他违法行为的；</w:t>
      </w:r>
    </w:p>
    <w:p>
      <w:pPr>
        <w:spacing w:before="159" w:line="217" w:lineRule="auto"/>
        <w:ind w:left="424"/>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(3)不按评标委员会要求澄清、说明或补正的；</w:t>
      </w:r>
    </w:p>
    <w:p>
      <w:pPr>
        <w:spacing w:before="160" w:line="360" w:lineRule="auto"/>
        <w:ind w:right="72" w:firstLine="5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3.1.3  投标报价有算术错误的， 评标委员会按以下原则对投标报价进行修正，修正</w:t>
      </w:r>
      <w:r>
        <w:rPr>
          <w:rFonts w:ascii="宋体" w:hAnsi="宋体" w:eastAsia="宋体" w:cs="宋体"/>
          <w:color w:val="auto"/>
          <w:spacing w:val="-1"/>
          <w:sz w:val="21"/>
          <w:szCs w:val="21"/>
          <w:highlight w:val="none"/>
        </w:rPr>
        <w:t>的</w:t>
      </w:r>
      <w:r>
        <w:rPr>
          <w:rFonts w:ascii="宋体" w:hAnsi="宋体" w:eastAsia="宋体" w:cs="宋体"/>
          <w:color w:val="auto"/>
          <w:sz w:val="21"/>
          <w:szCs w:val="21"/>
          <w:highlight w:val="none"/>
        </w:rPr>
        <w:t xml:space="preserve">价格经 </w:t>
      </w:r>
      <w:r>
        <w:rPr>
          <w:rFonts w:ascii="宋体" w:hAnsi="宋体" w:eastAsia="宋体" w:cs="宋体"/>
          <w:color w:val="auto"/>
          <w:spacing w:val="-1"/>
          <w:sz w:val="21"/>
          <w:szCs w:val="21"/>
          <w:highlight w:val="none"/>
        </w:rPr>
        <w:t>投标人</w:t>
      </w:r>
      <w:r>
        <w:rPr>
          <w:rFonts w:ascii="宋体" w:hAnsi="宋体" w:eastAsia="宋体" w:cs="宋体"/>
          <w:color w:val="auto"/>
          <w:sz w:val="21"/>
          <w:szCs w:val="21"/>
          <w:highlight w:val="none"/>
        </w:rPr>
        <w:t>书面确认后具有约束力。投标人不接受修正价格的，其投标作否决投标处理。</w:t>
      </w:r>
    </w:p>
    <w:p>
      <w:pPr>
        <w:spacing w:line="219" w:lineRule="auto"/>
        <w:ind w:left="5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投标文件中的</w:t>
      </w:r>
      <w:r>
        <w:rPr>
          <w:rFonts w:ascii="宋体" w:hAnsi="宋体" w:eastAsia="宋体" w:cs="宋体"/>
          <w:color w:val="auto"/>
          <w:sz w:val="21"/>
          <w:szCs w:val="21"/>
          <w:highlight w:val="none"/>
        </w:rPr>
        <w:t>大写金额与小写金额不一致的， 以大写金额为准；</w:t>
      </w:r>
    </w:p>
    <w:p>
      <w:pPr>
        <w:spacing w:before="158" w:line="359" w:lineRule="auto"/>
        <w:ind w:right="92" w:firstLine="53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w:t>
      </w:r>
      <w:r>
        <w:rPr>
          <w:rFonts w:ascii="宋体" w:hAnsi="宋体" w:eastAsia="宋体" w:cs="宋体"/>
          <w:color w:val="auto"/>
          <w:spacing w:val="7"/>
          <w:sz w:val="21"/>
          <w:szCs w:val="21"/>
          <w:highlight w:val="none"/>
        </w:rPr>
        <w:t>2</w:t>
      </w:r>
      <w:r>
        <w:rPr>
          <w:rFonts w:ascii="宋体" w:hAnsi="宋体" w:eastAsia="宋体" w:cs="宋体"/>
          <w:color w:val="auto"/>
          <w:spacing w:val="5"/>
          <w:sz w:val="21"/>
          <w:szCs w:val="21"/>
          <w:highlight w:val="none"/>
        </w:rPr>
        <w:t>)总价金额与依据单价计算出的结果不一致的，以单价金额为准修正总价，但单价金额小</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数点有明显错误的除外。</w:t>
      </w:r>
    </w:p>
    <w:p>
      <w:pPr>
        <w:spacing w:before="1" w:line="218" w:lineRule="auto"/>
        <w:ind w:left="53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w:t>
      </w:r>
      <w:r>
        <w:rPr>
          <w:rFonts w:ascii="宋体" w:hAnsi="宋体" w:eastAsia="宋体" w:cs="宋体"/>
          <w:color w:val="auto"/>
          <w:spacing w:val="5"/>
          <w:sz w:val="21"/>
          <w:szCs w:val="21"/>
          <w:highlight w:val="none"/>
        </w:rPr>
        <w:t>)</w:t>
      </w:r>
      <w:r>
        <w:rPr>
          <w:rFonts w:ascii="宋体" w:hAnsi="宋体" w:eastAsia="宋体" w:cs="宋体"/>
          <w:color w:val="auto"/>
          <w:spacing w:val="4"/>
          <w:sz w:val="21"/>
          <w:szCs w:val="21"/>
          <w:highlight w:val="none"/>
        </w:rPr>
        <w:t xml:space="preserve"> 比选文件规定的其他关于修正的要求。</w:t>
      </w:r>
    </w:p>
    <w:p>
      <w:pPr>
        <w:spacing w:before="160"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1"/>
          <w:sz w:val="21"/>
          <w:szCs w:val="21"/>
          <w:highlight w:val="none"/>
        </w:rPr>
        <w:t>.2  详细评审</w:t>
      </w:r>
    </w:p>
    <w:p>
      <w:pPr>
        <w:spacing w:before="159" w:line="217" w:lineRule="auto"/>
        <w:ind w:left="53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3.2.1  评标委</w:t>
      </w:r>
      <w:r>
        <w:rPr>
          <w:rFonts w:ascii="宋体" w:hAnsi="宋体" w:eastAsia="宋体" w:cs="宋体"/>
          <w:color w:val="auto"/>
          <w:spacing w:val="-3"/>
          <w:sz w:val="21"/>
          <w:szCs w:val="21"/>
          <w:highlight w:val="none"/>
        </w:rPr>
        <w:t>员</w:t>
      </w:r>
      <w:r>
        <w:rPr>
          <w:rFonts w:ascii="宋体" w:hAnsi="宋体" w:eastAsia="宋体" w:cs="宋体"/>
          <w:color w:val="auto"/>
          <w:spacing w:val="-2"/>
          <w:sz w:val="21"/>
          <w:szCs w:val="21"/>
          <w:highlight w:val="none"/>
        </w:rPr>
        <w:t>会按本章第2.2款规定的量化因素和分值进行打分， 并计算出综合评估得分。</w:t>
      </w:r>
    </w:p>
    <w:p>
      <w:pPr>
        <w:spacing w:before="259" w:line="217" w:lineRule="auto"/>
        <w:ind w:left="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 xml:space="preserve">(1) 按本章第 3.2.1 (1)目规定的评审因素和分值对技术方案计算出得分 </w:t>
      </w:r>
      <w:r>
        <w:rPr>
          <w:rFonts w:ascii="宋体" w:hAnsi="宋体" w:eastAsia="宋体" w:cs="宋体"/>
          <w:color w:val="auto"/>
          <w:sz w:val="21"/>
          <w:szCs w:val="21"/>
          <w:highlight w:val="none"/>
        </w:rPr>
        <w:t>A</w:t>
      </w:r>
      <w:r>
        <w:rPr>
          <w:rFonts w:ascii="宋体" w:hAnsi="宋体" w:eastAsia="宋体" w:cs="宋体"/>
          <w:color w:val="auto"/>
          <w:spacing w:val="3"/>
          <w:sz w:val="21"/>
          <w:szCs w:val="21"/>
          <w:highlight w:val="none"/>
        </w:rPr>
        <w:t>(所有评委</w:t>
      </w:r>
      <w:r>
        <w:rPr>
          <w:rFonts w:ascii="宋体" w:hAnsi="宋体" w:eastAsia="宋体" w:cs="宋体"/>
          <w:color w:val="auto"/>
          <w:spacing w:val="2"/>
          <w:sz w:val="21"/>
          <w:szCs w:val="21"/>
          <w:highlight w:val="none"/>
        </w:rPr>
        <w:t>打</w:t>
      </w:r>
      <w:r>
        <w:rPr>
          <w:rFonts w:ascii="宋体" w:hAnsi="宋体" w:eastAsia="宋体" w:cs="宋体"/>
          <w:color w:val="auto"/>
          <w:sz w:val="21"/>
          <w:szCs w:val="21"/>
          <w:highlight w:val="none"/>
        </w:rPr>
        <w:t>分取</w:t>
      </w:r>
    </w:p>
    <w:p>
      <w:pPr>
        <w:spacing w:before="221" w:line="221"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算术平均值为</w:t>
      </w:r>
      <w:r>
        <w:rPr>
          <w:rFonts w:ascii="宋体" w:hAnsi="宋体" w:eastAsia="宋体" w:cs="宋体"/>
          <w:color w:val="auto"/>
          <w:spacing w:val="1"/>
          <w:sz w:val="21"/>
          <w:szCs w:val="21"/>
          <w:highlight w:val="none"/>
        </w:rPr>
        <w:t>该投标人技术方案得分。)</w:t>
      </w:r>
    </w:p>
    <w:p>
      <w:pPr>
        <w:spacing w:before="217" w:line="220" w:lineRule="auto"/>
        <w:ind w:left="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 按本</w:t>
      </w:r>
      <w:r>
        <w:rPr>
          <w:rFonts w:ascii="宋体" w:hAnsi="宋体" w:eastAsia="宋体" w:cs="宋体"/>
          <w:color w:val="auto"/>
          <w:spacing w:val="3"/>
          <w:sz w:val="21"/>
          <w:szCs w:val="21"/>
          <w:highlight w:val="none"/>
        </w:rPr>
        <w:t>章</w:t>
      </w:r>
      <w:r>
        <w:rPr>
          <w:rFonts w:ascii="宋体" w:hAnsi="宋体" w:eastAsia="宋体" w:cs="宋体"/>
          <w:color w:val="auto"/>
          <w:spacing w:val="2"/>
          <w:sz w:val="21"/>
          <w:szCs w:val="21"/>
          <w:highlight w:val="none"/>
        </w:rPr>
        <w:t xml:space="preserve">第 3.2.1 (2)目规定的评审因素和分值对商务部分进行打分计算出得分 </w:t>
      </w:r>
      <w:r>
        <w:rPr>
          <w:rFonts w:ascii="宋体" w:hAnsi="宋体" w:eastAsia="宋体" w:cs="宋体"/>
          <w:color w:val="auto"/>
          <w:sz w:val="21"/>
          <w:szCs w:val="21"/>
          <w:highlight w:val="none"/>
        </w:rPr>
        <w:t>B</w:t>
      </w:r>
    </w:p>
    <w:p>
      <w:pPr>
        <w:spacing w:before="120" w:line="219" w:lineRule="auto"/>
        <w:ind w:left="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 按本</w:t>
      </w:r>
      <w:r>
        <w:rPr>
          <w:rFonts w:ascii="宋体" w:hAnsi="宋体" w:eastAsia="宋体" w:cs="宋体"/>
          <w:color w:val="auto"/>
          <w:spacing w:val="2"/>
          <w:sz w:val="21"/>
          <w:szCs w:val="21"/>
          <w:highlight w:val="none"/>
        </w:rPr>
        <w:t>章第3.2.1 (3) 目规定的评审因素和分值对投标总报价计算出得分</w:t>
      </w:r>
      <w:r>
        <w:rPr>
          <w:rFonts w:ascii="宋体" w:hAnsi="宋体" w:eastAsia="宋体" w:cs="宋体"/>
          <w:color w:val="auto"/>
          <w:sz w:val="21"/>
          <w:szCs w:val="21"/>
          <w:highlight w:val="none"/>
        </w:rPr>
        <w:t>C</w:t>
      </w:r>
      <w:r>
        <w:rPr>
          <w:rFonts w:ascii="宋体" w:hAnsi="宋体" w:eastAsia="宋体" w:cs="宋体"/>
          <w:color w:val="auto"/>
          <w:spacing w:val="2"/>
          <w:sz w:val="21"/>
          <w:szCs w:val="21"/>
          <w:highlight w:val="none"/>
        </w:rPr>
        <w:t>。</w:t>
      </w:r>
    </w:p>
    <w:p>
      <w:pPr>
        <w:spacing w:before="158" w:line="221" w:lineRule="auto"/>
        <w:ind w:left="53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w:t>
      </w:r>
      <w:r>
        <w:rPr>
          <w:rFonts w:ascii="宋体" w:hAnsi="宋体" w:eastAsia="宋体" w:cs="宋体"/>
          <w:color w:val="auto"/>
          <w:spacing w:val="-3"/>
          <w:sz w:val="21"/>
          <w:szCs w:val="21"/>
          <w:highlight w:val="none"/>
        </w:rPr>
        <w:t>.2.2  评分分值计算保留小数点后两位， 小数点后第三位“四舍五入”。</w:t>
      </w:r>
    </w:p>
    <w:p>
      <w:pPr>
        <w:spacing w:before="156" w:line="221" w:lineRule="auto"/>
        <w:ind w:left="5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3.2.3  投标人</w:t>
      </w:r>
      <w:r>
        <w:rPr>
          <w:rFonts w:ascii="宋体" w:hAnsi="宋体" w:eastAsia="宋体" w:cs="宋体"/>
          <w:color w:val="auto"/>
          <w:sz w:val="21"/>
          <w:szCs w:val="21"/>
          <w:highlight w:val="none"/>
        </w:rPr>
        <w:t>得分=A+B+C。</w:t>
      </w:r>
    </w:p>
    <w:p>
      <w:pPr>
        <w:spacing w:before="159" w:line="221" w:lineRule="auto"/>
        <w:ind w:left="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  投标文件的澄</w:t>
      </w:r>
      <w:r>
        <w:rPr>
          <w:rFonts w:ascii="宋体" w:hAnsi="宋体" w:eastAsia="宋体" w:cs="宋体"/>
          <w:color w:val="auto"/>
          <w:sz w:val="21"/>
          <w:szCs w:val="21"/>
          <w:highlight w:val="none"/>
        </w:rPr>
        <w:t>清和补正</w:t>
      </w:r>
    </w:p>
    <w:p>
      <w:pPr>
        <w:spacing w:before="158" w:line="217" w:lineRule="auto"/>
        <w:ind w:left="53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3.3.1  在评标过程中，评标委员会可以书面形</w:t>
      </w:r>
      <w:r>
        <w:rPr>
          <w:rFonts w:ascii="宋体" w:hAnsi="宋体" w:eastAsia="宋体" w:cs="宋体"/>
          <w:color w:val="auto"/>
          <w:sz w:val="21"/>
          <w:szCs w:val="21"/>
          <w:highlight w:val="none"/>
        </w:rPr>
        <w:t>式要求投标人对所提交投标文件中不明确的内</w:t>
      </w:r>
    </w:p>
    <w:p>
      <w:pPr>
        <w:spacing w:before="160" w:line="359" w:lineRule="auto"/>
        <w:ind w:left="17" w:right="73" w:hanging="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容进行书面澄清或说明， 或者对细微偏差进行补正。评标委员</w:t>
      </w:r>
      <w:r>
        <w:rPr>
          <w:rFonts w:ascii="宋体" w:hAnsi="宋体" w:eastAsia="宋体" w:cs="宋体"/>
          <w:color w:val="auto"/>
          <w:spacing w:val="-1"/>
          <w:sz w:val="21"/>
          <w:szCs w:val="21"/>
          <w:highlight w:val="none"/>
        </w:rPr>
        <w:t>会不接受投标人主动提出的澄清、说</w:t>
      </w:r>
      <w:r>
        <w:rPr>
          <w:rFonts w:ascii="宋体" w:hAnsi="宋体" w:eastAsia="宋体" w:cs="宋体"/>
          <w:color w:val="auto"/>
          <w:sz w:val="21"/>
          <w:szCs w:val="21"/>
          <w:highlight w:val="none"/>
        </w:rPr>
        <w:t xml:space="preserve"> </w:t>
      </w:r>
      <w:r>
        <w:rPr>
          <w:rFonts w:ascii="宋体" w:hAnsi="宋体" w:eastAsia="宋体" w:cs="宋体"/>
          <w:color w:val="auto"/>
          <w:spacing w:val="-9"/>
          <w:sz w:val="21"/>
          <w:szCs w:val="21"/>
          <w:highlight w:val="none"/>
        </w:rPr>
        <w:t>明</w:t>
      </w:r>
      <w:r>
        <w:rPr>
          <w:rFonts w:ascii="宋体" w:hAnsi="宋体" w:eastAsia="宋体" w:cs="宋体"/>
          <w:color w:val="auto"/>
          <w:spacing w:val="-8"/>
          <w:sz w:val="21"/>
          <w:szCs w:val="21"/>
          <w:highlight w:val="none"/>
        </w:rPr>
        <w:t>或补正。</w:t>
      </w:r>
    </w:p>
    <w:p>
      <w:pPr>
        <w:spacing w:before="2" w:line="359" w:lineRule="auto"/>
        <w:ind w:right="72" w:firstLine="53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3.</w:t>
      </w:r>
      <w:r>
        <w:rPr>
          <w:rFonts w:ascii="宋体" w:hAnsi="宋体" w:eastAsia="宋体" w:cs="宋体"/>
          <w:color w:val="auto"/>
          <w:spacing w:val="7"/>
          <w:sz w:val="21"/>
          <w:szCs w:val="21"/>
          <w:highlight w:val="none"/>
        </w:rPr>
        <w:t>3</w:t>
      </w:r>
      <w:r>
        <w:rPr>
          <w:rFonts w:ascii="宋体" w:hAnsi="宋体" w:eastAsia="宋体" w:cs="宋体"/>
          <w:color w:val="auto"/>
          <w:spacing w:val="5"/>
          <w:sz w:val="21"/>
          <w:szCs w:val="21"/>
          <w:highlight w:val="none"/>
        </w:rPr>
        <w:t>.2  澄清、说明和补正不得改变投标文件的实质性内容(算术性错误修正的除外)。投标</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人的书面澄清、说明和补正属于投标文件的组成</w:t>
      </w:r>
      <w:r>
        <w:rPr>
          <w:rFonts w:ascii="宋体" w:hAnsi="宋体" w:eastAsia="宋体" w:cs="宋体"/>
          <w:color w:val="auto"/>
          <w:sz w:val="21"/>
          <w:szCs w:val="21"/>
          <w:highlight w:val="none"/>
        </w:rPr>
        <w:t>部分。</w:t>
      </w:r>
    </w:p>
    <w:p>
      <w:pPr>
        <w:spacing w:before="2" w:line="358" w:lineRule="auto"/>
        <w:ind w:right="103" w:firstLine="53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3.3.3  评标委员会对投标人提交的澄清、说明或补正有疑问的，可以要求投标人进一步澄</w:t>
      </w:r>
      <w:r>
        <w:rPr>
          <w:rFonts w:ascii="宋体" w:hAnsi="宋体" w:eastAsia="宋体" w:cs="宋体"/>
          <w:color w:val="auto"/>
          <w:spacing w:val="-4"/>
          <w:sz w:val="21"/>
          <w:szCs w:val="21"/>
          <w:highlight w:val="none"/>
        </w:rPr>
        <w:t>清</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说明或补正，</w:t>
      </w:r>
      <w:r>
        <w:rPr>
          <w:rFonts w:ascii="宋体" w:hAnsi="宋体" w:eastAsia="宋体" w:cs="宋体"/>
          <w:color w:val="auto"/>
          <w:sz w:val="21"/>
          <w:szCs w:val="21"/>
          <w:highlight w:val="none"/>
        </w:rPr>
        <w:t>直至满足评标委员会的要求。</w:t>
      </w:r>
    </w:p>
    <w:p>
      <w:pPr>
        <w:spacing w:line="221" w:lineRule="auto"/>
        <w:ind w:left="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1"/>
          <w:sz w:val="21"/>
          <w:szCs w:val="21"/>
          <w:highlight w:val="none"/>
        </w:rPr>
        <w:t>.4  评标结果</w:t>
      </w:r>
    </w:p>
    <w:p>
      <w:pPr>
        <w:spacing w:before="156" w:line="360" w:lineRule="auto"/>
        <w:ind w:left="15" w:right="74" w:firstLine="40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3.4.1  除第二章“投标人须知”前附表授权直接确定中标人外， 评标委员会按照得分由高</w:t>
      </w:r>
      <w:r>
        <w:rPr>
          <w:rFonts w:ascii="宋体" w:hAnsi="宋体" w:eastAsia="宋体" w:cs="宋体"/>
          <w:color w:val="auto"/>
          <w:spacing w:val="-3"/>
          <w:sz w:val="21"/>
          <w:szCs w:val="21"/>
          <w:highlight w:val="none"/>
        </w:rPr>
        <w:t>到</w:t>
      </w:r>
      <w:r>
        <w:rPr>
          <w:rFonts w:ascii="宋体" w:hAnsi="宋体" w:eastAsia="宋体" w:cs="宋体"/>
          <w:color w:val="auto"/>
          <w:sz w:val="21"/>
          <w:szCs w:val="21"/>
          <w:highlight w:val="none"/>
        </w:rPr>
        <w:t xml:space="preserve">低 </w:t>
      </w:r>
      <w:r>
        <w:rPr>
          <w:rFonts w:ascii="宋体" w:hAnsi="宋体" w:eastAsia="宋体" w:cs="宋体"/>
          <w:color w:val="auto"/>
          <w:spacing w:val="-6"/>
          <w:sz w:val="21"/>
          <w:szCs w:val="21"/>
          <w:highlight w:val="none"/>
        </w:rPr>
        <w:t>的</w:t>
      </w:r>
      <w:r>
        <w:rPr>
          <w:rFonts w:ascii="宋体" w:hAnsi="宋体" w:eastAsia="宋体" w:cs="宋体"/>
          <w:color w:val="auto"/>
          <w:spacing w:val="-5"/>
          <w:sz w:val="21"/>
          <w:szCs w:val="21"/>
          <w:highlight w:val="none"/>
        </w:rPr>
        <w:t>顺</w:t>
      </w:r>
      <w:r>
        <w:rPr>
          <w:rFonts w:ascii="宋体" w:hAnsi="宋体" w:eastAsia="宋体" w:cs="宋体"/>
          <w:color w:val="auto"/>
          <w:spacing w:val="-3"/>
          <w:sz w:val="21"/>
          <w:szCs w:val="21"/>
          <w:highlight w:val="none"/>
        </w:rPr>
        <w:t>序推荐中标候选人。</w:t>
      </w:r>
    </w:p>
    <w:p>
      <w:pPr>
        <w:spacing w:before="1" w:line="216" w:lineRule="auto"/>
        <w:ind w:left="54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3.4.2  评标</w:t>
      </w:r>
      <w:r>
        <w:rPr>
          <w:rFonts w:ascii="宋体" w:hAnsi="宋体" w:eastAsia="宋体" w:cs="宋体"/>
          <w:color w:val="auto"/>
          <w:spacing w:val="-3"/>
          <w:sz w:val="21"/>
          <w:szCs w:val="21"/>
          <w:highlight w:val="none"/>
        </w:rPr>
        <w:t>委员会完成评标后， 应当向比选人提交书面评标报告。</w:t>
      </w:r>
    </w:p>
    <w:p>
      <w:pPr>
        <w:rPr>
          <w:color w:val="auto"/>
          <w:highlight w:val="none"/>
        </w:rPr>
        <w:sectPr>
          <w:pgSz w:w="11907" w:h="16839"/>
          <w:pgMar w:top="1290" w:right="1339" w:bottom="400" w:left="1428" w:header="0" w:footer="0" w:gutter="0"/>
          <w:pgNumType w:fmt="numberInDash"/>
          <w:cols w:space="720" w:num="1"/>
        </w:sectPr>
      </w:pPr>
    </w:p>
    <w:p>
      <w:pPr>
        <w:spacing w:before="56" w:line="219" w:lineRule="auto"/>
        <w:ind w:left="2632"/>
        <w:rPr>
          <w:rFonts w:ascii="宋体" w:hAnsi="宋体" w:eastAsia="宋体" w:cs="宋体"/>
          <w:color w:val="auto"/>
          <w:sz w:val="28"/>
          <w:szCs w:val="28"/>
          <w:highlight w:val="none"/>
        </w:rPr>
      </w:pPr>
      <w:bookmarkStart w:id="12" w:name="_bookmark4"/>
      <w:bookmarkEnd w:id="12"/>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四章</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合同条款及格式</w:t>
      </w:r>
    </w:p>
    <w:p>
      <w:pPr>
        <w:rPr>
          <w:color w:val="auto"/>
          <w:highlight w:val="none"/>
        </w:rPr>
        <w:sectPr>
          <w:pgSz w:w="11907" w:h="16839"/>
          <w:pgMar w:top="1418" w:right="1785" w:bottom="400" w:left="1785" w:header="0" w:footer="0" w:gutter="0"/>
          <w:pgNumType w:fmt="numberInDash"/>
          <w:cols w:space="720" w:num="1"/>
        </w:sectPr>
      </w:pPr>
    </w:p>
    <w:p>
      <w:pPr>
        <w:spacing w:before="42" w:line="639" w:lineRule="exact"/>
        <w:ind w:left="3269"/>
        <w:rPr>
          <w:rFonts w:ascii="宋体" w:hAnsi="宋体" w:eastAsia="宋体" w:cs="宋体"/>
          <w:color w:val="auto"/>
          <w:sz w:val="21"/>
          <w:szCs w:val="21"/>
          <w:highlight w:val="none"/>
        </w:rPr>
      </w:pPr>
      <w:r>
        <w:rPr>
          <w:rFonts w:ascii="宋体" w:hAnsi="宋体" w:eastAsia="宋体" w:cs="宋体"/>
          <w:color w:val="auto"/>
          <w:spacing w:val="1"/>
          <w:position w:val="33"/>
          <w:sz w:val="21"/>
          <w:szCs w:val="21"/>
          <w:highlight w:val="none"/>
          <w14:textOutline w14:w="3831" w14:cap="flat" w14:cmpd="sng">
            <w14:solidFill>
              <w14:srgbClr w14:val="0D0D0D"/>
            </w14:solidFill>
            <w14:prstDash w14:val="solid"/>
            <w14:miter w14:val="0"/>
          </w14:textOutline>
        </w:rPr>
        <w:t>广阳</w:t>
      </w:r>
      <w:r>
        <w:rPr>
          <w:rFonts w:ascii="宋体" w:hAnsi="宋体" w:eastAsia="宋体" w:cs="宋体"/>
          <w:color w:val="auto"/>
          <w:position w:val="33"/>
          <w:sz w:val="21"/>
          <w:szCs w:val="21"/>
          <w:highlight w:val="none"/>
          <w14:textOutline w14:w="3831" w14:cap="flat" w14:cmpd="sng">
            <w14:solidFill>
              <w14:srgbClr w14:val="0D0D0D"/>
            </w14:solidFill>
            <w14:prstDash w14:val="solid"/>
            <w14:miter w14:val="0"/>
          </w14:textOutline>
        </w:rPr>
        <w:t>湾智创生态城城市展厅</w:t>
      </w:r>
    </w:p>
    <w:p>
      <w:pPr>
        <w:spacing w:line="220" w:lineRule="auto"/>
        <w:ind w:left="369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D0D0D"/>
            </w14:solidFill>
            <w14:prstDash w14:val="solid"/>
            <w14:miter w14:val="0"/>
          </w14:textOutline>
        </w:rPr>
        <w:t>物</w:t>
      </w:r>
      <w:r>
        <w:rPr>
          <w:rFonts w:ascii="宋体" w:hAnsi="宋体" w:eastAsia="宋体" w:cs="宋体"/>
          <w:color w:val="auto"/>
          <w:sz w:val="21"/>
          <w:szCs w:val="21"/>
          <w:highlight w:val="none"/>
          <w14:textOutline w14:w="3831" w14:cap="flat" w14:cmpd="sng">
            <w14:solidFill>
              <w14:srgbClr w14:val="0D0D0D"/>
            </w14:solidFill>
            <w14:prstDash w14:val="solid"/>
            <w14:miter w14:val="0"/>
          </w14:textOutline>
        </w:rPr>
        <w:t>业管理服务合同</w:t>
      </w:r>
    </w:p>
    <w:p>
      <w:pPr>
        <w:spacing w:line="462" w:lineRule="auto"/>
        <w:rPr>
          <w:rFonts w:ascii="Arial"/>
          <w:color w:val="auto"/>
          <w:sz w:val="21"/>
          <w:highlight w:val="none"/>
        </w:rPr>
      </w:pPr>
    </w:p>
    <w:p>
      <w:pPr>
        <w:spacing w:line="440" w:lineRule="exact"/>
        <w:rPr>
          <w:rFonts w:hint="default" w:ascii="仿宋" w:hAnsi="仿宋" w:eastAsia="仿宋" w:cs="宋体"/>
          <w:b/>
          <w:color w:val="auto"/>
          <w:sz w:val="24"/>
          <w:szCs w:val="24"/>
          <w:highlight w:val="none"/>
          <w:u w:val="single"/>
          <w:lang w:val="en-US" w:eastAsia="zh-CN"/>
        </w:rPr>
      </w:pPr>
      <w:r>
        <w:rPr>
          <w:rFonts w:hint="eastAsia" w:ascii="仿宋" w:hAnsi="仿宋" w:eastAsia="仿宋"/>
          <w:color w:val="auto"/>
          <w:sz w:val="24"/>
          <w:szCs w:val="24"/>
          <w:highlight w:val="none"/>
        </w:rPr>
        <w:t>甲方：</w:t>
      </w:r>
    </w:p>
    <w:p>
      <w:pPr>
        <w:spacing w:line="440" w:lineRule="exac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地址：</w:t>
      </w:r>
    </w:p>
    <w:p>
      <w:pPr>
        <w:spacing w:line="440" w:lineRule="exact"/>
        <w:ind w:left="120" w:right="960" w:hanging="120" w:hangingChars="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统一社会信用代码：</w:t>
      </w:r>
    </w:p>
    <w:p>
      <w:pPr>
        <w:spacing w:line="440" w:lineRule="exact"/>
        <w:ind w:left="120" w:right="960" w:hanging="120" w:hangingChars="5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法定代表人：</w:t>
      </w:r>
    </w:p>
    <w:p>
      <w:pPr>
        <w:spacing w:line="440" w:lineRule="exact"/>
        <w:ind w:left="120" w:right="960" w:hanging="120" w:hangingChars="50"/>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p>
      <w:pPr>
        <w:spacing w:line="360" w:lineRule="auto"/>
        <w:rPr>
          <w:rFonts w:hint="eastAsia" w:ascii="仿宋" w:hAnsi="仿宋" w:eastAsia="仿宋"/>
          <w:color w:val="auto"/>
          <w:sz w:val="24"/>
          <w:highlight w:val="none"/>
        </w:rPr>
      </w:pPr>
      <w:r>
        <w:rPr>
          <w:rFonts w:hint="eastAsia" w:ascii="仿宋" w:hAnsi="仿宋" w:eastAsia="仿宋"/>
          <w:color w:val="auto"/>
          <w:sz w:val="24"/>
          <w:highlight w:val="none"/>
        </w:rPr>
        <w:t>乙方：</w:t>
      </w:r>
    </w:p>
    <w:p>
      <w:pPr>
        <w:spacing w:line="360" w:lineRule="auto"/>
        <w:rPr>
          <w:rFonts w:hint="eastAsia" w:ascii="仿宋" w:hAnsi="仿宋" w:eastAsia="仿宋"/>
          <w:color w:val="auto"/>
          <w:sz w:val="24"/>
          <w:highlight w:val="none"/>
          <w:u w:val="single"/>
          <w:lang w:eastAsia="zh-CN"/>
        </w:rPr>
      </w:pPr>
      <w:r>
        <w:rPr>
          <w:rFonts w:hint="eastAsia" w:ascii="仿宋" w:hAnsi="仿宋" w:eastAsia="仿宋"/>
          <w:color w:val="auto"/>
          <w:sz w:val="24"/>
          <w:highlight w:val="none"/>
        </w:rPr>
        <w:t>地址</w:t>
      </w:r>
      <w:r>
        <w:rPr>
          <w:rFonts w:hint="eastAsia" w:ascii="仿宋" w:hAnsi="仿宋" w:eastAsia="仿宋"/>
          <w:color w:val="auto"/>
          <w:sz w:val="24"/>
          <w:highlight w:val="none"/>
          <w:lang w:eastAsia="zh-CN"/>
        </w:rPr>
        <w:t>：</w:t>
      </w:r>
    </w:p>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统一社会信用代码</w:t>
      </w:r>
      <w:r>
        <w:rPr>
          <w:rFonts w:hint="eastAsia" w:ascii="仿宋" w:hAnsi="仿宋" w:eastAsia="仿宋"/>
          <w:color w:val="auto"/>
          <w:sz w:val="24"/>
          <w:highlight w:val="none"/>
          <w:lang w:eastAsia="zh-CN"/>
        </w:rPr>
        <w:t>：</w:t>
      </w:r>
    </w:p>
    <w:p>
      <w:pPr>
        <w:spacing w:line="360" w:lineRule="auto"/>
        <w:rPr>
          <w:rFonts w:hint="eastAsia" w:ascii="仿宋" w:hAnsi="仿宋" w:eastAsia="仿宋"/>
          <w:color w:val="auto"/>
          <w:sz w:val="24"/>
          <w:highlight w:val="none"/>
          <w:lang w:eastAsia="zh-CN"/>
        </w:rPr>
      </w:pPr>
      <w:r>
        <w:rPr>
          <w:rFonts w:hint="eastAsia" w:ascii="仿宋" w:hAnsi="仿宋" w:eastAsia="仿宋"/>
          <w:color w:val="auto"/>
          <w:sz w:val="24"/>
          <w:highlight w:val="none"/>
        </w:rPr>
        <w:t>法定代表人</w:t>
      </w:r>
      <w:r>
        <w:rPr>
          <w:rFonts w:hint="eastAsia" w:ascii="仿宋" w:hAnsi="仿宋" w:eastAsia="仿宋"/>
          <w:color w:val="auto"/>
          <w:sz w:val="24"/>
          <w:highlight w:val="none"/>
          <w:lang w:eastAsia="zh-CN"/>
        </w:rPr>
        <w:t>：</w:t>
      </w:r>
    </w:p>
    <w:p>
      <w:pPr>
        <w:spacing w:line="440" w:lineRule="exact"/>
        <w:ind w:left="120" w:hanging="120" w:hangingChars="50"/>
        <w:jc w:val="left"/>
        <w:rPr>
          <w:rFonts w:ascii="仿宋" w:hAnsi="仿宋" w:eastAsia="仿宋"/>
          <w:color w:val="auto"/>
          <w:sz w:val="22"/>
          <w:szCs w:val="24"/>
          <w:highlight w:val="none"/>
        </w:rPr>
      </w:pPr>
      <w:r>
        <w:rPr>
          <w:rFonts w:hint="eastAsia" w:ascii="仿宋" w:hAnsi="仿宋" w:eastAsia="仿宋"/>
          <w:color w:val="auto"/>
          <w:sz w:val="24"/>
          <w:highlight w:val="none"/>
        </w:rPr>
        <w:t>电话：</w:t>
      </w:r>
    </w:p>
    <w:p>
      <w:pPr>
        <w:spacing w:line="440" w:lineRule="exact"/>
        <w:ind w:left="120" w:hanging="120" w:hangingChars="50"/>
        <w:jc w:val="right"/>
        <w:rPr>
          <w:rFonts w:ascii="仿宋" w:hAnsi="仿宋" w:eastAsia="仿宋"/>
          <w:color w:val="auto"/>
          <w:sz w:val="24"/>
          <w:szCs w:val="24"/>
          <w:highlight w:val="none"/>
        </w:rPr>
      </w:pPr>
    </w:p>
    <w:p>
      <w:pPr>
        <w:pStyle w:val="13"/>
        <w:adjustRightInd w:val="0"/>
        <w:snapToGrid w:val="0"/>
        <w:ind w:firstLine="480"/>
        <w:jc w:val="left"/>
        <w:rPr>
          <w:rFonts w:ascii="仿宋" w:hAnsi="仿宋" w:eastAsia="仿宋"/>
          <w:color w:val="auto"/>
          <w:sz w:val="24"/>
          <w:szCs w:val="24"/>
          <w:highlight w:val="none"/>
        </w:rPr>
      </w:pPr>
      <w:r>
        <w:rPr>
          <w:rFonts w:hint="eastAsia" w:ascii="仿宋" w:hAnsi="仿宋" w:eastAsia="仿宋"/>
          <w:color w:val="auto"/>
          <w:sz w:val="24"/>
          <w:szCs w:val="24"/>
          <w:highlight w:val="none"/>
        </w:rPr>
        <w:t>根据《中华人民共和国民法典》、《物业管理条例》等有关</w:t>
      </w:r>
      <w:r>
        <w:rPr>
          <w:color w:val="auto"/>
          <w:highlight w:val="none"/>
        </w:rPr>
        <w:fldChar w:fldCharType="begin"/>
      </w:r>
      <w:r>
        <w:rPr>
          <w:color w:val="auto"/>
          <w:highlight w:val="none"/>
        </w:rPr>
        <w:instrText xml:space="preserve"> HYPERLINK "http://www.chinalawedu.com" \t "_blank" \o "法律" </w:instrText>
      </w:r>
      <w:r>
        <w:rPr>
          <w:color w:val="auto"/>
          <w:highlight w:val="none"/>
        </w:rPr>
        <w:fldChar w:fldCharType="separate"/>
      </w:r>
      <w:r>
        <w:rPr>
          <w:rStyle w:val="11"/>
          <w:rFonts w:hint="eastAsia" w:ascii="仿宋" w:hAnsi="仿宋" w:eastAsia="仿宋"/>
          <w:color w:val="auto"/>
          <w:sz w:val="24"/>
          <w:szCs w:val="24"/>
          <w:highlight w:val="none"/>
        </w:rPr>
        <w:t>法律</w:t>
      </w:r>
      <w:r>
        <w:rPr>
          <w:rStyle w:val="11"/>
          <w:rFonts w:hint="eastAsia" w:ascii="仿宋" w:hAnsi="仿宋" w:eastAsia="仿宋"/>
          <w:color w:val="auto"/>
          <w:sz w:val="24"/>
          <w:szCs w:val="24"/>
          <w:highlight w:val="none"/>
        </w:rPr>
        <w:fldChar w:fldCharType="end"/>
      </w:r>
      <w:r>
        <w:rPr>
          <w:rFonts w:hint="eastAsia" w:ascii="仿宋" w:hAnsi="仿宋" w:eastAsia="仿宋"/>
          <w:color w:val="auto"/>
          <w:sz w:val="24"/>
          <w:szCs w:val="24"/>
          <w:highlight w:val="none"/>
        </w:rPr>
        <w:t>、</w:t>
      </w:r>
      <w:r>
        <w:rPr>
          <w:color w:val="auto"/>
          <w:highlight w:val="none"/>
        </w:rPr>
        <w:fldChar w:fldCharType="begin"/>
      </w:r>
      <w:r>
        <w:rPr>
          <w:color w:val="auto"/>
          <w:highlight w:val="none"/>
        </w:rPr>
        <w:instrText xml:space="preserve"> HYPERLINK "http://www.chinalawedu.com/falvfagui/" \t "_blank" \o "法规" </w:instrText>
      </w:r>
      <w:r>
        <w:rPr>
          <w:color w:val="auto"/>
          <w:highlight w:val="none"/>
        </w:rPr>
        <w:fldChar w:fldCharType="separate"/>
      </w:r>
      <w:r>
        <w:rPr>
          <w:rStyle w:val="11"/>
          <w:rFonts w:hint="eastAsia" w:ascii="仿宋" w:hAnsi="仿宋" w:eastAsia="仿宋"/>
          <w:color w:val="auto"/>
          <w:sz w:val="24"/>
          <w:szCs w:val="24"/>
          <w:highlight w:val="none"/>
        </w:rPr>
        <w:t>法规</w:t>
      </w:r>
      <w:r>
        <w:rPr>
          <w:rStyle w:val="11"/>
          <w:rFonts w:hint="eastAsia" w:ascii="仿宋" w:hAnsi="仿宋" w:eastAsia="仿宋"/>
          <w:color w:val="auto"/>
          <w:sz w:val="24"/>
          <w:szCs w:val="24"/>
          <w:highlight w:val="none"/>
        </w:rPr>
        <w:fldChar w:fldCharType="end"/>
      </w:r>
      <w:r>
        <w:rPr>
          <w:rFonts w:hint="eastAsia" w:ascii="仿宋" w:hAnsi="仿宋" w:eastAsia="仿宋"/>
          <w:color w:val="auto"/>
          <w:sz w:val="24"/>
          <w:szCs w:val="24"/>
          <w:highlight w:val="none"/>
        </w:rPr>
        <w:t>的规定，甲乙双方在自愿、平等、公平、诚实信用的基础上，就“广阳湾智创生态城城市展厅”物业管理服务的相关事宜，协商订立本合同。</w:t>
      </w:r>
    </w:p>
    <w:p>
      <w:pPr>
        <w:spacing w:line="440" w:lineRule="exact"/>
        <w:ind w:firstLine="480" w:firstLineChars="200"/>
        <w:outlineLvl w:val="0"/>
        <w:rPr>
          <w:rFonts w:ascii="仿宋" w:hAnsi="仿宋" w:eastAsia="仿宋"/>
          <w:color w:val="auto"/>
          <w:sz w:val="24"/>
          <w:szCs w:val="24"/>
          <w:highlight w:val="none"/>
        </w:rPr>
      </w:pPr>
      <w:r>
        <w:rPr>
          <w:rFonts w:hint="eastAsia" w:ascii="仿宋" w:hAnsi="仿宋" w:eastAsia="仿宋"/>
          <w:color w:val="auto"/>
          <w:sz w:val="24"/>
          <w:szCs w:val="24"/>
          <w:highlight w:val="none"/>
        </w:rPr>
        <w:t>第一条</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本物业项目（以下简称“本物业”）基本情况如下</w:t>
      </w:r>
      <w:r>
        <w:rPr>
          <w:rFonts w:ascii="仿宋" w:hAnsi="仿宋" w:eastAsia="仿宋"/>
          <w:color w:val="auto"/>
          <w:sz w:val="24"/>
          <w:szCs w:val="24"/>
          <w:highlight w:val="none"/>
        </w:rPr>
        <w:t xml:space="preserve"> :</w:t>
      </w:r>
    </w:p>
    <w:p>
      <w:pPr>
        <w:pStyle w:val="13"/>
        <w:adjustRightInd w:val="0"/>
        <w:snapToGrid w:val="0"/>
        <w:ind w:firstLine="480"/>
        <w:jc w:val="left"/>
        <w:rPr>
          <w:rFonts w:ascii="仿宋" w:hAnsi="仿宋" w:eastAsia="仿宋"/>
          <w:color w:val="auto"/>
          <w:sz w:val="24"/>
          <w:szCs w:val="24"/>
          <w:highlight w:val="none"/>
          <w:u w:val="single"/>
        </w:rPr>
      </w:pPr>
      <w:r>
        <w:rPr>
          <w:rFonts w:hint="eastAsia" w:ascii="仿宋" w:hAnsi="仿宋" w:eastAsia="仿宋"/>
          <w:color w:val="auto"/>
          <w:sz w:val="24"/>
          <w:szCs w:val="24"/>
          <w:highlight w:val="none"/>
        </w:rPr>
        <w:t>名称：</w:t>
      </w:r>
      <w:r>
        <w:rPr>
          <w:rFonts w:hint="eastAsia" w:ascii="仿宋" w:hAnsi="仿宋" w:eastAsia="仿宋"/>
          <w:color w:val="auto"/>
          <w:sz w:val="24"/>
          <w:szCs w:val="24"/>
          <w:highlight w:val="none"/>
          <w:u w:val="single"/>
        </w:rPr>
        <w:t>广阳岛智创生态城城市展厅</w:t>
      </w:r>
    </w:p>
    <w:p>
      <w:pPr>
        <w:spacing w:line="440" w:lineRule="exact"/>
        <w:ind w:firstLine="480" w:firstLineChars="200"/>
        <w:rPr>
          <w:rFonts w:ascii="仿宋" w:hAnsi="仿宋" w:eastAsia="仿宋"/>
          <w:color w:val="auto"/>
          <w:sz w:val="24"/>
          <w:szCs w:val="24"/>
          <w:highlight w:val="none"/>
          <w:u w:val="single"/>
        </w:rPr>
      </w:pPr>
      <w:r>
        <w:rPr>
          <w:rFonts w:hint="eastAsia" w:ascii="仿宋" w:hAnsi="仿宋" w:eastAsia="仿宋"/>
          <w:color w:val="auto"/>
          <w:sz w:val="24"/>
          <w:szCs w:val="24"/>
          <w:highlight w:val="none"/>
        </w:rPr>
        <w:t>类型：展览厅</w:t>
      </w: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建筑面积：</w:t>
      </w:r>
      <w:r>
        <w:rPr>
          <w:rFonts w:ascii="仿宋" w:hAnsi="仿宋" w:eastAsia="仿宋"/>
          <w:color w:val="auto"/>
          <w:sz w:val="24"/>
          <w:szCs w:val="24"/>
          <w:highlight w:val="none"/>
        </w:rPr>
        <w:t>36</w:t>
      </w:r>
      <w:r>
        <w:rPr>
          <w:rFonts w:hint="eastAsia" w:ascii="仿宋" w:hAnsi="仿宋" w:eastAsia="仿宋"/>
          <w:color w:val="auto"/>
          <w:sz w:val="24"/>
          <w:szCs w:val="24"/>
          <w:highlight w:val="none"/>
        </w:rPr>
        <w:t>00</w:t>
      </w:r>
      <w:r>
        <w:rPr>
          <w:rFonts w:ascii="仿宋" w:hAnsi="仿宋" w:eastAsia="仿宋"/>
          <w:color w:val="auto"/>
          <w:sz w:val="24"/>
          <w:szCs w:val="24"/>
          <w:highlight w:val="none"/>
        </w:rPr>
        <w:t>平方米</w:t>
      </w:r>
    </w:p>
    <w:p>
      <w:pPr>
        <w:spacing w:line="440" w:lineRule="exact"/>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绿化面积：13966.52平方米</w:t>
      </w:r>
    </w:p>
    <w:p>
      <w:pPr>
        <w:spacing w:line="440" w:lineRule="exact"/>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坐落位置：重庆市南岸区迎龙镇</w:t>
      </w:r>
    </w:p>
    <w:p>
      <w:pPr>
        <w:spacing w:line="440" w:lineRule="exact"/>
        <w:ind w:firstLine="482" w:firstLineChars="200"/>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第二条</w:t>
      </w:r>
      <w:r>
        <w:rPr>
          <w:rFonts w:ascii="仿宋" w:hAnsi="仿宋" w:eastAsia="仿宋"/>
          <w:b/>
          <w:color w:val="auto"/>
          <w:sz w:val="24"/>
          <w:szCs w:val="24"/>
          <w:highlight w:val="none"/>
        </w:rPr>
        <w:t xml:space="preserve">  </w:t>
      </w:r>
      <w:r>
        <w:rPr>
          <w:rFonts w:hint="eastAsia" w:ascii="仿宋" w:hAnsi="仿宋" w:eastAsia="仿宋"/>
          <w:b/>
          <w:color w:val="auto"/>
          <w:sz w:val="24"/>
          <w:szCs w:val="24"/>
          <w:highlight w:val="none"/>
        </w:rPr>
        <w:t>服务内容</w:t>
      </w: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乙方向甲方提供广阳湾智创生态城城市展厅的物业管理服务工作（不含餐厨）。</w:t>
      </w:r>
    </w:p>
    <w:p>
      <w:pPr>
        <w:spacing w:line="440" w:lineRule="exact"/>
        <w:ind w:firstLine="482" w:firstLineChars="200"/>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第三条</w:t>
      </w:r>
      <w:r>
        <w:rPr>
          <w:rFonts w:ascii="仿宋" w:hAnsi="仿宋" w:eastAsia="仿宋"/>
          <w:b/>
          <w:color w:val="auto"/>
          <w:sz w:val="24"/>
          <w:szCs w:val="24"/>
          <w:highlight w:val="none"/>
        </w:rPr>
        <w:t xml:space="preserve"> </w:t>
      </w:r>
      <w:r>
        <w:rPr>
          <w:rFonts w:hint="eastAsia" w:ascii="仿宋" w:hAnsi="仿宋" w:eastAsia="仿宋"/>
          <w:b/>
          <w:color w:val="auto"/>
          <w:sz w:val="24"/>
          <w:szCs w:val="24"/>
          <w:highlight w:val="none"/>
        </w:rPr>
        <w:t>服务标准</w:t>
      </w: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1.《服务人员花名册》详见附件一；</w:t>
      </w:r>
    </w:p>
    <w:p>
      <w:pPr>
        <w:spacing w:line="44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2.《服务内容及要求》详见附件二。</w:t>
      </w:r>
    </w:p>
    <w:p>
      <w:pPr>
        <w:spacing w:line="440" w:lineRule="exact"/>
        <w:ind w:firstLine="60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服务内容要求：</w:t>
      </w:r>
      <w:bookmarkStart w:id="13" w:name="OLE_LINK6"/>
      <w:r>
        <w:rPr>
          <w:rFonts w:hint="eastAsia" w:ascii="仿宋" w:hAnsi="仿宋" w:eastAsia="仿宋"/>
          <w:color w:val="auto"/>
          <w:sz w:val="24"/>
          <w:szCs w:val="24"/>
          <w:highlight w:val="none"/>
        </w:rPr>
        <w:t>满足现行国家标准、行业标准、重庆市相关规范、标准，并满足甲方附件一、附件二的约定。</w:t>
      </w:r>
      <w:bookmarkEnd w:id="13"/>
    </w:p>
    <w:p>
      <w:pPr>
        <w:spacing w:line="440" w:lineRule="exact"/>
        <w:ind w:firstLine="600"/>
        <w:rPr>
          <w:rFonts w:ascii="仿宋" w:hAnsi="仿宋" w:eastAsia="仿宋"/>
          <w:color w:val="auto"/>
          <w:sz w:val="24"/>
          <w:szCs w:val="24"/>
          <w:highlight w:val="none"/>
        </w:rPr>
      </w:pPr>
      <w:r>
        <w:rPr>
          <w:rFonts w:hint="eastAsia" w:ascii="仿宋" w:hAnsi="仿宋" w:eastAsia="仿宋"/>
          <w:color w:val="auto"/>
          <w:sz w:val="24"/>
          <w:szCs w:val="24"/>
          <w:highlight w:val="none"/>
        </w:rPr>
        <w:t>3.《各岗位工作标准》详见附件三</w:t>
      </w:r>
    </w:p>
    <w:p>
      <w:pPr>
        <w:spacing w:line="440" w:lineRule="exact"/>
        <w:ind w:firstLine="600"/>
        <w:rPr>
          <w:rFonts w:ascii="仿宋" w:hAnsi="仿宋" w:eastAsia="仿宋"/>
          <w:color w:val="auto"/>
          <w:sz w:val="24"/>
          <w:szCs w:val="24"/>
          <w:highlight w:val="none"/>
        </w:rPr>
      </w:pPr>
      <w:r>
        <w:rPr>
          <w:rFonts w:hint="eastAsia" w:ascii="仿宋" w:hAnsi="仿宋" w:eastAsia="仿宋"/>
          <w:color w:val="auto"/>
          <w:sz w:val="24"/>
          <w:szCs w:val="24"/>
          <w:highlight w:val="none"/>
        </w:rPr>
        <w:t>4.《考核办法》详见附件四</w:t>
      </w:r>
    </w:p>
    <w:p>
      <w:pPr>
        <w:spacing w:line="440" w:lineRule="exact"/>
        <w:ind w:firstLine="601"/>
        <w:outlineLvl w:val="0"/>
        <w:rPr>
          <w:rFonts w:ascii="仿宋" w:hAnsi="仿宋" w:eastAsia="仿宋"/>
          <w:b/>
          <w:color w:val="auto"/>
          <w:sz w:val="24"/>
          <w:szCs w:val="24"/>
          <w:highlight w:val="none"/>
        </w:rPr>
      </w:pPr>
      <w:r>
        <w:rPr>
          <w:rFonts w:hint="eastAsia" w:ascii="仿宋" w:hAnsi="仿宋" w:eastAsia="仿宋"/>
          <w:b/>
          <w:color w:val="auto"/>
          <w:sz w:val="24"/>
          <w:szCs w:val="24"/>
          <w:highlight w:val="none"/>
        </w:rPr>
        <w:t>第四条</w:t>
      </w:r>
      <w:r>
        <w:rPr>
          <w:rFonts w:ascii="仿宋" w:hAnsi="仿宋" w:eastAsia="仿宋"/>
          <w:b/>
          <w:color w:val="auto"/>
          <w:sz w:val="24"/>
          <w:szCs w:val="24"/>
          <w:highlight w:val="none"/>
        </w:rPr>
        <w:t xml:space="preserve"> </w:t>
      </w:r>
      <w:r>
        <w:rPr>
          <w:rFonts w:hint="eastAsia" w:ascii="仿宋" w:hAnsi="仿宋" w:eastAsia="仿宋"/>
          <w:b/>
          <w:color w:val="auto"/>
          <w:sz w:val="24"/>
          <w:szCs w:val="24"/>
          <w:highlight w:val="none"/>
        </w:rPr>
        <w:t>服务费用</w:t>
      </w:r>
    </w:p>
    <w:p>
      <w:pPr>
        <w:spacing w:line="360" w:lineRule="auto"/>
        <w:ind w:firstLine="600"/>
        <w:rPr>
          <w:rFonts w:ascii="仿宋" w:hAnsi="仿宋" w:eastAsia="仿宋"/>
          <w:color w:val="auto"/>
          <w:sz w:val="24"/>
          <w:highlight w:val="none"/>
        </w:rPr>
      </w:pPr>
      <w:r>
        <w:rPr>
          <w:rFonts w:ascii="仿宋" w:hAnsi="仿宋" w:eastAsia="仿宋"/>
          <w:color w:val="auto"/>
          <w:sz w:val="24"/>
          <w:szCs w:val="24"/>
          <w:highlight w:val="none"/>
        </w:rPr>
        <w:t>1.</w:t>
      </w:r>
      <w:r>
        <w:rPr>
          <w:rFonts w:hint="eastAsia" w:ascii="仿宋" w:hAnsi="仿宋" w:eastAsia="仿宋"/>
          <w:color w:val="auto"/>
          <w:sz w:val="24"/>
          <w:highlight w:val="none"/>
        </w:rPr>
        <w:t xml:space="preserve"> 根据乙方为甲方物业服务的区域和甲方要求乙方服务的人力配置及服务内容、要求，甲方每月向乙方支付物业费用</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元（含税）（大写： ），其中不含税金额为</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rPr>
        <w:t>元</w:t>
      </w:r>
      <w:r>
        <w:rPr>
          <w:rFonts w:hint="eastAsia" w:ascii="仿宋" w:hAnsi="仿宋" w:eastAsia="仿宋"/>
          <w:color w:val="auto"/>
          <w:sz w:val="24"/>
          <w:highlight w:val="none"/>
        </w:rPr>
        <w:t>，</w:t>
      </w:r>
      <w:r>
        <w:rPr>
          <w:rFonts w:ascii="仿宋" w:hAnsi="仿宋" w:eastAsia="仿宋"/>
          <w:color w:val="auto"/>
          <w:sz w:val="24"/>
          <w:highlight w:val="none"/>
        </w:rPr>
        <w:t>税</w:t>
      </w:r>
      <w:r>
        <w:rPr>
          <w:rFonts w:hint="eastAsia" w:ascii="仿宋" w:hAnsi="仿宋" w:eastAsia="仿宋"/>
          <w:color w:val="auto"/>
          <w:sz w:val="24"/>
          <w:highlight w:val="none"/>
        </w:rPr>
        <w:t>金</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rPr>
        <w:t>元</w:t>
      </w:r>
      <w:r>
        <w:rPr>
          <w:rFonts w:hint="eastAsia" w:ascii="仿宋" w:hAnsi="仿宋" w:eastAsia="仿宋"/>
          <w:color w:val="auto"/>
          <w:sz w:val="24"/>
          <w:highlight w:val="none"/>
        </w:rPr>
        <w:t>；年物业服务费</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元（含税）（大写：），其中不含税金额为</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rPr>
        <w:t>元</w:t>
      </w:r>
      <w:r>
        <w:rPr>
          <w:rFonts w:hint="eastAsia" w:ascii="仿宋" w:hAnsi="仿宋" w:eastAsia="仿宋"/>
          <w:color w:val="auto"/>
          <w:sz w:val="24"/>
          <w:highlight w:val="none"/>
        </w:rPr>
        <w:t>，</w:t>
      </w:r>
      <w:r>
        <w:rPr>
          <w:rFonts w:ascii="仿宋" w:hAnsi="仿宋" w:eastAsia="仿宋"/>
          <w:color w:val="auto"/>
          <w:sz w:val="24"/>
          <w:highlight w:val="none"/>
        </w:rPr>
        <w:t>税</w:t>
      </w:r>
      <w:r>
        <w:rPr>
          <w:rFonts w:hint="eastAsia" w:ascii="仿宋" w:hAnsi="仿宋" w:eastAsia="仿宋"/>
          <w:color w:val="auto"/>
          <w:sz w:val="24"/>
          <w:highlight w:val="none"/>
        </w:rPr>
        <w:t>金</w:t>
      </w:r>
      <w:r>
        <w:rPr>
          <w:rFonts w:hint="eastAsia" w:ascii="仿宋" w:hAnsi="仿宋" w:eastAsia="仿宋"/>
          <w:color w:val="auto"/>
          <w:sz w:val="24"/>
          <w:highlight w:val="none"/>
          <w:u w:val="single"/>
          <w:lang w:val="en-US" w:eastAsia="zh-CN"/>
        </w:rPr>
        <w:t xml:space="preserve">   </w:t>
      </w:r>
      <w:r>
        <w:rPr>
          <w:rFonts w:ascii="仿宋" w:hAnsi="仿宋" w:eastAsia="仿宋"/>
          <w:color w:val="auto"/>
          <w:sz w:val="24"/>
          <w:highlight w:val="none"/>
        </w:rPr>
        <w:t>元</w:t>
      </w:r>
      <w:r>
        <w:rPr>
          <w:rFonts w:hint="eastAsia" w:ascii="仿宋" w:hAnsi="仿宋" w:eastAsia="仿宋"/>
          <w:color w:val="auto"/>
          <w:sz w:val="24"/>
          <w:highlight w:val="none"/>
        </w:rPr>
        <w:t>。</w:t>
      </w:r>
    </w:p>
    <w:p>
      <w:pPr>
        <w:pStyle w:val="14"/>
        <w:spacing w:line="440" w:lineRule="exact"/>
        <w:ind w:firstLine="482"/>
        <w:rPr>
          <w:rFonts w:ascii="仿宋" w:hAnsi="仿宋" w:eastAsia="仿宋"/>
          <w:color w:val="auto"/>
          <w:sz w:val="24"/>
          <w:highlight w:val="none"/>
        </w:rPr>
      </w:pPr>
      <w:r>
        <w:rPr>
          <w:rFonts w:hint="eastAsia" w:ascii="仿宋" w:hAnsi="仿宋" w:eastAsia="仿宋"/>
          <w:b/>
          <w:color w:val="auto"/>
          <w:sz w:val="24"/>
          <w:highlight w:val="none"/>
        </w:rPr>
        <w:t>以上费用包含</w:t>
      </w:r>
      <w:r>
        <w:rPr>
          <w:rFonts w:hint="eastAsia" w:ascii="仿宋" w:hAnsi="仿宋" w:eastAsia="仿宋"/>
          <w:color w:val="auto"/>
          <w:sz w:val="24"/>
          <w:highlight w:val="none"/>
        </w:rPr>
        <w:t>：乙方管理、服务人员的人工费、福利、社会保险、工作服、佩饰、对讲机、安保警用装备、垃圾清运费</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绿化日常养护费</w:t>
      </w:r>
      <w:r>
        <w:rPr>
          <w:rFonts w:hint="eastAsia" w:ascii="仿宋" w:hAnsi="仿宋" w:eastAsia="仿宋"/>
          <w:color w:val="auto"/>
          <w:sz w:val="24"/>
          <w:highlight w:val="none"/>
        </w:rPr>
        <w:t>及乙方管理费、税费；</w:t>
      </w:r>
    </w:p>
    <w:p>
      <w:pPr>
        <w:pStyle w:val="14"/>
        <w:spacing w:line="440" w:lineRule="exact"/>
        <w:ind w:firstLine="482"/>
        <w:rPr>
          <w:rFonts w:ascii="仿宋" w:hAnsi="仿宋" w:eastAsia="仿宋"/>
          <w:color w:val="auto"/>
          <w:sz w:val="24"/>
          <w:highlight w:val="none"/>
        </w:rPr>
      </w:pPr>
      <w:r>
        <w:rPr>
          <w:rFonts w:hint="eastAsia" w:ascii="仿宋" w:hAnsi="仿宋" w:eastAsia="仿宋"/>
          <w:b/>
          <w:color w:val="auto"/>
          <w:sz w:val="24"/>
          <w:highlight w:val="none"/>
        </w:rPr>
        <w:t>以上费用不含</w:t>
      </w:r>
      <w:r>
        <w:rPr>
          <w:rFonts w:hint="eastAsia" w:ascii="仿宋" w:hAnsi="仿宋" w:eastAsia="仿宋"/>
          <w:color w:val="auto"/>
          <w:sz w:val="24"/>
          <w:highlight w:val="none"/>
        </w:rPr>
        <w:t>：</w:t>
      </w:r>
      <w:r>
        <w:rPr>
          <w:rFonts w:hint="eastAsia" w:ascii="仿宋" w:hAnsi="仿宋" w:eastAsia="仿宋"/>
          <w:color w:val="auto"/>
          <w:sz w:val="24"/>
          <w:highlight w:val="none"/>
          <w:shd w:val="clear" w:color="auto" w:fill="FFFFFF"/>
        </w:rPr>
        <w:t>甲方定制工作服装、专项工作服务内容及项目能耗、物耗</w:t>
      </w:r>
      <w:r>
        <w:rPr>
          <w:rFonts w:hint="eastAsia" w:ascii="仿宋" w:hAnsi="仿宋" w:eastAsia="仿宋"/>
          <w:color w:val="auto"/>
          <w:sz w:val="24"/>
          <w:highlight w:val="none"/>
        </w:rPr>
        <w:t>；</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2.根据甲方物业区域功能变化及现场服务需求，甲方可增加或减少服务岗位或服务人数，如需调整须提前30天通知乙方（临时性使用提前7天通知）。乙方应根据甲方提出的需求增加或减少服务岗位或服务人数，对增加或减少的岗位或人员，甲乙双方应进行书面确认时间、人数、服务费用等项目的变更，并根据新变更的情况按</w:t>
      </w:r>
      <w:r>
        <w:rPr>
          <w:rFonts w:hint="eastAsia" w:ascii="仿宋" w:hAnsi="仿宋" w:eastAsia="仿宋"/>
          <w:color w:val="auto"/>
          <w:sz w:val="24"/>
          <w:highlight w:val="none"/>
        </w:rPr>
        <w:t>中标单价</w:t>
      </w:r>
      <w:r>
        <w:rPr>
          <w:rFonts w:ascii="仿宋" w:hAnsi="仿宋" w:eastAsia="仿宋"/>
          <w:color w:val="auto"/>
          <w:sz w:val="24"/>
          <w:highlight w:val="none"/>
        </w:rPr>
        <w:t>结算费用。</w:t>
      </w:r>
    </w:p>
    <w:p>
      <w:pPr>
        <w:pStyle w:val="14"/>
        <w:spacing w:line="440" w:lineRule="exact"/>
        <w:ind w:firstLine="482"/>
        <w:rPr>
          <w:rFonts w:ascii="仿宋" w:hAnsi="仿宋" w:eastAsia="仿宋"/>
          <w:color w:val="auto"/>
          <w:sz w:val="24"/>
          <w:highlight w:val="none"/>
        </w:rPr>
      </w:pPr>
      <w:r>
        <w:rPr>
          <w:rFonts w:ascii="仿宋" w:hAnsi="仿宋" w:eastAsia="仿宋"/>
          <w:b/>
          <w:color w:val="auto"/>
          <w:sz w:val="24"/>
          <w:highlight w:val="none"/>
        </w:rPr>
        <w:t>3.付款方式：</w:t>
      </w:r>
      <w:r>
        <w:rPr>
          <w:rFonts w:hint="eastAsia" w:ascii="仿宋" w:hAnsi="仿宋" w:eastAsia="仿宋"/>
          <w:color w:val="auto"/>
          <w:sz w:val="24"/>
          <w:highlight w:val="none"/>
        </w:rPr>
        <w:t>按月结算，即每月</w:t>
      </w:r>
      <w:r>
        <w:rPr>
          <w:rFonts w:ascii="仿宋" w:hAnsi="仿宋" w:eastAsia="仿宋"/>
          <w:bCs/>
          <w:color w:val="auto"/>
          <w:sz w:val="24"/>
          <w:highlight w:val="none"/>
          <w:u w:val="single"/>
        </w:rPr>
        <w:t>5</w:t>
      </w:r>
      <w:r>
        <w:rPr>
          <w:rFonts w:hint="eastAsia" w:ascii="仿宋" w:hAnsi="仿宋" w:eastAsia="仿宋"/>
          <w:color w:val="auto"/>
          <w:sz w:val="24"/>
          <w:highlight w:val="none"/>
        </w:rPr>
        <w:t>日前，</w:t>
      </w:r>
      <w:r>
        <w:rPr>
          <w:rFonts w:hint="eastAsia" w:ascii="仿宋" w:hAnsi="仿宋" w:eastAsia="仿宋"/>
          <w:color w:val="auto"/>
          <w:sz w:val="24"/>
          <w:highlight w:val="none"/>
          <w:lang w:eastAsia="zh-Hans"/>
        </w:rPr>
        <w:t>双方按每月考核结果办理结算</w:t>
      </w:r>
      <w:r>
        <w:rPr>
          <w:rFonts w:ascii="仿宋" w:hAnsi="仿宋" w:eastAsia="仿宋"/>
          <w:color w:val="auto"/>
          <w:sz w:val="24"/>
          <w:highlight w:val="none"/>
          <w:lang w:eastAsia="zh-Hans"/>
        </w:rPr>
        <w:t>（</w:t>
      </w:r>
      <w:r>
        <w:rPr>
          <w:rFonts w:hint="eastAsia" w:ascii="仿宋" w:hAnsi="仿宋" w:eastAsia="仿宋"/>
          <w:color w:val="auto"/>
          <w:sz w:val="24"/>
          <w:highlight w:val="none"/>
          <w:lang w:eastAsia="zh-Hans"/>
        </w:rPr>
        <w:t>结算金额</w:t>
      </w:r>
      <w:r>
        <w:rPr>
          <w:rFonts w:ascii="仿宋" w:hAnsi="仿宋" w:eastAsia="仿宋"/>
          <w:color w:val="auto"/>
          <w:sz w:val="24"/>
          <w:highlight w:val="none"/>
          <w:lang w:eastAsia="zh-Hans"/>
        </w:rPr>
        <w:t>=</w:t>
      </w:r>
      <w:r>
        <w:rPr>
          <w:rFonts w:hint="eastAsia" w:ascii="仿宋" w:hAnsi="仿宋" w:eastAsia="仿宋"/>
          <w:color w:val="auto"/>
          <w:sz w:val="24"/>
          <w:highlight w:val="none"/>
          <w:lang w:eastAsia="zh-Hans"/>
        </w:rPr>
        <w:t>每月应付物业费用</w:t>
      </w:r>
      <w:r>
        <w:rPr>
          <w:rFonts w:ascii="仿宋" w:hAnsi="仿宋" w:eastAsia="仿宋"/>
          <w:color w:val="auto"/>
          <w:sz w:val="24"/>
          <w:highlight w:val="none"/>
          <w:lang w:eastAsia="zh-Hans"/>
        </w:rPr>
        <w:t>-</w:t>
      </w:r>
      <w:r>
        <w:rPr>
          <w:rFonts w:hint="eastAsia" w:ascii="仿宋" w:hAnsi="仿宋" w:eastAsia="仿宋"/>
          <w:color w:val="auto"/>
          <w:sz w:val="24"/>
          <w:highlight w:val="none"/>
          <w:lang w:eastAsia="zh-Hans"/>
        </w:rPr>
        <w:t>违约金</w:t>
      </w:r>
      <w:r>
        <w:rPr>
          <w:rFonts w:ascii="仿宋" w:hAnsi="仿宋" w:eastAsia="仿宋"/>
          <w:color w:val="auto"/>
          <w:sz w:val="24"/>
          <w:highlight w:val="none"/>
          <w:lang w:eastAsia="zh-Hans"/>
        </w:rPr>
        <w:t>）</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次月</w:t>
      </w:r>
      <w:r>
        <w:rPr>
          <w:rFonts w:hint="eastAsia" w:ascii="仿宋" w:hAnsi="仿宋" w:eastAsia="仿宋"/>
          <w:color w:val="auto"/>
          <w:sz w:val="24"/>
          <w:highlight w:val="none"/>
          <w:u w:val="single"/>
          <w:lang w:val="en-US" w:eastAsia="zh-CN"/>
        </w:rPr>
        <w:t>10</w:t>
      </w:r>
      <w:r>
        <w:rPr>
          <w:rFonts w:hint="eastAsia" w:ascii="仿宋" w:hAnsi="仿宋" w:eastAsia="仿宋"/>
          <w:color w:val="auto"/>
          <w:sz w:val="24"/>
          <w:highlight w:val="none"/>
          <w:lang w:val="en-US" w:eastAsia="zh-CN"/>
        </w:rPr>
        <w:t>日前，</w:t>
      </w:r>
      <w:r>
        <w:rPr>
          <w:rFonts w:hint="eastAsia" w:ascii="仿宋" w:hAnsi="仿宋" w:eastAsia="仿宋"/>
          <w:color w:val="auto"/>
          <w:sz w:val="24"/>
          <w:highlight w:val="none"/>
        </w:rPr>
        <w:t>乙方</w:t>
      </w:r>
      <w:r>
        <w:rPr>
          <w:rFonts w:hint="eastAsia" w:ascii="仿宋" w:hAnsi="仿宋" w:eastAsia="仿宋"/>
          <w:color w:val="auto"/>
          <w:sz w:val="24"/>
          <w:highlight w:val="none"/>
          <w:lang w:eastAsia="zh-Hans"/>
        </w:rPr>
        <w:t>按双方确认的结算金额</w:t>
      </w:r>
      <w:r>
        <w:rPr>
          <w:rFonts w:hint="eastAsia" w:ascii="仿宋" w:hAnsi="仿宋" w:eastAsia="仿宋"/>
          <w:color w:val="auto"/>
          <w:sz w:val="24"/>
          <w:highlight w:val="none"/>
        </w:rPr>
        <w:t>向甲方提供上月费用的全额增值税专用发票，甲方收到乙方提供的增值税专用发票后十个工作日内支付给乙方。</w:t>
      </w:r>
    </w:p>
    <w:p>
      <w:pPr>
        <w:pStyle w:val="14"/>
        <w:spacing w:line="440" w:lineRule="exact"/>
        <w:ind w:firstLine="482"/>
        <w:rPr>
          <w:rFonts w:ascii="仿宋" w:hAnsi="仿宋" w:eastAsia="仿宋"/>
          <w:b/>
          <w:color w:val="auto"/>
          <w:sz w:val="24"/>
          <w:highlight w:val="none"/>
        </w:rPr>
      </w:pPr>
      <w:r>
        <w:rPr>
          <w:rFonts w:hint="eastAsia" w:ascii="仿宋" w:hAnsi="仿宋" w:eastAsia="仿宋"/>
          <w:b/>
          <w:color w:val="auto"/>
          <w:sz w:val="24"/>
          <w:highlight w:val="none"/>
        </w:rPr>
        <w:t>第五条</w:t>
      </w:r>
      <w:r>
        <w:rPr>
          <w:rFonts w:ascii="仿宋" w:hAnsi="仿宋" w:eastAsia="仿宋"/>
          <w:b/>
          <w:color w:val="auto"/>
          <w:sz w:val="24"/>
          <w:highlight w:val="none"/>
        </w:rPr>
        <w:t xml:space="preserve"> </w:t>
      </w:r>
      <w:r>
        <w:rPr>
          <w:rFonts w:hint="eastAsia" w:ascii="仿宋" w:hAnsi="仿宋" w:eastAsia="仿宋"/>
          <w:b/>
          <w:color w:val="auto"/>
          <w:sz w:val="24"/>
          <w:highlight w:val="none"/>
        </w:rPr>
        <w:t>服务期限</w:t>
      </w:r>
    </w:p>
    <w:p>
      <w:pPr>
        <w:pStyle w:val="13"/>
        <w:ind w:firstLine="480"/>
        <w:rPr>
          <w:rFonts w:ascii="仿宋" w:hAnsi="仿宋" w:eastAsia="仿宋"/>
          <w:color w:val="auto"/>
          <w:sz w:val="24"/>
          <w:szCs w:val="24"/>
          <w:highlight w:val="none"/>
        </w:rPr>
      </w:pPr>
      <w:r>
        <w:rPr>
          <w:rFonts w:hint="eastAsia" w:ascii="仿宋" w:hAnsi="仿宋" w:eastAsia="仿宋"/>
          <w:color w:val="auto"/>
          <w:sz w:val="24"/>
          <w:szCs w:val="24"/>
          <w:highlight w:val="none"/>
        </w:rPr>
        <w:t>本合同签订后，于</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日起，至</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u w:val="single"/>
          <w:lang w:val="en-US" w:eastAsia="zh-CN"/>
        </w:rPr>
        <w:t xml:space="preserve">   </w:t>
      </w:r>
      <w:r>
        <w:rPr>
          <w:rFonts w:hint="eastAsia" w:ascii="仿宋" w:hAnsi="仿宋" w:eastAsia="仿宋"/>
          <w:color w:val="auto"/>
          <w:sz w:val="24"/>
          <w:szCs w:val="24"/>
          <w:highlight w:val="none"/>
        </w:rPr>
        <w:t>日止。</w:t>
      </w:r>
    </w:p>
    <w:p>
      <w:pPr>
        <w:pStyle w:val="14"/>
        <w:spacing w:line="440" w:lineRule="exact"/>
        <w:ind w:firstLine="482"/>
        <w:outlineLvl w:val="0"/>
        <w:rPr>
          <w:rFonts w:ascii="仿宋" w:hAnsi="仿宋" w:eastAsia="仿宋"/>
          <w:b/>
          <w:color w:val="auto"/>
          <w:sz w:val="24"/>
          <w:highlight w:val="none"/>
        </w:rPr>
      </w:pPr>
      <w:r>
        <w:rPr>
          <w:rFonts w:hint="eastAsia" w:ascii="仿宋" w:hAnsi="仿宋" w:eastAsia="仿宋"/>
          <w:b/>
          <w:color w:val="auto"/>
          <w:sz w:val="24"/>
          <w:highlight w:val="none"/>
        </w:rPr>
        <w:t>第六条</w:t>
      </w:r>
      <w:r>
        <w:rPr>
          <w:rFonts w:ascii="仿宋" w:hAnsi="仿宋" w:eastAsia="仿宋"/>
          <w:b/>
          <w:color w:val="auto"/>
          <w:sz w:val="24"/>
          <w:highlight w:val="none"/>
        </w:rPr>
        <w:t xml:space="preserve"> </w:t>
      </w:r>
      <w:r>
        <w:rPr>
          <w:rFonts w:hint="eastAsia" w:ascii="仿宋" w:hAnsi="仿宋" w:eastAsia="仿宋"/>
          <w:b/>
          <w:color w:val="auto"/>
          <w:sz w:val="24"/>
          <w:highlight w:val="none"/>
        </w:rPr>
        <w:t>甲方的权利义务</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1.对本合同区域内的服务事项有知情权，有权审定乙方拟定的物业管理服务方案，并监督实施。</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2.有权对乙方提供的各项服务，按照合同约定的标准进行监督、考核。对不符合标准的服务，有权要求乙方限期整改；对不符合标准的服务人员，有权要求乙方在</w:t>
      </w:r>
      <w:r>
        <w:rPr>
          <w:rFonts w:hint="eastAsia" w:ascii="仿宋" w:hAnsi="仿宋" w:eastAsia="仿宋"/>
          <w:color w:val="auto"/>
          <w:sz w:val="24"/>
          <w:highlight w:val="none"/>
        </w:rPr>
        <w:t>七</w:t>
      </w:r>
      <w:r>
        <w:rPr>
          <w:rFonts w:ascii="仿宋" w:hAnsi="仿宋" w:eastAsia="仿宋"/>
          <w:color w:val="auto"/>
          <w:sz w:val="24"/>
          <w:highlight w:val="none"/>
        </w:rPr>
        <w:t>日内进行培训或更换</w:t>
      </w:r>
      <w:r>
        <w:rPr>
          <w:rFonts w:hint="eastAsia" w:ascii="仿宋" w:hAnsi="仿宋" w:eastAsia="仿宋"/>
          <w:color w:val="auto"/>
          <w:sz w:val="24"/>
          <w:highlight w:val="none"/>
        </w:rPr>
        <w:t>；</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3.负责协调、处理本合同生效前发生的遗留问题，不因此影响乙方工作。</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4.协助乙方做好服务区域内的物业管理的宣传、教育工作。</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5.有关法律规定和当事人约定的其他权利义务。</w:t>
      </w:r>
    </w:p>
    <w:p>
      <w:pPr>
        <w:pStyle w:val="14"/>
        <w:spacing w:line="440" w:lineRule="exact"/>
        <w:ind w:firstLine="482"/>
        <w:outlineLvl w:val="0"/>
        <w:rPr>
          <w:rFonts w:ascii="仿宋" w:hAnsi="仿宋" w:eastAsia="仿宋"/>
          <w:b/>
          <w:color w:val="auto"/>
          <w:sz w:val="24"/>
          <w:highlight w:val="none"/>
        </w:rPr>
      </w:pPr>
      <w:r>
        <w:rPr>
          <w:rFonts w:hint="eastAsia" w:ascii="仿宋" w:hAnsi="仿宋" w:eastAsia="仿宋"/>
          <w:b/>
          <w:color w:val="auto"/>
          <w:sz w:val="24"/>
          <w:highlight w:val="none"/>
        </w:rPr>
        <w:t>第七条</w:t>
      </w:r>
      <w:r>
        <w:rPr>
          <w:rFonts w:ascii="仿宋" w:hAnsi="仿宋" w:eastAsia="仿宋"/>
          <w:b/>
          <w:color w:val="auto"/>
          <w:sz w:val="24"/>
          <w:highlight w:val="none"/>
        </w:rPr>
        <w:t xml:space="preserve"> </w:t>
      </w:r>
      <w:r>
        <w:rPr>
          <w:rFonts w:hint="eastAsia" w:ascii="仿宋" w:hAnsi="仿宋" w:eastAsia="仿宋"/>
          <w:b/>
          <w:color w:val="auto"/>
          <w:sz w:val="24"/>
          <w:highlight w:val="none"/>
        </w:rPr>
        <w:t>乙方的权利义务</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1.根据本合同约定并且按照本合同约定的服务内容、要求，向甲方提供了物业管理服务，有权收取物业服务费用。</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2.根据相关法律、法规及本合同约定，有权制定物业管理服务方案。</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3.负责编制本物业管理服务的年度工作计划；经与甲方议定后，由乙方组织实施。</w:t>
      </w:r>
    </w:p>
    <w:p>
      <w:pPr>
        <w:pStyle w:val="14"/>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4.整体物业服务由乙方负责，禁止违法转包。</w:t>
      </w:r>
    </w:p>
    <w:p>
      <w:pPr>
        <w:pStyle w:val="14"/>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5</w:t>
      </w:r>
      <w:r>
        <w:rPr>
          <w:rFonts w:ascii="仿宋" w:hAnsi="仿宋" w:eastAsia="仿宋"/>
          <w:color w:val="auto"/>
          <w:sz w:val="24"/>
          <w:highlight w:val="none"/>
        </w:rPr>
        <w:t>.及时向甲方报告本物业区域内的有关物业管理服务的重大事项，并接受甲方的监督。</w:t>
      </w:r>
    </w:p>
    <w:p>
      <w:pPr>
        <w:pStyle w:val="14"/>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6.乙方需更换服务人员，应提前通知甲方并获取甲方同意后，方可进行更换，其人员标准应满足甲方要求。</w:t>
      </w:r>
    </w:p>
    <w:p>
      <w:pPr>
        <w:pStyle w:val="14"/>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6.</w:t>
      </w:r>
      <w:r>
        <w:rPr>
          <w:rFonts w:ascii="仿宋" w:hAnsi="仿宋" w:eastAsia="仿宋"/>
          <w:color w:val="auto"/>
          <w:sz w:val="24"/>
          <w:highlight w:val="none"/>
        </w:rPr>
        <w:t>负责建立本物业管理档案并及时记载有关变更、变化情况。</w:t>
      </w:r>
    </w:p>
    <w:p>
      <w:pPr>
        <w:pStyle w:val="14"/>
        <w:spacing w:line="440" w:lineRule="exact"/>
        <w:ind w:firstLine="482"/>
        <w:outlineLvl w:val="0"/>
        <w:rPr>
          <w:rFonts w:ascii="仿宋" w:hAnsi="仿宋" w:eastAsia="仿宋"/>
          <w:b/>
          <w:color w:val="auto"/>
          <w:sz w:val="24"/>
          <w:highlight w:val="none"/>
        </w:rPr>
      </w:pPr>
      <w:r>
        <w:rPr>
          <w:rFonts w:hint="eastAsia" w:ascii="仿宋" w:hAnsi="仿宋" w:eastAsia="仿宋"/>
          <w:b/>
          <w:color w:val="auto"/>
          <w:sz w:val="24"/>
          <w:highlight w:val="none"/>
        </w:rPr>
        <w:t>第八条</w:t>
      </w:r>
      <w:r>
        <w:rPr>
          <w:rFonts w:ascii="仿宋" w:hAnsi="仿宋" w:eastAsia="仿宋"/>
          <w:b/>
          <w:color w:val="auto"/>
          <w:sz w:val="24"/>
          <w:highlight w:val="none"/>
        </w:rPr>
        <w:t xml:space="preserve"> </w:t>
      </w:r>
      <w:r>
        <w:rPr>
          <w:rFonts w:hint="eastAsia" w:ascii="仿宋" w:hAnsi="仿宋" w:eastAsia="仿宋"/>
          <w:b/>
          <w:color w:val="auto"/>
          <w:sz w:val="24"/>
          <w:highlight w:val="none"/>
        </w:rPr>
        <w:t>合同的变更与终止</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1.经甲乙双方协商一致后，可对本合同的部分内容进行变更，或签订补充合同。</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2.若甲方连续三个月未支付物业管理服务费用，乙方有权单方解除本合同；若乙方未完全按照附件二约定的服务内容及要求履行物业管理服务，经甲方提出仍未整改的，甲方有权单方解除本合同。</w:t>
      </w:r>
    </w:p>
    <w:p>
      <w:pPr>
        <w:pStyle w:val="14"/>
        <w:spacing w:line="440" w:lineRule="exact"/>
        <w:ind w:firstLine="480"/>
        <w:rPr>
          <w:rFonts w:ascii="仿宋" w:hAnsi="仿宋" w:eastAsia="仿宋"/>
          <w:color w:val="auto"/>
          <w:sz w:val="24"/>
          <w:highlight w:val="none"/>
        </w:rPr>
      </w:pPr>
      <w:r>
        <w:rPr>
          <w:rFonts w:hint="eastAsia" w:ascii="仿宋" w:hAnsi="仿宋" w:eastAsia="仿宋"/>
          <w:color w:val="auto"/>
          <w:sz w:val="24"/>
          <w:highlight w:val="none"/>
        </w:rPr>
        <w:t>3.乙方提供的人员不符合甲方标准的</w:t>
      </w:r>
      <w:r>
        <w:rPr>
          <w:rFonts w:ascii="仿宋" w:hAnsi="仿宋" w:eastAsia="仿宋"/>
          <w:color w:val="auto"/>
          <w:sz w:val="24"/>
          <w:highlight w:val="none"/>
        </w:rPr>
        <w:t>，乙方</w:t>
      </w:r>
      <w:r>
        <w:rPr>
          <w:rFonts w:hint="eastAsia" w:ascii="仿宋" w:hAnsi="仿宋" w:eastAsia="仿宋"/>
          <w:color w:val="auto"/>
          <w:sz w:val="24"/>
          <w:highlight w:val="none"/>
        </w:rPr>
        <w:t>需</w:t>
      </w:r>
      <w:r>
        <w:rPr>
          <w:rFonts w:ascii="仿宋" w:hAnsi="仿宋" w:eastAsia="仿宋"/>
          <w:color w:val="auto"/>
          <w:sz w:val="24"/>
          <w:highlight w:val="none"/>
        </w:rPr>
        <w:t>在</w:t>
      </w:r>
      <w:r>
        <w:rPr>
          <w:rFonts w:hint="eastAsia" w:ascii="仿宋" w:hAnsi="仿宋" w:eastAsia="仿宋"/>
          <w:color w:val="auto"/>
          <w:sz w:val="24"/>
          <w:highlight w:val="none"/>
        </w:rPr>
        <w:t>7日内</w:t>
      </w:r>
      <w:r>
        <w:rPr>
          <w:rFonts w:ascii="仿宋" w:hAnsi="仿宋" w:eastAsia="仿宋"/>
          <w:color w:val="auto"/>
          <w:sz w:val="24"/>
          <w:highlight w:val="none"/>
        </w:rPr>
        <w:t>进行培训或更换</w:t>
      </w:r>
      <w:r>
        <w:rPr>
          <w:rFonts w:hint="eastAsia" w:ascii="仿宋" w:hAnsi="仿宋" w:eastAsia="仿宋"/>
          <w:color w:val="auto"/>
          <w:sz w:val="24"/>
          <w:highlight w:val="none"/>
        </w:rPr>
        <w:t>；经乙方重新提供仍未达到甲方标准，或未按时重新提供的，甲方有权单方解除本合同，一切经济损失由乙方负责。</w:t>
      </w:r>
    </w:p>
    <w:p>
      <w:pPr>
        <w:pStyle w:val="14"/>
        <w:spacing w:line="440" w:lineRule="exact"/>
        <w:ind w:firstLine="482"/>
        <w:rPr>
          <w:rFonts w:ascii="仿宋" w:hAnsi="仿宋" w:eastAsia="仿宋"/>
          <w:b/>
          <w:color w:val="auto"/>
          <w:sz w:val="24"/>
          <w:highlight w:val="none"/>
        </w:rPr>
      </w:pPr>
      <w:r>
        <w:rPr>
          <w:rFonts w:hint="eastAsia" w:ascii="仿宋" w:hAnsi="仿宋" w:eastAsia="仿宋"/>
          <w:b/>
          <w:color w:val="auto"/>
          <w:sz w:val="24"/>
          <w:highlight w:val="none"/>
        </w:rPr>
        <w:t>第九条</w:t>
      </w:r>
      <w:r>
        <w:rPr>
          <w:rFonts w:ascii="仿宋" w:hAnsi="仿宋" w:eastAsia="仿宋"/>
          <w:b/>
          <w:color w:val="auto"/>
          <w:sz w:val="24"/>
          <w:highlight w:val="none"/>
        </w:rPr>
        <w:t xml:space="preserve"> </w:t>
      </w:r>
      <w:r>
        <w:rPr>
          <w:rFonts w:hint="eastAsia" w:ascii="仿宋" w:hAnsi="仿宋" w:eastAsia="仿宋"/>
          <w:b/>
          <w:color w:val="auto"/>
          <w:sz w:val="24"/>
          <w:highlight w:val="none"/>
        </w:rPr>
        <w:t>违约责任</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1.除本合同第八条规定的情形外，甲、乙双方均不得擅自解除本合同，否则，视为违约。违约方应向守约方赔偿相应的经济损失。</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2.甲方未按约足额支付物业服务费用，每逾一天，按其</w:t>
      </w:r>
      <w:r>
        <w:rPr>
          <w:rFonts w:hint="eastAsia" w:ascii="仿宋" w:hAnsi="仿宋" w:eastAsia="仿宋"/>
          <w:color w:val="auto"/>
          <w:sz w:val="24"/>
          <w:highlight w:val="none"/>
          <w:lang w:eastAsia="zh-Hans"/>
        </w:rPr>
        <w:t>应付</w:t>
      </w:r>
      <w:r>
        <w:rPr>
          <w:rFonts w:ascii="仿宋" w:hAnsi="仿宋" w:eastAsia="仿宋"/>
          <w:color w:val="auto"/>
          <w:sz w:val="24"/>
          <w:highlight w:val="none"/>
        </w:rPr>
        <w:t>未支付的金额，以日万分之五支付违约金。逾期三个月仍未支付的，乙方有权单方解除本合同。</w:t>
      </w:r>
    </w:p>
    <w:p>
      <w:pPr>
        <w:pStyle w:val="14"/>
        <w:spacing w:line="440" w:lineRule="exact"/>
        <w:ind w:firstLine="480"/>
        <w:rPr>
          <w:rFonts w:ascii="仿宋" w:hAnsi="仿宋" w:eastAsia="仿宋"/>
          <w:color w:val="auto"/>
          <w:sz w:val="24"/>
          <w:highlight w:val="none"/>
        </w:rPr>
      </w:pPr>
      <w:r>
        <w:rPr>
          <w:rFonts w:ascii="仿宋" w:hAnsi="仿宋" w:eastAsia="仿宋"/>
          <w:color w:val="auto"/>
          <w:sz w:val="24"/>
          <w:highlight w:val="none"/>
        </w:rPr>
        <w:t>3.乙方未安全按照本合同附件二约定的服务内容及要求履行物业管理服务的，或提供的物业管理服务未达到附件二约定的服务内容及要求的，甲方有权追究乙方的违约责任。</w:t>
      </w:r>
    </w:p>
    <w:p>
      <w:pPr>
        <w:pStyle w:val="14"/>
        <w:spacing w:line="440" w:lineRule="exact"/>
        <w:ind w:firstLine="480"/>
        <w:outlineLvl w:val="0"/>
        <w:rPr>
          <w:rFonts w:ascii="仿宋" w:hAnsi="仿宋" w:eastAsia="仿宋"/>
          <w:color w:val="auto"/>
          <w:sz w:val="24"/>
          <w:highlight w:val="none"/>
        </w:rPr>
      </w:pPr>
      <w:r>
        <w:rPr>
          <w:rFonts w:hint="eastAsia" w:ascii="仿宋" w:hAnsi="仿宋" w:eastAsia="仿宋"/>
          <w:color w:val="auto"/>
          <w:sz w:val="24"/>
          <w:highlight w:val="none"/>
        </w:rPr>
        <w:t>第十条</w:t>
      </w:r>
      <w:r>
        <w:rPr>
          <w:rFonts w:ascii="仿宋" w:hAnsi="仿宋" w:eastAsia="仿宋"/>
          <w:color w:val="auto"/>
          <w:sz w:val="24"/>
          <w:highlight w:val="none"/>
        </w:rPr>
        <w:t xml:space="preserve">  </w:t>
      </w:r>
      <w:r>
        <w:rPr>
          <w:rFonts w:hint="eastAsia" w:ascii="仿宋" w:hAnsi="仿宋" w:eastAsia="仿宋"/>
          <w:color w:val="auto"/>
          <w:sz w:val="24"/>
          <w:highlight w:val="none"/>
        </w:rPr>
        <w:t>其他未尽事宜，甲、乙双方可另行协商。所达成的一致意见为本合同的补充。补充意见与本合同有抵触的，按补充意见履行。</w:t>
      </w:r>
    </w:p>
    <w:p>
      <w:pPr>
        <w:pStyle w:val="14"/>
        <w:spacing w:line="440" w:lineRule="exact"/>
        <w:ind w:firstLine="480"/>
        <w:outlineLvl w:val="0"/>
        <w:rPr>
          <w:rFonts w:ascii="仿宋" w:hAnsi="仿宋" w:eastAsia="仿宋"/>
          <w:color w:val="auto"/>
          <w:sz w:val="24"/>
          <w:highlight w:val="none"/>
        </w:rPr>
      </w:pPr>
      <w:r>
        <w:rPr>
          <w:rFonts w:hint="eastAsia" w:ascii="仿宋" w:hAnsi="仿宋" w:eastAsia="仿宋"/>
          <w:color w:val="auto"/>
          <w:sz w:val="24"/>
          <w:highlight w:val="none"/>
        </w:rPr>
        <w:t>第十一条</w:t>
      </w:r>
      <w:r>
        <w:rPr>
          <w:rFonts w:ascii="仿宋" w:hAnsi="仿宋" w:eastAsia="仿宋"/>
          <w:color w:val="auto"/>
          <w:sz w:val="24"/>
          <w:highlight w:val="none"/>
        </w:rPr>
        <w:t xml:space="preserve">  </w:t>
      </w:r>
      <w:r>
        <w:rPr>
          <w:rFonts w:hint="eastAsia" w:ascii="仿宋" w:hAnsi="仿宋" w:eastAsia="仿宋"/>
          <w:color w:val="auto"/>
          <w:sz w:val="24"/>
          <w:highlight w:val="none"/>
        </w:rPr>
        <w:t>甲、乙双方在履行本合同中，若发生争议，可先行协商，协商不成，任何一方均可向南岸区人民法院提出诉讼。</w:t>
      </w:r>
    </w:p>
    <w:p>
      <w:pPr>
        <w:pStyle w:val="14"/>
        <w:spacing w:line="440" w:lineRule="exact"/>
        <w:ind w:firstLine="480"/>
        <w:outlineLvl w:val="0"/>
        <w:rPr>
          <w:rFonts w:ascii="仿宋" w:hAnsi="仿宋" w:eastAsia="仿宋"/>
          <w:color w:val="auto"/>
          <w:sz w:val="24"/>
          <w:highlight w:val="none"/>
        </w:rPr>
      </w:pPr>
      <w:r>
        <w:rPr>
          <w:rFonts w:hint="eastAsia" w:ascii="仿宋" w:hAnsi="仿宋" w:eastAsia="仿宋"/>
          <w:color w:val="auto"/>
          <w:sz w:val="24"/>
          <w:highlight w:val="none"/>
        </w:rPr>
        <w:t>第十二条</w:t>
      </w:r>
      <w:r>
        <w:rPr>
          <w:rFonts w:ascii="仿宋" w:hAnsi="仿宋" w:eastAsia="仿宋"/>
          <w:color w:val="auto"/>
          <w:sz w:val="24"/>
          <w:highlight w:val="none"/>
        </w:rPr>
        <w:t xml:space="preserve">  </w:t>
      </w:r>
      <w:r>
        <w:rPr>
          <w:rFonts w:hint="eastAsia" w:ascii="仿宋" w:hAnsi="仿宋" w:eastAsia="仿宋"/>
          <w:color w:val="auto"/>
          <w:sz w:val="24"/>
          <w:highlight w:val="none"/>
        </w:rPr>
        <w:t>本合同自双方盖章时生效。</w:t>
      </w:r>
    </w:p>
    <w:p>
      <w:pPr>
        <w:pStyle w:val="14"/>
        <w:spacing w:line="440" w:lineRule="exact"/>
        <w:ind w:firstLine="480"/>
        <w:outlineLvl w:val="0"/>
        <w:rPr>
          <w:rFonts w:ascii="仿宋" w:hAnsi="仿宋" w:eastAsia="仿宋"/>
          <w:color w:val="auto"/>
          <w:sz w:val="24"/>
          <w:highlight w:val="none"/>
        </w:rPr>
      </w:pPr>
      <w:r>
        <w:rPr>
          <w:rFonts w:hint="eastAsia" w:ascii="仿宋" w:hAnsi="仿宋" w:eastAsia="仿宋"/>
          <w:color w:val="auto"/>
          <w:sz w:val="24"/>
          <w:highlight w:val="none"/>
        </w:rPr>
        <w:t>第十三条</w:t>
      </w:r>
      <w:r>
        <w:rPr>
          <w:rFonts w:ascii="仿宋" w:hAnsi="仿宋" w:eastAsia="仿宋"/>
          <w:color w:val="auto"/>
          <w:sz w:val="24"/>
          <w:highlight w:val="none"/>
        </w:rPr>
        <w:t xml:space="preserve">  </w:t>
      </w:r>
      <w:r>
        <w:rPr>
          <w:rFonts w:hint="eastAsia" w:ascii="仿宋" w:hAnsi="仿宋" w:eastAsia="仿宋"/>
          <w:color w:val="auto"/>
          <w:sz w:val="24"/>
          <w:highlight w:val="none"/>
        </w:rPr>
        <w:t>本合同一式陆份，甲、乙双方各持叁份，内容相同，均具有同等法律效力。</w:t>
      </w:r>
    </w:p>
    <w:p>
      <w:pPr>
        <w:pStyle w:val="14"/>
        <w:spacing w:line="440" w:lineRule="exact"/>
        <w:ind w:firstLine="480"/>
        <w:outlineLvl w:val="0"/>
        <w:rPr>
          <w:rFonts w:ascii="仿宋" w:hAnsi="仿宋" w:eastAsia="仿宋"/>
          <w:color w:val="auto"/>
          <w:sz w:val="24"/>
          <w:highlight w:val="none"/>
        </w:rPr>
      </w:pPr>
      <w:r>
        <w:rPr>
          <w:rFonts w:hint="eastAsia" w:ascii="仿宋" w:hAnsi="仿宋" w:eastAsia="仿宋"/>
          <w:color w:val="auto"/>
          <w:sz w:val="24"/>
          <w:highlight w:val="none"/>
        </w:rPr>
        <w:t>第十四条</w:t>
      </w:r>
      <w:r>
        <w:rPr>
          <w:rFonts w:ascii="仿宋" w:hAnsi="仿宋" w:eastAsia="仿宋"/>
          <w:color w:val="auto"/>
          <w:sz w:val="24"/>
          <w:highlight w:val="none"/>
        </w:rPr>
        <w:t xml:space="preserve">  附件一《</w:t>
      </w:r>
      <w:r>
        <w:rPr>
          <w:rFonts w:hint="eastAsia" w:ascii="仿宋" w:hAnsi="仿宋" w:eastAsia="仿宋"/>
          <w:color w:val="auto"/>
          <w:sz w:val="24"/>
          <w:highlight w:val="none"/>
        </w:rPr>
        <w:t>服务人员花名册</w:t>
      </w:r>
      <w:r>
        <w:rPr>
          <w:rFonts w:ascii="仿宋" w:hAnsi="仿宋" w:eastAsia="仿宋"/>
          <w:color w:val="auto"/>
          <w:sz w:val="24"/>
          <w:highlight w:val="none"/>
        </w:rPr>
        <w:t>》；附件二《服务内容及要求》；</w:t>
      </w:r>
      <w:r>
        <w:rPr>
          <w:rFonts w:hint="eastAsia" w:ascii="仿宋" w:hAnsi="仿宋" w:eastAsia="仿宋"/>
          <w:color w:val="auto"/>
          <w:sz w:val="24"/>
          <w:highlight w:val="none"/>
        </w:rPr>
        <w:t>附件三《各岗位工作标准》</w:t>
      </w:r>
      <w:r>
        <w:rPr>
          <w:rFonts w:ascii="仿宋" w:hAnsi="仿宋" w:eastAsia="仿宋"/>
          <w:color w:val="auto"/>
          <w:sz w:val="24"/>
          <w:highlight w:val="none"/>
        </w:rPr>
        <w:t>；</w:t>
      </w:r>
      <w:r>
        <w:rPr>
          <w:rFonts w:hint="eastAsia" w:ascii="仿宋" w:hAnsi="仿宋" w:eastAsia="仿宋"/>
          <w:color w:val="auto"/>
          <w:sz w:val="24"/>
          <w:highlight w:val="none"/>
          <w:lang w:eastAsia="zh-Hans"/>
        </w:rPr>
        <w:t>附件四</w:t>
      </w:r>
      <w:r>
        <w:rPr>
          <w:rFonts w:hint="eastAsia" w:ascii="仿宋" w:hAnsi="仿宋" w:eastAsia="仿宋"/>
          <w:color w:val="auto"/>
          <w:sz w:val="24"/>
          <w:highlight w:val="none"/>
        </w:rPr>
        <w:t>《考核办法》；附件五《整改通知书》</w:t>
      </w:r>
      <w:r>
        <w:rPr>
          <w:rFonts w:ascii="仿宋" w:hAnsi="仿宋" w:eastAsia="仿宋"/>
          <w:color w:val="auto"/>
          <w:sz w:val="24"/>
          <w:highlight w:val="none"/>
        </w:rPr>
        <w:t xml:space="preserve">为本合同的组成部分，与本合同具有同等法律效力。       </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r>
        <w:rPr>
          <w:rFonts w:hint="eastAsia" w:ascii="仿宋" w:hAnsi="仿宋" w:eastAsia="仿宋"/>
          <w:color w:val="auto"/>
          <w:sz w:val="24"/>
          <w:szCs w:val="24"/>
          <w:highlight w:val="none"/>
          <w:lang w:eastAsia="zh-Hans"/>
        </w:rPr>
        <w:t>第十五条</w:t>
      </w:r>
      <w:r>
        <w:rPr>
          <w:rFonts w:ascii="仿宋" w:hAnsi="仿宋" w:eastAsia="仿宋"/>
          <w:color w:val="auto"/>
          <w:sz w:val="24"/>
          <w:szCs w:val="24"/>
          <w:highlight w:val="none"/>
          <w:lang w:eastAsia="zh-Hans"/>
        </w:rPr>
        <w:t xml:space="preserve"> 双方同意以合同</w:t>
      </w:r>
      <w:r>
        <w:rPr>
          <w:rFonts w:hint="eastAsia" w:ascii="仿宋" w:hAnsi="仿宋" w:eastAsia="仿宋"/>
          <w:color w:val="auto"/>
          <w:sz w:val="24"/>
          <w:szCs w:val="24"/>
          <w:highlight w:val="none"/>
          <w:lang w:eastAsia="zh-Hans"/>
        </w:rPr>
        <w:t>首</w:t>
      </w:r>
      <w:r>
        <w:rPr>
          <w:rFonts w:ascii="仿宋" w:hAnsi="仿宋" w:eastAsia="仿宋"/>
          <w:color w:val="auto"/>
          <w:sz w:val="24"/>
          <w:szCs w:val="24"/>
          <w:highlight w:val="none"/>
          <w:lang w:eastAsia="zh-Hans"/>
        </w:rPr>
        <w:t>部双方预留的通讯方式为本协议约定的送达方式和送达地址，双方因履行本协议有关的一切通知或相关资料、司法文书应以书面信函形式或双方确认的通讯方式发送至本协议约定的地址。因一方提供或确认的地址不准确、地址及通讯方式变更未及时告知对方或一方拒绝签收等，以通知、相关资料或诉讼文书邮寄后第五个自然日视为送达之日；如通过电子方式送达的，则发送之日视为送达之日。</w:t>
      </w:r>
    </w:p>
    <w:p>
      <w:pPr>
        <w:spacing w:line="440" w:lineRule="exact"/>
        <w:rPr>
          <w:rFonts w:ascii="仿宋" w:hAnsi="仿宋" w:eastAsia="仿宋"/>
          <w:color w:val="auto"/>
          <w:sz w:val="24"/>
          <w:szCs w:val="24"/>
          <w:highlight w:val="none"/>
        </w:rPr>
      </w:pPr>
    </w:p>
    <w:p>
      <w:pPr>
        <w:spacing w:line="440" w:lineRule="exact"/>
        <w:rPr>
          <w:rFonts w:ascii="仿宋" w:hAnsi="仿宋" w:eastAsia="仿宋"/>
          <w:color w:val="auto"/>
          <w:sz w:val="24"/>
          <w:szCs w:val="24"/>
          <w:highlight w:val="none"/>
        </w:rPr>
      </w:pPr>
    </w:p>
    <w:p>
      <w:pPr>
        <w:spacing w:line="440" w:lineRule="exact"/>
        <w:rPr>
          <w:rFonts w:ascii="仿宋" w:hAnsi="仿宋" w:eastAsia="仿宋"/>
          <w:color w:val="auto"/>
          <w:sz w:val="24"/>
          <w:szCs w:val="24"/>
          <w:highlight w:val="none"/>
        </w:rPr>
      </w:pP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甲方（签章）：</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乙方（签章）：</w:t>
      </w: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代表人：</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 xml:space="preserve"> </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代表人：</w:t>
      </w:r>
    </w:p>
    <w:p>
      <w:pPr>
        <w:spacing w:line="440" w:lineRule="exact"/>
        <w:rPr>
          <w:rFonts w:ascii="仿宋" w:hAnsi="仿宋" w:eastAsia="仿宋"/>
          <w:color w:val="auto"/>
          <w:sz w:val="24"/>
          <w:szCs w:val="24"/>
          <w:highlight w:val="none"/>
        </w:rPr>
      </w:pPr>
    </w:p>
    <w:p>
      <w:pPr>
        <w:spacing w:line="44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签约时间：年</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月</w:t>
      </w:r>
      <w:r>
        <w:rPr>
          <w:rFonts w:ascii="仿宋" w:hAnsi="仿宋" w:eastAsia="仿宋"/>
          <w:color w:val="auto"/>
          <w:sz w:val="24"/>
          <w:szCs w:val="24"/>
          <w:highlight w:val="none"/>
        </w:rPr>
        <w:t xml:space="preserve">   </w:t>
      </w:r>
      <w:r>
        <w:rPr>
          <w:rFonts w:hint="eastAsia" w:ascii="仿宋" w:hAnsi="仿宋" w:eastAsia="仿宋"/>
          <w:color w:val="auto"/>
          <w:sz w:val="24"/>
          <w:szCs w:val="24"/>
          <w:highlight w:val="none"/>
        </w:rPr>
        <w:t>日</w:t>
      </w:r>
    </w:p>
    <w:p>
      <w:pPr>
        <w:widowControl/>
        <w:rPr>
          <w:rFonts w:ascii="仿宋" w:hAnsi="仿宋" w:eastAsia="仿宋"/>
          <w:color w:val="auto"/>
          <w:szCs w:val="28"/>
          <w:highlight w:val="none"/>
        </w:rPr>
      </w:pPr>
      <w:r>
        <w:rPr>
          <w:rFonts w:ascii="仿宋" w:hAnsi="仿宋" w:eastAsia="仿宋"/>
          <w:color w:val="auto"/>
          <w:sz w:val="18"/>
          <w:szCs w:val="18"/>
          <w:highlight w:val="none"/>
        </w:rPr>
        <w:br w:type="page"/>
      </w:r>
      <w:r>
        <w:rPr>
          <w:rFonts w:hint="eastAsia" w:ascii="仿宋" w:hAnsi="仿宋" w:eastAsia="仿宋"/>
          <w:b/>
          <w:color w:val="auto"/>
          <w:szCs w:val="28"/>
          <w:highlight w:val="none"/>
        </w:rPr>
        <w:t>附件一：服务人员花名册</w:t>
      </w:r>
    </w:p>
    <w:p>
      <w:pPr>
        <w:pStyle w:val="14"/>
        <w:ind w:left="360" w:firstLine="0" w:firstLineChars="0"/>
        <w:jc w:val="center"/>
        <w:rPr>
          <w:rFonts w:ascii="仿宋" w:hAnsi="仿宋" w:eastAsia="仿宋"/>
          <w:bCs/>
          <w:color w:val="auto"/>
          <w:sz w:val="18"/>
          <w:szCs w:val="18"/>
          <w:highlight w:val="none"/>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124"/>
        <w:gridCol w:w="1784"/>
        <w:gridCol w:w="1274"/>
        <w:gridCol w:w="248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noWrap/>
            <w:vAlign w:val="center"/>
          </w:tcPr>
          <w:p>
            <w:pPr>
              <w:pStyle w:val="15"/>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序号</w:t>
            </w:r>
          </w:p>
        </w:tc>
        <w:tc>
          <w:tcPr>
            <w:tcW w:w="1124" w:type="dxa"/>
            <w:vAlign w:val="center"/>
          </w:tcPr>
          <w:p>
            <w:pPr>
              <w:pStyle w:val="15"/>
              <w:widowControl/>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部门</w:t>
            </w:r>
          </w:p>
        </w:tc>
        <w:tc>
          <w:tcPr>
            <w:tcW w:w="1784" w:type="dxa"/>
            <w:vAlign w:val="center"/>
          </w:tcPr>
          <w:p>
            <w:pPr>
              <w:pStyle w:val="15"/>
              <w:widowControl/>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岗位</w:t>
            </w:r>
          </w:p>
        </w:tc>
        <w:tc>
          <w:tcPr>
            <w:tcW w:w="1274" w:type="dxa"/>
            <w:vAlign w:val="center"/>
          </w:tcPr>
          <w:p>
            <w:pPr>
              <w:pStyle w:val="15"/>
              <w:widowControl/>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人员名字</w:t>
            </w:r>
          </w:p>
        </w:tc>
        <w:tc>
          <w:tcPr>
            <w:tcW w:w="2480" w:type="dxa"/>
            <w:vAlign w:val="center"/>
          </w:tcPr>
          <w:p>
            <w:pPr>
              <w:pStyle w:val="15"/>
              <w:widowControl/>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身份证号</w:t>
            </w:r>
          </w:p>
        </w:tc>
        <w:tc>
          <w:tcPr>
            <w:tcW w:w="930" w:type="dxa"/>
            <w:vAlign w:val="center"/>
          </w:tcPr>
          <w:p>
            <w:pPr>
              <w:pStyle w:val="15"/>
              <w:widowControl/>
              <w:jc w:val="center"/>
              <w:rPr>
                <w:rFonts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2908" w:type="dxa"/>
            <w:gridSpan w:val="2"/>
            <w:vAlign w:val="center"/>
          </w:tcPr>
          <w:p>
            <w:pPr>
              <w:pStyle w:val="15"/>
              <w:widowControl/>
              <w:rPr>
                <w:rFonts w:ascii="仿宋" w:hAnsi="仿宋" w:eastAsia="仿宋" w:cs="仿宋"/>
                <w:color w:val="auto"/>
                <w:sz w:val="22"/>
                <w:szCs w:val="22"/>
                <w:highlight w:val="none"/>
              </w:rPr>
            </w:pPr>
          </w:p>
        </w:tc>
        <w:tc>
          <w:tcPr>
            <w:tcW w:w="1274" w:type="dxa"/>
            <w:vAlign w:val="center"/>
          </w:tcPr>
          <w:p>
            <w:pPr>
              <w:widowControl/>
              <w:rPr>
                <w:rFonts w:ascii="仿宋" w:hAnsi="仿宋" w:eastAsia="仿宋" w:cs="仿宋"/>
                <w:color w:val="auto"/>
                <w:sz w:val="22"/>
                <w:szCs w:val="22"/>
                <w:highlight w:val="none"/>
              </w:rPr>
            </w:pPr>
          </w:p>
        </w:tc>
        <w:tc>
          <w:tcPr>
            <w:tcW w:w="2480" w:type="dxa"/>
            <w:vAlign w:val="center"/>
          </w:tcPr>
          <w:p>
            <w:pP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restart"/>
            <w:vAlign w:val="center"/>
          </w:tcPr>
          <w:p>
            <w:pPr>
              <w:pStyle w:val="15"/>
              <w:widowControl/>
              <w:rPr>
                <w:rFonts w:ascii="仿宋" w:hAnsi="仿宋" w:eastAsia="仿宋" w:cs="仿宋"/>
                <w:color w:val="auto"/>
                <w:sz w:val="22"/>
                <w:szCs w:val="22"/>
                <w:highlight w:val="none"/>
              </w:rPr>
            </w:pPr>
          </w:p>
        </w:tc>
        <w:tc>
          <w:tcPr>
            <w:tcW w:w="1784" w:type="dxa"/>
            <w:vAlign w:val="center"/>
          </w:tcPr>
          <w:p>
            <w:pPr>
              <w:pStyle w:val="15"/>
              <w:widowControl/>
              <w:jc w:val="left"/>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continue"/>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hint="eastAsia" w:ascii="仿宋" w:hAnsi="仿宋" w:eastAsia="仿宋" w:cs="仿宋"/>
                <w:color w:val="auto"/>
                <w:sz w:val="22"/>
                <w:szCs w:val="22"/>
                <w:highlight w:val="none"/>
                <w:lang w:val="en-US" w:eastAsia="zh-CN"/>
              </w:rPr>
            </w:pPr>
          </w:p>
        </w:tc>
        <w:tc>
          <w:tcPr>
            <w:tcW w:w="1124" w:type="dxa"/>
            <w:vMerge w:val="restart"/>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continue"/>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restart"/>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continue"/>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restart"/>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04" w:type="dxa"/>
            <w:noWrap/>
            <w:vAlign w:val="center"/>
          </w:tcPr>
          <w:p>
            <w:pPr>
              <w:pStyle w:val="15"/>
              <w:widowControl/>
              <w:rPr>
                <w:rFonts w:ascii="仿宋" w:hAnsi="仿宋" w:eastAsia="仿宋" w:cs="仿宋"/>
                <w:color w:val="auto"/>
                <w:sz w:val="22"/>
                <w:szCs w:val="22"/>
                <w:highlight w:val="none"/>
              </w:rPr>
            </w:pPr>
          </w:p>
        </w:tc>
        <w:tc>
          <w:tcPr>
            <w:tcW w:w="1124" w:type="dxa"/>
            <w:vMerge w:val="continue"/>
            <w:vAlign w:val="center"/>
          </w:tcPr>
          <w:p>
            <w:pPr>
              <w:pStyle w:val="15"/>
              <w:widowControl/>
              <w:rPr>
                <w:rFonts w:ascii="仿宋" w:hAnsi="仿宋" w:eastAsia="仿宋" w:cs="仿宋"/>
                <w:color w:val="auto"/>
                <w:sz w:val="22"/>
                <w:szCs w:val="22"/>
                <w:highlight w:val="none"/>
              </w:rPr>
            </w:pPr>
          </w:p>
        </w:tc>
        <w:tc>
          <w:tcPr>
            <w:tcW w:w="1784" w:type="dxa"/>
            <w:vAlign w:val="center"/>
          </w:tcPr>
          <w:p>
            <w:pPr>
              <w:widowControl/>
              <w:jc w:val="left"/>
              <w:textAlignment w:val="center"/>
              <w:rPr>
                <w:rFonts w:ascii="仿宋" w:hAnsi="仿宋" w:eastAsia="仿宋" w:cs="仿宋"/>
                <w:color w:val="auto"/>
                <w:sz w:val="22"/>
                <w:szCs w:val="22"/>
                <w:highlight w:val="none"/>
              </w:rPr>
            </w:pPr>
          </w:p>
        </w:tc>
        <w:tc>
          <w:tcPr>
            <w:tcW w:w="1274" w:type="dxa"/>
            <w:vAlign w:val="center"/>
          </w:tcPr>
          <w:p>
            <w:pPr>
              <w:widowControl/>
              <w:jc w:val="left"/>
              <w:textAlignment w:val="center"/>
              <w:rPr>
                <w:rFonts w:ascii="仿宋" w:hAnsi="仿宋" w:eastAsia="仿宋" w:cs="仿宋"/>
                <w:color w:val="auto"/>
                <w:sz w:val="22"/>
                <w:szCs w:val="22"/>
                <w:highlight w:val="none"/>
              </w:rPr>
            </w:pPr>
          </w:p>
        </w:tc>
        <w:tc>
          <w:tcPr>
            <w:tcW w:w="2480" w:type="dxa"/>
            <w:vAlign w:val="center"/>
          </w:tcPr>
          <w:p>
            <w:pPr>
              <w:widowControl/>
              <w:jc w:val="left"/>
              <w:textAlignment w:val="center"/>
              <w:rPr>
                <w:rFonts w:ascii="仿宋" w:hAnsi="仿宋" w:eastAsia="仿宋" w:cs="仿宋"/>
                <w:color w:val="auto"/>
                <w:sz w:val="22"/>
                <w:szCs w:val="22"/>
                <w:highlight w:val="none"/>
              </w:rPr>
            </w:pPr>
          </w:p>
        </w:tc>
        <w:tc>
          <w:tcPr>
            <w:tcW w:w="930" w:type="dxa"/>
            <w:vAlign w:val="center"/>
          </w:tcPr>
          <w:p>
            <w:pPr>
              <w:pStyle w:val="15"/>
              <w:widowControl/>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　</w:t>
            </w:r>
          </w:p>
        </w:tc>
      </w:tr>
    </w:tbl>
    <w:p>
      <w:pPr>
        <w:pStyle w:val="15"/>
        <w:widowControl/>
        <w:rPr>
          <w:rFonts w:ascii="仿宋" w:hAnsi="仿宋" w:eastAsia="仿宋" w:cs="宋体"/>
          <w:color w:val="auto"/>
          <w:sz w:val="24"/>
          <w:szCs w:val="24"/>
          <w:highlight w:val="none"/>
        </w:rPr>
      </w:pPr>
    </w:p>
    <w:p>
      <w:pPr>
        <w:pStyle w:val="15"/>
        <w:widowControl/>
        <w:rPr>
          <w:rFonts w:ascii="仿宋" w:hAnsi="仿宋" w:eastAsia="仿宋" w:cs="宋体"/>
          <w:color w:val="auto"/>
          <w:sz w:val="24"/>
          <w:szCs w:val="24"/>
          <w:highlight w:val="none"/>
        </w:rPr>
      </w:pPr>
      <w:r>
        <w:rPr>
          <w:rFonts w:hint="eastAsia" w:ascii="仿宋" w:hAnsi="仿宋" w:eastAsia="仿宋" w:cs="宋体"/>
          <w:color w:val="auto"/>
          <w:sz w:val="24"/>
          <w:szCs w:val="24"/>
          <w:highlight w:val="none"/>
        </w:rPr>
        <w:t>此表格根据人数实际情况进行增减。</w:t>
      </w: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p>
    <w:p>
      <w:pPr>
        <w:pStyle w:val="4"/>
        <w:spacing w:line="360" w:lineRule="auto"/>
        <w:jc w:val="center"/>
        <w:rPr>
          <w:rFonts w:ascii="仿宋" w:hAnsi="仿宋" w:eastAsia="仿宋"/>
          <w:b/>
          <w:color w:val="auto"/>
          <w:highlight w:val="none"/>
        </w:rPr>
      </w:pPr>
      <w:r>
        <w:rPr>
          <w:rFonts w:hint="eastAsia" w:ascii="仿宋" w:hAnsi="仿宋" w:eastAsia="仿宋"/>
          <w:b/>
          <w:color w:val="auto"/>
          <w:sz w:val="32"/>
          <w:szCs w:val="32"/>
          <w:highlight w:val="none"/>
        </w:rPr>
        <w:t>附件二《服务内容及要求》</w:t>
      </w:r>
    </w:p>
    <w:p>
      <w:pPr>
        <w:pStyle w:val="4"/>
        <w:spacing w:line="360" w:lineRule="auto"/>
        <w:jc w:val="center"/>
        <w:rPr>
          <w:rFonts w:ascii="仿宋" w:hAnsi="仿宋" w:eastAsia="仿宋"/>
          <w:color w:val="auto"/>
          <w:highlight w:val="none"/>
        </w:rPr>
      </w:pP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一、服务内容：</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乙方向甲方提供广阳湾智创生态城城市展厅的安全防范、保洁、会务接待、设施设备维护</w:t>
      </w:r>
      <w:r>
        <w:rPr>
          <w:rFonts w:hint="eastAsia" w:ascii="仿宋" w:hAnsi="仿宋" w:eastAsia="仿宋"/>
          <w:color w:val="auto"/>
          <w:sz w:val="24"/>
          <w:szCs w:val="24"/>
          <w:highlight w:val="none"/>
          <w:lang w:eastAsia="zh-CN"/>
        </w:rPr>
        <w:t>、</w:t>
      </w:r>
      <w:r>
        <w:rPr>
          <w:rFonts w:hint="eastAsia" w:ascii="仿宋" w:hAnsi="仿宋" w:eastAsia="仿宋"/>
          <w:color w:val="auto"/>
          <w:sz w:val="24"/>
          <w:szCs w:val="24"/>
          <w:highlight w:val="none"/>
          <w:lang w:val="en-US" w:eastAsia="zh-CN"/>
        </w:rPr>
        <w:t>日常绿化养护</w:t>
      </w:r>
      <w:r>
        <w:rPr>
          <w:rFonts w:hint="eastAsia" w:ascii="仿宋" w:hAnsi="仿宋" w:eastAsia="仿宋"/>
          <w:color w:val="auto"/>
          <w:sz w:val="24"/>
          <w:szCs w:val="24"/>
          <w:highlight w:val="none"/>
        </w:rPr>
        <w:t>方面的物业管理和服务工作。</w:t>
      </w: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二、综合服务管理要求</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1、负责编制本物业管理服务的年度工作计划。</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2、负责编制本物业管理服务涉及的项目服务的年度工作计划。</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3、制定各项物业管理服务制度（包括但不限于物业管理服务的通报、回访，请示汇报、物业管理档案制度，安全防范应急预案；</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4、拟订员工管理办法（包括但不限于员工手册、管理人员、服务人员岗位工作说明书、岗位责任、年度考核办法等）。</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5、拟订物业管理服务的相关图表、工作图、服务管理质量标准、工作调度、应急预案启动程序等。</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6、特殊或重要岗位的特别要求等。</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综合管理服务要求第</w:t>
      </w:r>
      <w:r>
        <w:rPr>
          <w:rFonts w:ascii="仿宋" w:hAnsi="仿宋" w:eastAsia="仿宋"/>
          <w:color w:val="auto"/>
          <w:sz w:val="24"/>
          <w:szCs w:val="24"/>
          <w:highlight w:val="none"/>
        </w:rPr>
        <w:t>1-6项由乙方拟定并报甲方批准实施。</w:t>
      </w: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三、公共秩序维护服务要求</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负责本物业区域内的安全工作（包括但不限于对本物业的公共秩序维护、安全防范工作）；若发生治安、群访案件或各类灾害事故时，要及时、果断、妥善处置并在第一时间向甲方及其公安机关或相关部门报告，同时积极协助做好调查和救助工作。</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2、做好对外来人员的登记，查验，对物件进出的查验登记工作；确保出入口环境整洁、有序、通行畅通。</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3、做好外来参观、接待工作。</w:t>
      </w: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四、安全服务要求</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1、对本物业进行24小时的值守，特别是对防盗监控系统等部位要进行重点巡查并做好巡查记录。发现安全隐患及时组织人力排查并及时汇报。</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2、值班人员在巡查过程中，发现有危害甲方人员和财产安全的情况要立即制止并及时报告或报警，并且采取合法有效的制止措施。</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3、值班人员在巡查过程中，要检查各楼层房屋门窗是否关好，水、电源是否切断关闭。</w:t>
      </w:r>
      <w:r>
        <w:rPr>
          <w:rFonts w:hint="eastAsia" w:ascii="仿宋" w:hAnsi="仿宋" w:eastAsia="仿宋"/>
          <w:color w:val="auto"/>
          <w:sz w:val="24"/>
          <w:szCs w:val="24"/>
          <w:highlight w:val="none"/>
        </w:rPr>
        <w:t>若发现水管有跑、冒、滴、漏等现象要及时处理。</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4、值班人员、巡查人员每天做好值班巡查记录。</w:t>
      </w: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五、保洁管理服务要求</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建立保洁制度；设立垃圾分类集纳地点，保洁员每日将本物业区域内的垃圾归集到指定垃圾堆放点，再统一清运到环卫指定地点；每日对保洁服务区域进行不少于二次清扫，做到无废弃物、纸屑、污迹；对楼梯间、门厅、走廊等的门、窗、楼梯扶手、拦杆、墙壁等进行一周不少于三次清扫，并做到踢脚线、消防排烟口、警铃、安全指示灯、各种标牌表面干净，无灰尘、水迹等。楼内卫生间每天至少两小时清扫一次，确保便池刷新干净，喷洒消毒保持无异味，无污染、无水渍、无垃圾、洁具表面光洁、明亮、无毛发、无污渍；按有关规定向本物业区域内喷洒、消毒剂、除虫剂；对共用部位共用设施、设备进行通风、清洁和消毒。做到外表清洁干净，无积尘、污痕；对管区地面和道路每天清扫，做到通道、过道、路面整齐，干净，无垃圾、沙土、纸屑、油痕、无积水等。（不包含专项服务如木地板养护、地毯清洗、木制品维护保养、皮质沙发维护保养）</w:t>
      </w:r>
    </w:p>
    <w:p>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rPr>
        <w:t>六、会议、接待要求</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1、随时保持会议室干净整洁。</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2、会议接待专员须提前到岗并注意仪表，穿好工作服，戴好工作牌。</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3、根据会议需求提前摆放会议桌椅、标识牌、横幅标识。</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4、会议接待员到岗位后检查会议室灯光，调整空调温度，备齐会议材料。</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5、参会人员进入会场后，服务员应举止大方，为参会人员递上茶水并轮流巡查，做到</w:t>
      </w:r>
      <w:r>
        <w:rPr>
          <w:rFonts w:hint="eastAsia" w:ascii="仿宋" w:hAnsi="仿宋" w:eastAsia="仿宋"/>
          <w:color w:val="auto"/>
          <w:sz w:val="24"/>
          <w:szCs w:val="24"/>
          <w:highlight w:val="none"/>
        </w:rPr>
        <w:t>15</w:t>
      </w:r>
      <w:r>
        <w:rPr>
          <w:rFonts w:ascii="仿宋" w:hAnsi="仿宋" w:eastAsia="仿宋"/>
          <w:color w:val="auto"/>
          <w:sz w:val="24"/>
          <w:szCs w:val="24"/>
          <w:highlight w:val="none"/>
        </w:rPr>
        <w:t>-25分钟一次的补茶倒水。</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6、服务人员在服务过程中要做到“三轻”（走路轻、讲话轻、动作轻）。</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7、会议结束应及时收拾，打扫会议室，包括将桌椅摆放整齐，所有设备恢复原状，会议临时用品（插线板、临时增加的椅子、白板等）放回仓库，同时检查门窗、空调、灯、设备处于断电、关闭状态。</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七、工程维护</w:t>
      </w:r>
    </w:p>
    <w:p>
      <w:pPr>
        <w:spacing w:line="360" w:lineRule="auto"/>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1、设施设备维护、运行值守，应急维修。（不包含设施设备维保费、年检费、维修耗材）。</w:t>
      </w:r>
    </w:p>
    <w:p>
      <w:pPr>
        <w:pStyle w:val="3"/>
        <w:ind w:firstLine="480" w:firstLineChars="200"/>
        <w:rPr>
          <w:rFonts w:hint="eastAsia"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八、绿化日常养护</w:t>
      </w:r>
    </w:p>
    <w:p>
      <w:pPr>
        <w:pStyle w:val="3"/>
        <w:ind w:firstLine="480" w:firstLineChars="200"/>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1、现场绿化植物日常养护。（不包含大型乔木修剪、补栽苗木采购）。</w:t>
      </w: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rPr>
          <w:rFonts w:ascii="仿宋" w:hAnsi="仿宋" w:eastAsia="仿宋"/>
          <w:b/>
          <w:color w:val="auto"/>
          <w:sz w:val="28"/>
          <w:szCs w:val="28"/>
          <w:highlight w:val="none"/>
        </w:rPr>
      </w:pPr>
      <w:r>
        <w:rPr>
          <w:rFonts w:hint="eastAsia" w:ascii="仿宋" w:hAnsi="仿宋" w:eastAsia="仿宋"/>
          <w:b/>
          <w:color w:val="auto"/>
          <w:sz w:val="28"/>
          <w:szCs w:val="28"/>
          <w:highlight w:val="none"/>
        </w:rPr>
        <w:t>附件三  各岗位工作标准</w:t>
      </w:r>
    </w:p>
    <w:p>
      <w:pPr>
        <w:pStyle w:val="4"/>
        <w:rPr>
          <w:rFonts w:ascii="仿宋" w:hAnsi="仿宋" w:eastAsia="仿宋"/>
          <w:b/>
          <w:color w:val="auto"/>
          <w:sz w:val="28"/>
          <w:szCs w:val="28"/>
          <w:highlight w:val="none"/>
        </w:rPr>
      </w:pP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90" w:type="dxa"/>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岗位</w:t>
            </w:r>
          </w:p>
        </w:tc>
        <w:tc>
          <w:tcPr>
            <w:tcW w:w="7532" w:type="dxa"/>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工作标准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0" w:type="dxa"/>
            <w:vMerge w:val="restart"/>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综合管理人</w:t>
            </w:r>
          </w:p>
        </w:tc>
        <w:tc>
          <w:tcPr>
            <w:tcW w:w="7532" w:type="dxa"/>
            <w:vAlign w:val="center"/>
          </w:tcPr>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品质管理：</w:t>
            </w:r>
          </w:p>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联合巡检：半月１次；节前安全检查：每年不低于３次；夜查：每月１次；与甲方负责人工作交流――每月</w:t>
            </w:r>
            <w:r>
              <w:rPr>
                <w:rFonts w:ascii="仿宋" w:hAnsi="仿宋" w:eastAsia="仿宋" w:cs="宋体"/>
                <w:bCs/>
                <w:color w:val="auto"/>
                <w:sz w:val="21"/>
                <w:szCs w:val="21"/>
                <w:highlight w:val="none"/>
              </w:rPr>
              <w:t>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项目运转：</w:t>
            </w:r>
          </w:p>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负责对项目工作制度、服务标准及流程的检查，并督促责任部门进行修订、改进；合理分配资源，保障项目正常运转。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内务管理：</w:t>
            </w:r>
          </w:p>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物业费用结算——每月</w:t>
            </w:r>
            <w:r>
              <w:rPr>
                <w:rFonts w:ascii="仿宋" w:hAnsi="仿宋" w:eastAsia="仿宋" w:cs="宋体"/>
                <w:bCs/>
                <w:color w:val="auto"/>
                <w:sz w:val="21"/>
                <w:szCs w:val="21"/>
                <w:highlight w:val="none"/>
              </w:rPr>
              <w:t>1次；排班表/员工考勤——每周/月；安排组织晨会；周例会——每周；业务培训——每周。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990" w:type="dxa"/>
            <w:vMerge w:val="restart"/>
            <w:vAlign w:val="center"/>
          </w:tcPr>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秩序接待岗</w:t>
            </w: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1、核实来访人员（车辆）信息，做好登记，并能做到礼貌周到、不卑不亢。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2、礼宾接待时，着白手套，呈标准站姿，行礼欢迎/送别。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3、行走有力，挺拔，精神饱满，目视前方，富有朝气。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4、客户离开时，使用交通指挥手势引导车辆离开，微笑敬礼送别，目送客户离开。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Merge w:val="restart"/>
            <w:vAlign w:val="center"/>
          </w:tcPr>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巡逻岗</w:t>
            </w: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1、24小时执勤，对物业区域内进行安全巡查，并做好巡查记录。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2、检查发现小区一切不安全因素，包括防火、防盗及其他安全隐患，发现问题马上报告。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3、巡查消防设施是否在位、完好有效，有无遮挡、挪用，消防卷帘下方是否有摆放物品；消防通道有无被占用、堵塞或违规使用现象。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4、巡查公区照明、公区摆设等是否完好、摆放适当；各种标识有无损坏、丢失；巡视项目内外绿化植物有无明显的倾倒、倾斜等隐患现象，是否有垃圾杂物。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5、检查各配电房、电梯机房、泵房、油库设施、空调机房的门是否保持常闭，上锁。禁止无关人员员入内。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990" w:type="dxa"/>
            <w:vMerge w:val="continue"/>
            <w:vAlign w:val="center"/>
          </w:tcPr>
          <w:p>
            <w:pPr>
              <w:spacing w:line="400" w:lineRule="exact"/>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6、巡逻应遵循“一摸、二闻、三看、四观察”的宗旨，如发现异常情况，立即上报。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990" w:type="dxa"/>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中控岗</w:t>
            </w: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1、24</w:t>
            </w:r>
            <w:r>
              <w:rPr>
                <w:rFonts w:hint="eastAsia" w:ascii="仿宋" w:hAnsi="仿宋" w:eastAsia="仿宋" w:cs="宋体"/>
                <w:bCs/>
                <w:color w:val="auto"/>
                <w:sz w:val="21"/>
                <w:szCs w:val="21"/>
                <w:highlight w:val="none"/>
              </w:rPr>
              <w:t>小时值守，并做好值守记录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0" w:type="dxa"/>
            <w:vMerge w:val="restart"/>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夜间岗</w:t>
            </w: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1、夜间岗按要求坐在指定位置待岗。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990" w:type="dxa"/>
            <w:vMerge w:val="continue"/>
            <w:vAlign w:val="center"/>
          </w:tcPr>
          <w:p>
            <w:pPr>
              <w:spacing w:line="400" w:lineRule="exact"/>
              <w:ind w:firstLine="210" w:firstLineChars="100"/>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2、按规定的时间、路线、要求巡逻签到，检查大厅/办公区域房门、窗、电源关闭情况。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vAlign w:val="center"/>
          </w:tcPr>
          <w:p>
            <w:pPr>
              <w:spacing w:line="400" w:lineRule="exact"/>
              <w:ind w:firstLine="210" w:firstLineChars="100"/>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3、如发现损坏、遗失时，须记录在《交接记录表》上并向班长报事。维护大厅、办公区等物业范围内的安全，发现异常情况按照《应急流程》处理。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restart"/>
            <w:vAlign w:val="center"/>
          </w:tcPr>
          <w:p>
            <w:pPr>
              <w:spacing w:line="400" w:lineRule="exact"/>
              <w:ind w:firstLine="210" w:firstLineChars="100"/>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工程</w:t>
            </w:r>
          </w:p>
        </w:tc>
        <w:tc>
          <w:tcPr>
            <w:tcW w:w="7532" w:type="dxa"/>
            <w:vAlign w:val="center"/>
          </w:tcPr>
          <w:p>
            <w:pPr>
              <w:pStyle w:val="16"/>
              <w:numPr>
                <w:ilvl w:val="0"/>
                <w:numId w:val="1"/>
              </w:numPr>
              <w:spacing w:line="400" w:lineRule="exact"/>
              <w:ind w:firstLineChars="0"/>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负责项目设备</w:t>
            </w:r>
            <w:r>
              <w:rPr>
                <w:rFonts w:ascii="仿宋" w:hAnsi="仿宋" w:eastAsia="仿宋" w:cs="宋体"/>
                <w:bCs/>
                <w:color w:val="auto"/>
                <w:sz w:val="21"/>
                <w:szCs w:val="21"/>
                <w:highlight w:val="none"/>
              </w:rPr>
              <w:t>24</w:t>
            </w:r>
            <w:r>
              <w:rPr>
                <w:rFonts w:hint="eastAsia" w:ascii="仿宋" w:hAnsi="仿宋" w:eastAsia="仿宋" w:cs="宋体"/>
                <w:bCs/>
                <w:color w:val="auto"/>
                <w:sz w:val="21"/>
                <w:szCs w:val="21"/>
                <w:highlight w:val="none"/>
              </w:rPr>
              <w:t>小时正常运行；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vAlign w:val="center"/>
          </w:tcPr>
          <w:p>
            <w:pPr>
              <w:spacing w:line="400" w:lineRule="exact"/>
              <w:ind w:firstLine="210" w:firstLineChars="100"/>
              <w:rPr>
                <w:rFonts w:ascii="仿宋" w:hAnsi="仿宋" w:eastAsia="仿宋" w:cs="宋体"/>
                <w:bCs/>
                <w:color w:val="auto"/>
                <w:sz w:val="21"/>
                <w:szCs w:val="21"/>
                <w:highlight w:val="none"/>
              </w:rPr>
            </w:pPr>
          </w:p>
        </w:tc>
        <w:tc>
          <w:tcPr>
            <w:tcW w:w="7532" w:type="dxa"/>
            <w:vAlign w:val="center"/>
          </w:tcPr>
          <w:p>
            <w:pPr>
              <w:pStyle w:val="16"/>
              <w:spacing w:line="400" w:lineRule="exact"/>
              <w:ind w:firstLine="0" w:firstLineChars="0"/>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2、项目日常小修、应急维修及时快速解决。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vAlign w:val="center"/>
          </w:tcPr>
          <w:p>
            <w:pPr>
              <w:spacing w:line="400" w:lineRule="exact"/>
              <w:ind w:firstLine="210" w:firstLineChars="100"/>
              <w:rPr>
                <w:rFonts w:ascii="仿宋" w:hAnsi="仿宋" w:eastAsia="仿宋" w:cs="宋体"/>
                <w:bCs/>
                <w:color w:val="auto"/>
                <w:sz w:val="21"/>
                <w:szCs w:val="21"/>
                <w:highlight w:val="none"/>
              </w:rPr>
            </w:pPr>
          </w:p>
        </w:tc>
        <w:tc>
          <w:tcPr>
            <w:tcW w:w="7532" w:type="dxa"/>
            <w:vAlign w:val="center"/>
          </w:tcPr>
          <w:p>
            <w:pPr>
              <w:pStyle w:val="16"/>
              <w:spacing w:line="400" w:lineRule="exact"/>
              <w:ind w:firstLine="0" w:firstLineChars="0"/>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3、如遇处理不了的问题，及时上报，做好配合工作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90" w:type="dxa"/>
            <w:vMerge w:val="continue"/>
            <w:vAlign w:val="center"/>
          </w:tcPr>
          <w:p>
            <w:pPr>
              <w:spacing w:line="400" w:lineRule="exact"/>
              <w:ind w:firstLine="210" w:firstLineChars="100"/>
              <w:rPr>
                <w:rFonts w:ascii="仿宋" w:hAnsi="仿宋" w:eastAsia="仿宋" w:cs="宋体"/>
                <w:bCs/>
                <w:color w:val="auto"/>
                <w:sz w:val="21"/>
                <w:szCs w:val="21"/>
                <w:highlight w:val="none"/>
              </w:rPr>
            </w:pPr>
          </w:p>
        </w:tc>
        <w:tc>
          <w:tcPr>
            <w:tcW w:w="7532" w:type="dxa"/>
            <w:vAlign w:val="center"/>
          </w:tcPr>
          <w:p>
            <w:pPr>
              <w:pStyle w:val="16"/>
              <w:spacing w:line="400" w:lineRule="exact"/>
              <w:ind w:firstLine="0" w:firstLineChars="0"/>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对第三方项目整改工作进行跟进、管理、反馈，如有异常，立即制止并上报。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0" w:type="dxa"/>
            <w:vMerge w:val="restart"/>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接待、会议服务岗</w:t>
            </w: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1、接待客户时，应呈标准站姿：抬头、挺胸、收腹，面带微笑。</w:t>
            </w:r>
          </w:p>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女士双手虎口交叉叠放于腹部位置，右手在上左手在下，呈丁字步站立。</w:t>
            </w:r>
          </w:p>
          <w:p>
            <w:pPr>
              <w:spacing w:line="400" w:lineRule="exact"/>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男士应左手半握拳，右手握住左手腕，双手放置皮带扣位置，双腿并拢，呈外八字站立。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2、站岗时须保持站立姿势，微笑。负责吧台内器具的洗涤保养及使用器具的收集整理和保管工作。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3、吧台内物品摆放规整，无私人物品，保持吧台台面、地面干净整洁，无水渍。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4、根据会议需要，布置会场，并提供会议服务。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5</w:t>
            </w:r>
            <w:r>
              <w:rPr>
                <w:rFonts w:hint="eastAsia" w:ascii="仿宋" w:hAnsi="仿宋" w:eastAsia="仿宋" w:cs="宋体"/>
                <w:bCs/>
                <w:color w:val="auto"/>
                <w:sz w:val="21"/>
                <w:szCs w:val="21"/>
                <w:highlight w:val="none"/>
              </w:rPr>
              <w:t>、应随时注意客户的动向，当客户表示出需要帮助时，应快步上前给予客户回应</w:t>
            </w:r>
            <w:r>
              <w:rPr>
                <w:rFonts w:ascii="仿宋" w:hAnsi="仿宋" w:eastAsia="仿宋" w:cs="宋体"/>
                <w:bCs/>
                <w:color w:val="auto"/>
                <w:sz w:val="21"/>
                <w:szCs w:val="21"/>
                <w:highlight w:val="none"/>
              </w:rPr>
              <w:t>:“您好，请问需要帮助吗？”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6</w:t>
            </w:r>
            <w:r>
              <w:rPr>
                <w:rFonts w:hint="eastAsia" w:ascii="仿宋" w:hAnsi="仿宋" w:eastAsia="仿宋" w:cs="宋体"/>
                <w:bCs/>
                <w:color w:val="auto"/>
                <w:sz w:val="21"/>
                <w:szCs w:val="21"/>
                <w:highlight w:val="none"/>
              </w:rPr>
              <w:t>、客户离开时主动提醒客户带好随身物品。“请带好随身物品，谢谢参观，请慢走。”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7、具备一定讲解能力，完整背诵讲解书稿，能满足一般接待讲解要求。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vMerge w:val="restart"/>
            <w:vAlign w:val="center"/>
          </w:tcPr>
          <w:p>
            <w:pPr>
              <w:spacing w:line="400" w:lineRule="exact"/>
              <w:jc w:val="center"/>
              <w:rPr>
                <w:rFonts w:ascii="仿宋" w:hAnsi="仿宋" w:eastAsia="仿宋" w:cs="宋体"/>
                <w:bCs/>
                <w:color w:val="auto"/>
                <w:sz w:val="21"/>
                <w:szCs w:val="21"/>
                <w:highlight w:val="none"/>
              </w:rPr>
            </w:pPr>
            <w:r>
              <w:rPr>
                <w:rFonts w:hint="eastAsia" w:ascii="仿宋" w:hAnsi="仿宋" w:eastAsia="仿宋" w:cs="宋体"/>
                <w:bCs/>
                <w:color w:val="auto"/>
                <w:sz w:val="21"/>
                <w:szCs w:val="21"/>
                <w:highlight w:val="none"/>
              </w:rPr>
              <w:t>保洁岗</w:t>
            </w:r>
          </w:p>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1、灯具完好。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2、空调运行正常，室温四季均宜保持在26</w:t>
            </w:r>
            <w:r>
              <w:rPr>
                <w:rFonts w:hint="eastAsia" w:ascii="仿宋" w:hAnsi="仿宋" w:eastAsia="仿宋" w:cs="宋体"/>
                <w:bCs/>
                <w:color w:val="auto"/>
                <w:sz w:val="21"/>
                <w:szCs w:val="21"/>
                <w:highlight w:val="none"/>
              </w:rPr>
              <w:t>摄氏度。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3、标识牌摆放：进行卫生间清洁、地面清洁、高位清洁、水体清洁、工程维修等均应摆放相应提示标识牌。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 xml:space="preserve">4、清洁时，随身配备的清洁工具要求放置在可视的 1m </w:t>
            </w:r>
            <w:r>
              <w:rPr>
                <w:rFonts w:hint="eastAsia" w:ascii="仿宋" w:hAnsi="仿宋" w:eastAsia="仿宋" w:cs="宋体"/>
                <w:bCs/>
                <w:color w:val="auto"/>
                <w:sz w:val="21"/>
                <w:szCs w:val="21"/>
                <w:highlight w:val="none"/>
              </w:rPr>
              <w:t>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 xml:space="preserve">5、作业时,遇到有客户经过,立即暂停手中的工作，将工具收到自己身边，站立一旁, </w:t>
            </w:r>
            <w:r>
              <w:rPr>
                <w:rFonts w:hint="eastAsia" w:ascii="仿宋" w:hAnsi="仿宋" w:eastAsia="仿宋" w:cs="宋体"/>
                <w:bCs/>
                <w:color w:val="auto"/>
                <w:sz w:val="21"/>
                <w:szCs w:val="21"/>
                <w:highlight w:val="none"/>
              </w:rPr>
              <w:t>微笑欠身致意：“您好！”待客户走过后才继续作业。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6、地面：应保持无纸屑，无烟头、无杂物。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7、桌面台面：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7.1、接待区台面：饰品摆放整齐、无纸屑、无积垢。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8、卫生间：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8.1、洗手台台面、镜面无水迹。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8.2、各蹲位配备卷纸。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8.3</w:t>
            </w:r>
            <w:r>
              <w:rPr>
                <w:rFonts w:hint="eastAsia" w:ascii="仿宋" w:hAnsi="仿宋" w:eastAsia="仿宋" w:cs="宋体"/>
                <w:bCs/>
                <w:color w:val="auto"/>
                <w:sz w:val="21"/>
                <w:szCs w:val="21"/>
                <w:highlight w:val="none"/>
              </w:rPr>
              <w:t>、垃圾桶内垃圾不应超过</w:t>
            </w:r>
            <w:r>
              <w:rPr>
                <w:rFonts w:ascii="仿宋" w:hAnsi="仿宋" w:eastAsia="仿宋" w:cs="宋体"/>
                <w:bCs/>
                <w:color w:val="auto"/>
                <w:sz w:val="21"/>
                <w:szCs w:val="21"/>
                <w:highlight w:val="none"/>
              </w:rPr>
              <w:t>1/3高度。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8.4</w:t>
            </w:r>
            <w:r>
              <w:rPr>
                <w:rFonts w:hint="eastAsia" w:ascii="仿宋" w:hAnsi="仿宋" w:eastAsia="仿宋" w:cs="宋体"/>
                <w:bCs/>
                <w:color w:val="auto"/>
                <w:sz w:val="21"/>
                <w:szCs w:val="21"/>
                <w:highlight w:val="none"/>
              </w:rPr>
              <w:t>、洗手液存量不低于容器储量的</w:t>
            </w:r>
            <w:r>
              <w:rPr>
                <w:rFonts w:ascii="仿宋" w:hAnsi="仿宋" w:eastAsia="仿宋" w:cs="宋体"/>
                <w:bCs/>
                <w:color w:val="auto"/>
                <w:sz w:val="21"/>
                <w:szCs w:val="21"/>
                <w:highlight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ascii="仿宋" w:hAnsi="仿宋" w:eastAsia="仿宋" w:cs="宋体"/>
                <w:bCs/>
                <w:color w:val="auto"/>
                <w:sz w:val="21"/>
                <w:szCs w:val="21"/>
                <w:highlight w:val="none"/>
              </w:rPr>
            </w:pPr>
          </w:p>
        </w:tc>
        <w:tc>
          <w:tcPr>
            <w:tcW w:w="7532" w:type="dxa"/>
            <w:vAlign w:val="center"/>
          </w:tcPr>
          <w:p>
            <w:pPr>
              <w:spacing w:line="400" w:lineRule="exact"/>
              <w:rPr>
                <w:rFonts w:ascii="仿宋" w:hAnsi="仿宋" w:eastAsia="仿宋" w:cs="宋体"/>
                <w:bCs/>
                <w:color w:val="auto"/>
                <w:sz w:val="21"/>
                <w:szCs w:val="21"/>
                <w:highlight w:val="none"/>
              </w:rPr>
            </w:pPr>
            <w:r>
              <w:rPr>
                <w:rFonts w:ascii="仿宋" w:hAnsi="仿宋" w:eastAsia="仿宋" w:cs="宋体"/>
                <w:bCs/>
                <w:color w:val="auto"/>
                <w:sz w:val="21"/>
                <w:szCs w:val="21"/>
                <w:highlight w:val="none"/>
              </w:rPr>
              <w:t>8.5</w:t>
            </w:r>
            <w:r>
              <w:rPr>
                <w:rFonts w:hint="eastAsia" w:ascii="仿宋" w:hAnsi="仿宋" w:eastAsia="仿宋" w:cs="宋体"/>
                <w:bCs/>
                <w:color w:val="auto"/>
                <w:sz w:val="21"/>
                <w:szCs w:val="21"/>
                <w:highlight w:val="none"/>
              </w:rPr>
              <w:t>、便槽、蹲位、座便器无积垢、无异味。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restart"/>
            <w:vAlign w:val="center"/>
          </w:tcPr>
          <w:p>
            <w:pPr>
              <w:spacing w:line="400" w:lineRule="exact"/>
              <w:jc w:val="center"/>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绿化岗</w:t>
            </w:r>
          </w:p>
        </w:tc>
        <w:tc>
          <w:tcPr>
            <w:tcW w:w="7532" w:type="dxa"/>
            <w:vAlign w:val="center"/>
          </w:tcPr>
          <w:p>
            <w:pPr>
              <w:spacing w:line="400" w:lineRule="exac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1、根据各类植物的生长特点、环境、景观要求进行修剪，并及时清理绿化带各类垃圾。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hint="eastAsia" w:ascii="仿宋" w:hAnsi="仿宋" w:eastAsia="仿宋" w:cs="宋体"/>
                <w:bCs/>
                <w:color w:val="auto"/>
                <w:sz w:val="21"/>
                <w:szCs w:val="21"/>
                <w:highlight w:val="none"/>
                <w:lang w:val="en-US" w:eastAsia="zh-CN"/>
              </w:rPr>
            </w:pPr>
          </w:p>
        </w:tc>
        <w:tc>
          <w:tcPr>
            <w:tcW w:w="7532" w:type="dxa"/>
            <w:vAlign w:val="center"/>
          </w:tcPr>
          <w:p>
            <w:pPr>
              <w:spacing w:line="400" w:lineRule="exac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2、绿地需及时清理各类杂草。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hint="eastAsia" w:ascii="仿宋" w:hAnsi="仿宋" w:eastAsia="仿宋" w:cs="宋体"/>
                <w:bCs/>
                <w:color w:val="auto"/>
                <w:sz w:val="21"/>
                <w:szCs w:val="21"/>
                <w:highlight w:val="none"/>
                <w:lang w:val="en-US" w:eastAsia="zh-CN"/>
              </w:rPr>
            </w:pPr>
          </w:p>
        </w:tc>
        <w:tc>
          <w:tcPr>
            <w:tcW w:w="7532" w:type="dxa"/>
            <w:vAlign w:val="center"/>
          </w:tcPr>
          <w:p>
            <w:pPr>
              <w:spacing w:line="400" w:lineRule="exac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3、全年无大面积严重病虫害发生。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90" w:type="dxa"/>
            <w:vMerge w:val="continue"/>
            <w:vAlign w:val="center"/>
          </w:tcPr>
          <w:p>
            <w:pPr>
              <w:spacing w:line="400" w:lineRule="exact"/>
              <w:jc w:val="center"/>
              <w:rPr>
                <w:rFonts w:hint="eastAsia" w:ascii="仿宋" w:hAnsi="仿宋" w:eastAsia="仿宋" w:cs="宋体"/>
                <w:bCs/>
                <w:color w:val="auto"/>
                <w:sz w:val="21"/>
                <w:szCs w:val="21"/>
                <w:highlight w:val="none"/>
                <w:lang w:val="en-US" w:eastAsia="zh-CN"/>
              </w:rPr>
            </w:pPr>
          </w:p>
        </w:tc>
        <w:tc>
          <w:tcPr>
            <w:tcW w:w="7532" w:type="dxa"/>
            <w:vAlign w:val="center"/>
          </w:tcPr>
          <w:p>
            <w:pPr>
              <w:spacing w:line="400" w:lineRule="exact"/>
              <w:rPr>
                <w:rFonts w:hint="default" w:ascii="仿宋" w:hAnsi="仿宋" w:eastAsia="仿宋" w:cs="宋体"/>
                <w:bCs/>
                <w:color w:val="auto"/>
                <w:sz w:val="21"/>
                <w:szCs w:val="21"/>
                <w:highlight w:val="none"/>
                <w:lang w:val="en-US" w:eastAsia="zh-CN"/>
              </w:rPr>
            </w:pPr>
            <w:r>
              <w:rPr>
                <w:rFonts w:hint="eastAsia" w:ascii="仿宋" w:hAnsi="仿宋" w:eastAsia="仿宋" w:cs="宋体"/>
                <w:bCs/>
                <w:color w:val="auto"/>
                <w:sz w:val="21"/>
                <w:szCs w:val="21"/>
                <w:highlight w:val="none"/>
                <w:lang w:val="en-US" w:eastAsia="zh-CN"/>
              </w:rPr>
              <w:t>4、植物生长正常，绿地内无缺株，绿化带轮廓整齐美观。</w:t>
            </w:r>
          </w:p>
        </w:tc>
      </w:tr>
    </w:tbl>
    <w:p>
      <w:pPr>
        <w:pStyle w:val="4"/>
        <w:spacing w:line="360" w:lineRule="auto"/>
        <w:jc w:val="center"/>
        <w:rPr>
          <w:rFonts w:ascii="仿宋" w:hAnsi="仿宋" w:eastAsia="仿宋"/>
          <w:color w:val="auto"/>
          <w:highlight w:val="none"/>
        </w:rPr>
      </w:pPr>
    </w:p>
    <w:p>
      <w:pPr>
        <w:pStyle w:val="4"/>
        <w:spacing w:line="360" w:lineRule="auto"/>
        <w:jc w:val="center"/>
        <w:rPr>
          <w:rFonts w:ascii="仿宋" w:hAnsi="仿宋" w:eastAsia="仿宋"/>
          <w:color w:val="auto"/>
          <w:highlight w:val="none"/>
        </w:rPr>
      </w:pPr>
    </w:p>
    <w:p>
      <w:pPr>
        <w:pStyle w:val="4"/>
        <w:spacing w:line="360" w:lineRule="auto"/>
        <w:rPr>
          <w:rFonts w:ascii="仿宋" w:hAnsi="仿宋" w:eastAsia="仿宋"/>
          <w:color w:val="auto"/>
          <w:sz w:val="28"/>
          <w:szCs w:val="28"/>
          <w:highlight w:val="none"/>
        </w:rPr>
      </w:pPr>
      <w:r>
        <w:rPr>
          <w:rFonts w:ascii="仿宋" w:hAnsi="仿宋" w:eastAsia="仿宋"/>
          <w:color w:val="auto"/>
          <w:sz w:val="28"/>
          <w:szCs w:val="28"/>
          <w:highlight w:val="none"/>
        </w:rPr>
        <w:br w:type="page"/>
      </w:r>
    </w:p>
    <w:p>
      <w:pPr>
        <w:pStyle w:val="4"/>
        <w:rPr>
          <w:rFonts w:ascii="仿宋" w:hAnsi="仿宋" w:eastAsia="仿宋"/>
          <w:color w:val="auto"/>
          <w:sz w:val="28"/>
          <w:szCs w:val="28"/>
          <w:highlight w:val="none"/>
        </w:rPr>
      </w:pPr>
      <w:r>
        <w:rPr>
          <w:rFonts w:hint="eastAsia" w:ascii="仿宋" w:hAnsi="仿宋" w:eastAsia="仿宋"/>
          <w:b/>
          <w:color w:val="auto"/>
          <w:sz w:val="28"/>
          <w:szCs w:val="28"/>
          <w:highlight w:val="none"/>
        </w:rPr>
        <w:t>附件四《考核办法》</w:t>
      </w:r>
    </w:p>
    <w:p>
      <w:pPr>
        <w:pStyle w:val="4"/>
        <w:spacing w:line="440" w:lineRule="exact"/>
        <w:jc w:val="center"/>
        <w:rPr>
          <w:rFonts w:ascii="仿宋" w:hAnsi="仿宋" w:eastAsia="仿宋"/>
          <w:color w:val="auto"/>
          <w:sz w:val="24"/>
          <w:szCs w:val="24"/>
          <w:highlight w:val="none"/>
        </w:rPr>
      </w:pPr>
    </w:p>
    <w:p>
      <w:pPr>
        <w:spacing w:line="44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1.</w:t>
      </w:r>
      <w:r>
        <w:rPr>
          <w:rFonts w:hint="eastAsia" w:ascii="仿宋" w:hAnsi="仿宋" w:eastAsia="仿宋" w:cs="宋体"/>
          <w:color w:val="auto"/>
          <w:kern w:val="0"/>
          <w:sz w:val="24"/>
          <w:szCs w:val="24"/>
          <w:highlight w:val="none"/>
        </w:rPr>
        <w:t>甲乙双方均应严格履行合同约定的义务，因任何一方违约造成合同另一方或第三方人身或财产损失的、名誉及形象受到损害的，应承担相应的赔偿责任。</w:t>
      </w:r>
    </w:p>
    <w:p>
      <w:pPr>
        <w:spacing w:line="44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2.</w:t>
      </w:r>
      <w:r>
        <w:rPr>
          <w:rFonts w:hint="eastAsia" w:ascii="仿宋" w:hAnsi="仿宋" w:eastAsia="仿宋" w:cs="宋体"/>
          <w:color w:val="auto"/>
          <w:kern w:val="0"/>
          <w:sz w:val="24"/>
          <w:szCs w:val="24"/>
          <w:highlight w:val="none"/>
        </w:rPr>
        <w:t>乙方违反合同及《物业服务内容及标准》约定条款，未能达到约定管理标准，即构成违约。在乙方违约时，甲方有权：</w:t>
      </w:r>
    </w:p>
    <w:p>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2.1</w:t>
      </w:r>
      <w:r>
        <w:rPr>
          <w:rFonts w:hint="eastAsia" w:ascii="仿宋" w:hAnsi="仿宋" w:eastAsia="仿宋"/>
          <w:color w:val="auto"/>
          <w:sz w:val="24"/>
          <w:szCs w:val="24"/>
          <w:highlight w:val="none"/>
        </w:rPr>
        <w:t>每发现一次向乙方发出一张附件五《整改通知单》要求乙方限期整改，若乙方未在限期内完成整改，甲方有权扣除</w:t>
      </w:r>
      <w:r>
        <w:rPr>
          <w:rFonts w:ascii="仿宋" w:hAnsi="仿宋" w:eastAsia="仿宋"/>
          <w:color w:val="auto"/>
          <w:sz w:val="24"/>
          <w:szCs w:val="24"/>
          <w:highlight w:val="none"/>
        </w:rPr>
        <w:t>50～200元/次的违约金；</w:t>
      </w:r>
    </w:p>
    <w:p>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2.2</w:t>
      </w:r>
      <w:r>
        <w:rPr>
          <w:rFonts w:hint="eastAsia" w:ascii="仿宋" w:hAnsi="仿宋" w:eastAsia="仿宋"/>
          <w:color w:val="auto"/>
          <w:sz w:val="24"/>
          <w:szCs w:val="24"/>
          <w:highlight w:val="none"/>
        </w:rPr>
        <w:t>逾期或整改后仍未达到约定的管理标准的，或一个月内因同一事由发出整改通知单累计三张以上的，甲方有权扣除</w:t>
      </w:r>
      <w:r>
        <w:rPr>
          <w:rFonts w:ascii="仿宋" w:hAnsi="仿宋" w:eastAsia="仿宋"/>
          <w:color w:val="auto"/>
          <w:sz w:val="24"/>
          <w:szCs w:val="24"/>
          <w:highlight w:val="none"/>
        </w:rPr>
        <w:t>500元违约金，并有权解除本合同，由乙方自行承担因合同解除的相应责任；</w:t>
      </w:r>
    </w:p>
    <w:p>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2.3</w:t>
      </w:r>
      <w:r>
        <w:rPr>
          <w:rFonts w:hint="eastAsia" w:ascii="仿宋" w:hAnsi="仿宋" w:eastAsia="仿宋"/>
          <w:color w:val="auto"/>
          <w:sz w:val="24"/>
          <w:szCs w:val="24"/>
          <w:highlight w:val="none"/>
        </w:rPr>
        <w:t>有明显证据证明因乙方工作失误或过错，造成以下后果之一的，甲方有权立即解除本合同，并由乙方支付伍仟的违约金：</w:t>
      </w:r>
    </w:p>
    <w:p>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1</w:t>
      </w:r>
      <w:r>
        <w:rPr>
          <w:rFonts w:hint="eastAsia" w:ascii="仿宋" w:hAnsi="仿宋" w:eastAsia="仿宋"/>
          <w:color w:val="auto"/>
          <w:sz w:val="24"/>
          <w:szCs w:val="24"/>
          <w:highlight w:val="none"/>
        </w:rPr>
        <w:t>）甲方被主管部门或其他行政部门处罚的；</w:t>
      </w:r>
      <w:r>
        <w:rPr>
          <w:rFonts w:ascii="仿宋" w:hAnsi="仿宋" w:eastAsia="仿宋"/>
          <w:color w:val="auto"/>
          <w:sz w:val="24"/>
          <w:szCs w:val="24"/>
          <w:highlight w:val="none"/>
        </w:rPr>
        <w:t>2）甲方的社会形象受到负面影响的，如官方媒体负面报道。</w:t>
      </w:r>
    </w:p>
    <w:p>
      <w:pPr>
        <w:spacing w:line="440" w:lineRule="exact"/>
        <w:ind w:firstLine="480" w:firstLineChars="200"/>
        <w:rPr>
          <w:rFonts w:ascii="仿宋" w:hAnsi="仿宋" w:eastAsia="仿宋"/>
          <w:color w:val="auto"/>
          <w:sz w:val="24"/>
          <w:szCs w:val="24"/>
          <w:highlight w:val="none"/>
        </w:rPr>
      </w:pPr>
      <w:r>
        <w:rPr>
          <w:rFonts w:ascii="仿宋" w:hAnsi="仿宋" w:eastAsia="仿宋"/>
          <w:color w:val="auto"/>
          <w:sz w:val="24"/>
          <w:szCs w:val="24"/>
          <w:highlight w:val="none"/>
        </w:rPr>
        <w:t>3</w:t>
      </w:r>
      <w:r>
        <w:rPr>
          <w:rFonts w:hint="eastAsia" w:ascii="仿宋" w:hAnsi="仿宋" w:eastAsia="仿宋"/>
          <w:color w:val="auto"/>
          <w:sz w:val="24"/>
          <w:szCs w:val="24"/>
          <w:highlight w:val="none"/>
        </w:rPr>
        <w:t>．因乙方工作失误或过错，造成甲方直接或间接经济损失达壹拾万元以上的，乙方应承担相关损失，甲方有权立即单方面解除合同。</w:t>
      </w:r>
    </w:p>
    <w:p>
      <w:pPr>
        <w:spacing w:line="440" w:lineRule="exact"/>
        <w:ind w:firstLine="480" w:firstLineChars="200"/>
        <w:rPr>
          <w:rFonts w:ascii="仿宋" w:hAnsi="仿宋" w:eastAsia="仿宋"/>
          <w:color w:val="auto"/>
          <w:sz w:val="24"/>
          <w:szCs w:val="24"/>
          <w:highlight w:val="none"/>
        </w:rPr>
      </w:pPr>
      <w:r>
        <w:rPr>
          <w:rFonts w:ascii="仿宋" w:hAnsi="仿宋" w:eastAsia="仿宋" w:cs="Arial"/>
          <w:color w:val="auto"/>
          <w:sz w:val="24"/>
          <w:szCs w:val="24"/>
          <w:highlight w:val="none"/>
        </w:rPr>
        <w:t>4.</w:t>
      </w:r>
      <w:r>
        <w:rPr>
          <w:rFonts w:hint="eastAsia" w:ascii="仿宋" w:hAnsi="仿宋" w:eastAsia="仿宋" w:cs="Arial"/>
          <w:color w:val="auto"/>
          <w:sz w:val="24"/>
          <w:szCs w:val="24"/>
          <w:highlight w:val="none"/>
        </w:rPr>
        <w:t>在甲方的临时性活动中（如参观接待、临时展览活动等），在甲方明确任务的标准和要求后，如乙方出现工作失误或过错，给甲方的活动造成负面影响，</w:t>
      </w:r>
      <w:r>
        <w:rPr>
          <w:rFonts w:hint="eastAsia" w:ascii="仿宋" w:hAnsi="仿宋" w:eastAsia="仿宋"/>
          <w:color w:val="auto"/>
          <w:sz w:val="24"/>
          <w:szCs w:val="24"/>
          <w:highlight w:val="none"/>
        </w:rPr>
        <w:t>甲方有权扣除</w:t>
      </w:r>
      <w:r>
        <w:rPr>
          <w:rFonts w:ascii="仿宋" w:hAnsi="仿宋" w:eastAsia="仿宋"/>
          <w:color w:val="auto"/>
          <w:sz w:val="24"/>
          <w:szCs w:val="24"/>
          <w:highlight w:val="none"/>
        </w:rPr>
        <w:t>50～200元/次的违约金；</w:t>
      </w:r>
    </w:p>
    <w:p>
      <w:pPr>
        <w:spacing w:line="440" w:lineRule="exact"/>
        <w:ind w:firstLine="480" w:firstLineChars="200"/>
        <w:rPr>
          <w:rFonts w:ascii="仿宋" w:hAnsi="仿宋" w:eastAsia="仿宋" w:cs="宋体"/>
          <w:color w:val="auto"/>
          <w:kern w:val="0"/>
          <w:sz w:val="24"/>
          <w:szCs w:val="24"/>
          <w:highlight w:val="none"/>
        </w:rPr>
      </w:pPr>
      <w:r>
        <w:rPr>
          <w:rFonts w:ascii="仿宋" w:hAnsi="仿宋" w:eastAsia="仿宋" w:cs="宋体"/>
          <w:color w:val="auto"/>
          <w:kern w:val="0"/>
          <w:sz w:val="24"/>
          <w:szCs w:val="24"/>
          <w:highlight w:val="none"/>
        </w:rPr>
        <w:t>5.</w:t>
      </w:r>
      <w:r>
        <w:rPr>
          <w:rFonts w:hint="eastAsia" w:ascii="仿宋" w:hAnsi="仿宋" w:eastAsia="仿宋" w:cs="宋体"/>
          <w:color w:val="auto"/>
          <w:kern w:val="0"/>
          <w:sz w:val="24"/>
          <w:szCs w:val="24"/>
          <w:highlight w:val="none"/>
        </w:rPr>
        <w:t>无正当理由任何一方单方面提前终止合同的，应向对方支付违约金</w:t>
      </w:r>
      <w:r>
        <w:rPr>
          <w:rFonts w:ascii="仿宋" w:hAnsi="仿宋" w:eastAsia="仿宋" w:cs="宋体"/>
          <w:color w:val="auto"/>
          <w:kern w:val="0"/>
          <w:sz w:val="24"/>
          <w:szCs w:val="24"/>
          <w:highlight w:val="none"/>
        </w:rPr>
        <w:t>50000</w:t>
      </w:r>
      <w:r>
        <w:rPr>
          <w:rFonts w:hint="eastAsia" w:ascii="仿宋" w:hAnsi="仿宋" w:eastAsia="仿宋" w:cs="宋体"/>
          <w:color w:val="auto"/>
          <w:kern w:val="0"/>
          <w:sz w:val="24"/>
          <w:szCs w:val="24"/>
          <w:highlight w:val="none"/>
        </w:rPr>
        <w:t>元（大写伍万元整）。</w:t>
      </w:r>
    </w:p>
    <w:p>
      <w:pPr>
        <w:spacing w:line="440" w:lineRule="exact"/>
        <w:ind w:firstLine="480" w:firstLineChars="200"/>
        <w:rPr>
          <w:rFonts w:ascii="仿宋" w:hAnsi="仿宋" w:eastAsia="仿宋" w:cs="宋体"/>
          <w:color w:val="auto"/>
          <w:sz w:val="24"/>
          <w:szCs w:val="24"/>
          <w:highlight w:val="none"/>
        </w:rPr>
      </w:pPr>
      <w:r>
        <w:rPr>
          <w:rFonts w:ascii="仿宋" w:hAnsi="仿宋" w:eastAsia="仿宋" w:cs="宋体"/>
          <w:color w:val="auto"/>
          <w:kern w:val="0"/>
          <w:sz w:val="24"/>
          <w:szCs w:val="24"/>
          <w:highlight w:val="none"/>
        </w:rPr>
        <w:t>6.</w:t>
      </w:r>
      <w:r>
        <w:rPr>
          <w:rFonts w:hint="eastAsia" w:ascii="仿宋" w:hAnsi="仿宋" w:eastAsia="仿宋" w:cs="宋体"/>
          <w:color w:val="auto"/>
          <w:kern w:val="0"/>
          <w:sz w:val="24"/>
          <w:szCs w:val="24"/>
          <w:highlight w:val="none"/>
        </w:rPr>
        <w:t>乙方应满足岗位编制人数，重要岗位员工离职、调动需提前</w:t>
      </w:r>
      <w:r>
        <w:rPr>
          <w:rFonts w:ascii="仿宋" w:hAnsi="仿宋" w:eastAsia="仿宋" w:cs="宋体"/>
          <w:color w:val="auto"/>
          <w:kern w:val="0"/>
          <w:sz w:val="24"/>
          <w:szCs w:val="24"/>
          <w:highlight w:val="none"/>
        </w:rPr>
        <w:t>15个工作日书面通报甲方；员工调动一次性不得超过合同编制总人数的5%，特殊情况须经甲方书面同意。甲方有权要求乙方更换不能满足甲方或合同要求之乙方人员。</w:t>
      </w:r>
    </w:p>
    <w:p>
      <w:pPr>
        <w:spacing w:line="440" w:lineRule="exact"/>
        <w:ind w:firstLine="480" w:firstLineChars="200"/>
        <w:jc w:val="left"/>
        <w:rPr>
          <w:rFonts w:ascii="仿宋" w:hAnsi="仿宋" w:eastAsia="仿宋" w:cs="宋体"/>
          <w:color w:val="auto"/>
          <w:sz w:val="24"/>
          <w:szCs w:val="24"/>
          <w:highlight w:val="none"/>
        </w:rPr>
      </w:pPr>
    </w:p>
    <w:p>
      <w:pPr>
        <w:pStyle w:val="4"/>
        <w:spacing w:line="440" w:lineRule="exact"/>
        <w:jc w:val="center"/>
        <w:rPr>
          <w:rFonts w:ascii="仿宋" w:hAnsi="仿宋" w:eastAsia="仿宋"/>
          <w:color w:val="auto"/>
          <w:sz w:val="24"/>
          <w:szCs w:val="24"/>
          <w:highlight w:val="none"/>
        </w:rPr>
      </w:pPr>
    </w:p>
    <w:p>
      <w:pPr>
        <w:pStyle w:val="7"/>
        <w:spacing w:line="480" w:lineRule="exact"/>
        <w:jc w:val="left"/>
        <w:rPr>
          <w:rFonts w:ascii="仿宋" w:hAnsi="仿宋" w:eastAsia="仿宋"/>
          <w:color w:val="auto"/>
          <w:highlight w:val="none"/>
        </w:rPr>
      </w:pPr>
    </w:p>
    <w:p>
      <w:pPr>
        <w:rPr>
          <w:rFonts w:ascii="仿宋" w:hAnsi="仿宋" w:eastAsia="仿宋"/>
          <w:color w:val="auto"/>
          <w:highlight w:val="none"/>
        </w:rPr>
      </w:pPr>
    </w:p>
    <w:p>
      <w:pPr>
        <w:pStyle w:val="3"/>
        <w:rPr>
          <w:rFonts w:ascii="仿宋" w:hAnsi="仿宋" w:eastAsia="仿宋"/>
          <w:color w:val="auto"/>
          <w:highlight w:val="none"/>
        </w:rPr>
      </w:pPr>
    </w:p>
    <w:p>
      <w:pPr>
        <w:pStyle w:val="3"/>
        <w:rPr>
          <w:rFonts w:ascii="仿宋" w:hAnsi="仿宋" w:eastAsia="仿宋"/>
          <w:color w:val="auto"/>
          <w:highlight w:val="none"/>
        </w:rPr>
      </w:pPr>
    </w:p>
    <w:p>
      <w:pPr>
        <w:pStyle w:val="3"/>
        <w:rPr>
          <w:rFonts w:ascii="仿宋" w:hAnsi="仿宋" w:eastAsia="仿宋"/>
          <w:color w:val="auto"/>
          <w:highlight w:val="none"/>
        </w:rPr>
      </w:pPr>
    </w:p>
    <w:p>
      <w:pPr>
        <w:pStyle w:val="3"/>
        <w:rPr>
          <w:rFonts w:ascii="仿宋" w:hAnsi="仿宋" w:eastAsia="仿宋"/>
          <w:color w:val="auto"/>
          <w:highlight w:val="none"/>
        </w:rPr>
      </w:pPr>
    </w:p>
    <w:p>
      <w:pPr>
        <w:rPr>
          <w:rFonts w:ascii="仿宋" w:hAnsi="仿宋" w:eastAsia="仿宋"/>
          <w:color w:val="auto"/>
          <w:highlight w:val="none"/>
        </w:rPr>
      </w:pPr>
    </w:p>
    <w:p>
      <w:pPr>
        <w:rPr>
          <w:rFonts w:ascii="仿宋" w:hAnsi="仿宋" w:eastAsia="仿宋"/>
          <w:color w:val="auto"/>
          <w:highlight w:val="none"/>
        </w:rPr>
      </w:pPr>
    </w:p>
    <w:p>
      <w:pPr>
        <w:pStyle w:val="7"/>
        <w:spacing w:line="480" w:lineRule="exact"/>
        <w:jc w:val="left"/>
        <w:rPr>
          <w:rFonts w:ascii="仿宋" w:hAnsi="仿宋" w:eastAsia="仿宋"/>
          <w:color w:val="auto"/>
          <w:highlight w:val="none"/>
        </w:rPr>
      </w:pPr>
      <w:r>
        <w:rPr>
          <w:rFonts w:hint="eastAsia" w:ascii="仿宋" w:hAnsi="仿宋" w:eastAsia="仿宋"/>
          <w:b/>
          <w:bCs/>
          <w:color w:val="auto"/>
          <w:highlight w:val="none"/>
        </w:rPr>
        <w:t>附件五《整改通知书》</w:t>
      </w:r>
    </w:p>
    <w:p>
      <w:pPr>
        <w:jc w:val="center"/>
        <w:rPr>
          <w:rFonts w:ascii="仿宋" w:hAnsi="仿宋" w:eastAsia="仿宋"/>
          <w:color w:val="auto"/>
          <w:sz w:val="18"/>
          <w:szCs w:val="18"/>
          <w:highlight w:val="none"/>
        </w:rPr>
      </w:pPr>
      <w:r>
        <w:rPr>
          <w:rFonts w:hint="eastAsia" w:ascii="仿宋" w:hAnsi="仿宋" w:eastAsia="仿宋"/>
          <w:b/>
          <w:color w:val="auto"/>
          <w:sz w:val="18"/>
          <w:szCs w:val="18"/>
          <w:highlight w:val="none"/>
        </w:rPr>
        <w:t>整改通知书</w:t>
      </w:r>
      <w:r>
        <w:rPr>
          <w:rFonts w:hint="eastAsia" w:ascii="仿宋" w:hAnsi="仿宋" w:eastAsia="仿宋"/>
          <w:color w:val="auto"/>
          <w:sz w:val="18"/>
          <w:szCs w:val="18"/>
          <w:highlight w:val="none"/>
        </w:rPr>
        <w:t>（存根）</w:t>
      </w:r>
    </w:p>
    <w:p>
      <w:pPr>
        <w:ind w:firstLine="7200" w:firstLineChars="4000"/>
        <w:rPr>
          <w:rFonts w:ascii="仿宋" w:hAnsi="仿宋" w:eastAsia="仿宋"/>
          <w:color w:val="auto"/>
          <w:sz w:val="18"/>
          <w:szCs w:val="18"/>
          <w:highlight w:val="none"/>
        </w:rPr>
      </w:pPr>
      <w:r>
        <w:rPr>
          <w:rFonts w:hint="eastAsia" w:ascii="仿宋" w:hAnsi="仿宋" w:eastAsia="仿宋"/>
          <w:color w:val="auto"/>
          <w:sz w:val="18"/>
          <w:szCs w:val="18"/>
          <w:highlight w:val="none"/>
        </w:rPr>
        <w:t>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828" w:type="dxa"/>
          </w:tcPr>
          <w:p>
            <w:pPr>
              <w:rPr>
                <w:rFonts w:ascii="仿宋" w:hAnsi="仿宋" w:eastAsia="仿宋"/>
                <w:color w:val="auto"/>
                <w:sz w:val="18"/>
                <w:szCs w:val="18"/>
                <w:highlight w:val="none"/>
              </w:rPr>
            </w:pPr>
            <w:r>
              <w:rPr>
                <w:rFonts w:hint="eastAsia" w:ascii="仿宋" w:hAnsi="仿宋" w:eastAsia="仿宋"/>
                <w:color w:val="auto"/>
                <w:sz w:val="18"/>
                <w:szCs w:val="18"/>
                <w:highlight w:val="none"/>
              </w:rPr>
              <w:t>整改部门</w:t>
            </w:r>
          </w:p>
        </w:tc>
        <w:tc>
          <w:tcPr>
            <w:tcW w:w="7460" w:type="dxa"/>
          </w:tcPr>
          <w:p>
            <w:pPr>
              <w:rPr>
                <w:rFonts w:ascii="仿宋" w:hAnsi="仿宋" w:eastAsia="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828" w:type="dxa"/>
          </w:tcPr>
          <w:p>
            <w:pPr>
              <w:rPr>
                <w:rFonts w:ascii="仿宋" w:hAnsi="仿宋" w:eastAsia="仿宋"/>
                <w:color w:val="auto"/>
                <w:sz w:val="18"/>
                <w:szCs w:val="18"/>
                <w:highlight w:val="none"/>
              </w:rPr>
            </w:pPr>
            <w:r>
              <w:rPr>
                <w:rFonts w:hint="eastAsia" w:ascii="仿宋" w:hAnsi="仿宋" w:eastAsia="仿宋"/>
                <w:color w:val="auto"/>
                <w:sz w:val="18"/>
                <w:szCs w:val="18"/>
                <w:highlight w:val="none"/>
              </w:rPr>
              <w:t>发出时间</w:t>
            </w:r>
          </w:p>
        </w:tc>
        <w:tc>
          <w:tcPr>
            <w:tcW w:w="7460" w:type="dxa"/>
          </w:tcPr>
          <w:p>
            <w:pPr>
              <w:rPr>
                <w:rFonts w:ascii="仿宋" w:hAnsi="仿宋" w:eastAsia="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现象及整改意见：</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ind w:firstLine="3240" w:firstLineChars="1800"/>
              <w:rPr>
                <w:rFonts w:ascii="仿宋" w:hAnsi="仿宋" w:eastAsia="仿宋"/>
                <w:color w:val="auto"/>
                <w:sz w:val="18"/>
                <w:szCs w:val="18"/>
                <w:highlight w:val="none"/>
              </w:rPr>
            </w:pPr>
            <w:r>
              <w:rPr>
                <w:rFonts w:hint="eastAsia" w:ascii="仿宋" w:hAnsi="仿宋" w:eastAsia="仿宋"/>
                <w:color w:val="auto"/>
                <w:sz w:val="18"/>
                <w:szCs w:val="18"/>
                <w:highlight w:val="none"/>
              </w:rPr>
              <w:t>甲方处理人</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　</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年</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月</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乙方确认情况：</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ind w:firstLine="3240" w:firstLineChars="1800"/>
              <w:rPr>
                <w:rFonts w:ascii="仿宋" w:hAnsi="仿宋" w:eastAsia="仿宋"/>
                <w:color w:val="auto"/>
                <w:sz w:val="18"/>
                <w:szCs w:val="18"/>
                <w:highlight w:val="none"/>
              </w:rPr>
            </w:pPr>
            <w:r>
              <w:rPr>
                <w:rFonts w:hint="eastAsia" w:ascii="仿宋" w:hAnsi="仿宋" w:eastAsia="仿宋"/>
                <w:color w:val="auto"/>
                <w:sz w:val="18"/>
                <w:szCs w:val="18"/>
                <w:highlight w:val="none"/>
              </w:rPr>
              <w:t>乙方签收人：</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年</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月</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整改结果：</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wordWrap w:val="0"/>
              <w:jc w:val="right"/>
              <w:rPr>
                <w:rFonts w:ascii="仿宋" w:hAnsi="仿宋" w:eastAsia="仿宋"/>
                <w:color w:val="auto"/>
                <w:sz w:val="18"/>
                <w:szCs w:val="18"/>
                <w:highlight w:val="none"/>
              </w:rPr>
            </w:pPr>
            <w:r>
              <w:rPr>
                <w:rFonts w:ascii="仿宋" w:hAnsi="仿宋" w:eastAsia="仿宋"/>
                <w:color w:val="auto"/>
                <w:sz w:val="18"/>
                <w:szCs w:val="18"/>
                <w:highlight w:val="none"/>
              </w:rPr>
              <w:t xml:space="preserve">    甲方检查人：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备注：</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tc>
      </w:tr>
    </w:tbl>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jc w:val="center"/>
        <w:rPr>
          <w:rFonts w:ascii="仿宋" w:hAnsi="仿宋" w:eastAsia="仿宋"/>
          <w:b/>
          <w:color w:val="auto"/>
          <w:sz w:val="18"/>
          <w:szCs w:val="18"/>
          <w:highlight w:val="none"/>
        </w:rPr>
      </w:pPr>
      <w:r>
        <w:rPr>
          <w:rFonts w:ascii="仿宋" w:hAnsi="仿宋" w:eastAsia="仿宋"/>
          <w:color w:val="auto"/>
          <w:sz w:val="18"/>
          <w:szCs w:val="18"/>
          <w:highlight w:val="none"/>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122555</wp:posOffset>
                </wp:positionV>
                <wp:extent cx="5943600" cy="0"/>
                <wp:effectExtent l="0" t="4445" r="0" b="508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sysDot"/>
                          <a:round/>
                        </a:ln>
                      </wps:spPr>
                      <wps:bodyPr/>
                    </wps:wsp>
                  </a:graphicData>
                </a:graphic>
              </wp:anchor>
            </w:drawing>
          </mc:Choice>
          <mc:Fallback>
            <w:pict>
              <v:line id="_x0000_s1026" o:spid="_x0000_s1026" o:spt="20" style="position:absolute;left:0pt;margin-left:7pt;margin-top:9.65pt;height:0pt;width:468pt;z-index:251661312;mso-width-relative:page;mso-height-relative:page;" filled="f" stroked="t" coordsize="21600,21600" o:gfxdata="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cQde9QAAAAIAQAADwAAAAAAAAABACAAAAAiAAAAZHJzL2Rvd25yZXYueG1sUEsBAhQAFAAAAAgA&#10;h07iQEgfau/wAQAAxAMAAA4AAAAAAAAAAQAgAAAAIwEAAGRycy9lMm9Eb2MueG1sUEsFBgAAAAAG&#10;AAYAWQEAAIUFAAAAAA==&#10;">
                <v:fill on="f" focussize="0,0"/>
                <v:stroke color="#000000" joinstyle="round" dashstyle="1 1"/>
                <v:imagedata o:title=""/>
                <o:lock v:ext="edit" aspectratio="f"/>
              </v:line>
            </w:pict>
          </mc:Fallback>
        </mc:AlternateContent>
      </w:r>
    </w:p>
    <w:p>
      <w:pPr>
        <w:jc w:val="center"/>
        <w:rPr>
          <w:rFonts w:ascii="仿宋" w:hAnsi="仿宋" w:eastAsia="仿宋"/>
          <w:color w:val="auto"/>
          <w:sz w:val="18"/>
          <w:szCs w:val="18"/>
          <w:highlight w:val="none"/>
        </w:rPr>
      </w:pPr>
      <w:r>
        <w:rPr>
          <w:rFonts w:hint="eastAsia" w:ascii="仿宋" w:hAnsi="仿宋" w:eastAsia="仿宋"/>
          <w:b/>
          <w:color w:val="auto"/>
          <w:sz w:val="18"/>
          <w:szCs w:val="18"/>
          <w:highlight w:val="none"/>
        </w:rPr>
        <w:t>整改通知书</w:t>
      </w:r>
    </w:p>
    <w:p>
      <w:pPr>
        <w:ind w:firstLine="6660" w:firstLineChars="3700"/>
        <w:rPr>
          <w:rFonts w:ascii="仿宋" w:hAnsi="仿宋" w:eastAsia="仿宋"/>
          <w:color w:val="auto"/>
          <w:sz w:val="18"/>
          <w:szCs w:val="18"/>
          <w:highlight w:val="none"/>
        </w:rPr>
      </w:pPr>
      <w:r>
        <w:rPr>
          <w:rFonts w:hint="eastAsia" w:ascii="仿宋" w:hAnsi="仿宋" w:eastAsia="仿宋"/>
          <w:color w:val="auto"/>
          <w:sz w:val="18"/>
          <w:szCs w:val="18"/>
          <w:highlight w:val="none"/>
        </w:rPr>
        <w:t>编号：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7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828" w:type="dxa"/>
          </w:tcPr>
          <w:p>
            <w:pPr>
              <w:rPr>
                <w:rFonts w:ascii="仿宋" w:hAnsi="仿宋" w:eastAsia="仿宋"/>
                <w:color w:val="auto"/>
                <w:sz w:val="18"/>
                <w:szCs w:val="18"/>
                <w:highlight w:val="none"/>
              </w:rPr>
            </w:pPr>
            <w:r>
              <w:rPr>
                <w:rFonts w:hint="eastAsia" w:ascii="仿宋" w:hAnsi="仿宋" w:eastAsia="仿宋"/>
                <w:color w:val="auto"/>
                <w:sz w:val="18"/>
                <w:szCs w:val="18"/>
                <w:highlight w:val="none"/>
              </w:rPr>
              <w:t>整改部门</w:t>
            </w:r>
          </w:p>
        </w:tc>
        <w:tc>
          <w:tcPr>
            <w:tcW w:w="7460" w:type="dxa"/>
          </w:tcPr>
          <w:p>
            <w:pPr>
              <w:rPr>
                <w:rFonts w:ascii="仿宋" w:hAnsi="仿宋" w:eastAsia="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28" w:type="dxa"/>
          </w:tcPr>
          <w:p>
            <w:pPr>
              <w:rPr>
                <w:rFonts w:ascii="仿宋" w:hAnsi="仿宋" w:eastAsia="仿宋"/>
                <w:color w:val="auto"/>
                <w:sz w:val="18"/>
                <w:szCs w:val="18"/>
                <w:highlight w:val="none"/>
              </w:rPr>
            </w:pPr>
            <w:r>
              <w:rPr>
                <w:rFonts w:hint="eastAsia" w:ascii="仿宋" w:hAnsi="仿宋" w:eastAsia="仿宋"/>
                <w:color w:val="auto"/>
                <w:sz w:val="18"/>
                <w:szCs w:val="18"/>
                <w:highlight w:val="none"/>
              </w:rPr>
              <w:t>发出时间</w:t>
            </w:r>
          </w:p>
        </w:tc>
        <w:tc>
          <w:tcPr>
            <w:tcW w:w="7460" w:type="dxa"/>
          </w:tcPr>
          <w:p>
            <w:pPr>
              <w:rPr>
                <w:rFonts w:ascii="仿宋" w:hAnsi="仿宋" w:eastAsia="仿宋"/>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现象及整改意见：</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ind w:firstLine="3330" w:firstLineChars="1850"/>
              <w:rPr>
                <w:rFonts w:ascii="仿宋" w:hAnsi="仿宋" w:eastAsia="仿宋"/>
                <w:color w:val="auto"/>
                <w:sz w:val="18"/>
                <w:szCs w:val="18"/>
                <w:highlight w:val="none"/>
              </w:rPr>
            </w:pPr>
            <w:r>
              <w:rPr>
                <w:rFonts w:hint="eastAsia" w:ascii="仿宋" w:hAnsi="仿宋" w:eastAsia="仿宋"/>
                <w:color w:val="auto"/>
                <w:sz w:val="18"/>
                <w:szCs w:val="18"/>
                <w:highlight w:val="none"/>
              </w:rPr>
              <w:t>甲方处理人</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　</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年</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月</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乙方确认情况：</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ind w:firstLine="3330" w:firstLineChars="1850"/>
              <w:rPr>
                <w:rFonts w:ascii="仿宋" w:hAnsi="仿宋" w:eastAsia="仿宋"/>
                <w:color w:val="auto"/>
                <w:sz w:val="18"/>
                <w:szCs w:val="18"/>
                <w:highlight w:val="none"/>
              </w:rPr>
            </w:pPr>
            <w:r>
              <w:rPr>
                <w:rFonts w:hint="eastAsia" w:ascii="仿宋" w:hAnsi="仿宋" w:eastAsia="仿宋"/>
                <w:color w:val="auto"/>
                <w:sz w:val="18"/>
                <w:szCs w:val="18"/>
                <w:highlight w:val="none"/>
              </w:rPr>
              <w:t>乙方签收人：</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年</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月</w:t>
            </w:r>
            <w:r>
              <w:rPr>
                <w:rFonts w:ascii="仿宋" w:hAnsi="仿宋" w:eastAsia="仿宋"/>
                <w:color w:val="auto"/>
                <w:sz w:val="18"/>
                <w:szCs w:val="18"/>
                <w:highlight w:val="none"/>
              </w:rPr>
              <w:t xml:space="preserve">     </w:t>
            </w:r>
            <w:r>
              <w:rPr>
                <w:rFonts w:hint="eastAsia" w:ascii="仿宋" w:hAnsi="仿宋" w:eastAsia="仿宋"/>
                <w:color w:val="auto"/>
                <w:sz w:val="18"/>
                <w:szCs w:val="1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整改结果：</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wordWrap w:val="0"/>
              <w:jc w:val="right"/>
              <w:rPr>
                <w:rFonts w:ascii="仿宋" w:hAnsi="仿宋" w:eastAsia="仿宋"/>
                <w:color w:val="auto"/>
                <w:sz w:val="18"/>
                <w:szCs w:val="18"/>
                <w:highlight w:val="none"/>
              </w:rPr>
            </w:pPr>
            <w:r>
              <w:rPr>
                <w:rFonts w:ascii="仿宋" w:hAnsi="仿宋" w:eastAsia="仿宋"/>
                <w:color w:val="auto"/>
                <w:sz w:val="18"/>
                <w:szCs w:val="18"/>
                <w:highlight w:val="none"/>
              </w:rPr>
              <w:t xml:space="preserve">    甲方检查人：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288" w:type="dxa"/>
            <w:gridSpan w:val="2"/>
          </w:tcPr>
          <w:p>
            <w:pPr>
              <w:rPr>
                <w:rFonts w:ascii="仿宋" w:hAnsi="仿宋" w:eastAsia="仿宋"/>
                <w:color w:val="auto"/>
                <w:sz w:val="18"/>
                <w:szCs w:val="18"/>
                <w:highlight w:val="none"/>
              </w:rPr>
            </w:pPr>
            <w:r>
              <w:rPr>
                <w:rFonts w:hint="eastAsia" w:ascii="仿宋" w:hAnsi="仿宋" w:eastAsia="仿宋"/>
                <w:color w:val="auto"/>
                <w:sz w:val="18"/>
                <w:szCs w:val="18"/>
                <w:highlight w:val="none"/>
              </w:rPr>
              <w:t>备注：</w:t>
            </w:r>
          </w:p>
          <w:p>
            <w:pPr>
              <w:rPr>
                <w:rFonts w:ascii="仿宋" w:hAnsi="仿宋" w:eastAsia="仿宋"/>
                <w:color w:val="auto"/>
                <w:sz w:val="18"/>
                <w:szCs w:val="18"/>
                <w:highlight w:val="none"/>
              </w:rPr>
            </w:pPr>
          </w:p>
          <w:p>
            <w:pPr>
              <w:rPr>
                <w:rFonts w:ascii="仿宋" w:hAnsi="仿宋" w:eastAsia="仿宋"/>
                <w:color w:val="auto"/>
                <w:sz w:val="18"/>
                <w:szCs w:val="18"/>
                <w:highlight w:val="none"/>
              </w:rPr>
            </w:pPr>
          </w:p>
          <w:p>
            <w:pPr>
              <w:rPr>
                <w:rFonts w:ascii="仿宋" w:hAnsi="仿宋" w:eastAsia="仿宋"/>
                <w:color w:val="auto"/>
                <w:sz w:val="18"/>
                <w:szCs w:val="18"/>
                <w:highlight w:val="none"/>
              </w:rPr>
            </w:pPr>
          </w:p>
        </w:tc>
      </w:tr>
    </w:tbl>
    <w:p>
      <w:pPr>
        <w:rPr>
          <w:color w:val="auto"/>
          <w:highlight w:val="none"/>
        </w:rPr>
        <w:sectPr>
          <w:pgSz w:w="11907" w:h="16839"/>
          <w:pgMar w:top="1431" w:right="941" w:bottom="400" w:left="1443" w:header="0" w:footer="0" w:gutter="0"/>
          <w:pgNumType w:fmt="numberInDash"/>
          <w:cols w:space="720" w:num="1"/>
        </w:sectPr>
      </w:pPr>
    </w:p>
    <w:p>
      <w:pPr>
        <w:spacing w:line="287" w:lineRule="auto"/>
        <w:rPr>
          <w:rFonts w:ascii="Arial"/>
          <w:color w:val="auto"/>
          <w:sz w:val="21"/>
          <w:highlight w:val="none"/>
        </w:rPr>
      </w:pPr>
    </w:p>
    <w:p>
      <w:pPr>
        <w:spacing w:before="91" w:line="219" w:lineRule="auto"/>
        <w:ind w:left="307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五章</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服务标准和要求</w:t>
      </w:r>
    </w:p>
    <w:p>
      <w:pPr>
        <w:spacing w:before="257" w:line="220" w:lineRule="auto"/>
        <w:ind w:left="88"/>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一</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、项目基本概况介绍</w:t>
      </w:r>
    </w:p>
    <w:p>
      <w:pPr>
        <w:spacing w:before="183" w:line="387" w:lineRule="auto"/>
        <w:ind w:left="84" w:right="429" w:firstLine="42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广阳湾智慧创新生态城城市展厅项目位于广阳湾牛头山一脉，占地约 50 亩，建筑总面积约 360</w:t>
      </w:r>
      <w:r>
        <w:rPr>
          <w:rFonts w:ascii="宋体" w:hAnsi="宋体" w:eastAsia="宋体" w:cs="宋体"/>
          <w:color w:val="auto"/>
          <w:spacing w:val="-2"/>
          <w:sz w:val="21"/>
          <w:szCs w:val="21"/>
          <w:highlight w:val="none"/>
        </w:rPr>
        <w:t>0</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平方米，主要由钢结构、防腐木、竹料、玻璃等构成， 建筑总体分为三层，包括城市展厅(设置有</w:t>
      </w:r>
      <w:r>
        <w:rPr>
          <w:rFonts w:ascii="宋体" w:hAnsi="宋体" w:eastAsia="宋体" w:cs="宋体"/>
          <w:color w:val="auto"/>
          <w:spacing w:val="-1"/>
          <w:sz w:val="21"/>
          <w:szCs w:val="21"/>
          <w:highlight w:val="none"/>
        </w:rPr>
        <w:t>数</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字沙盘、实景沙盘、宣传影像及大屏等软硬件) 、观景通道、主观景台、接待厅、会议室及功能用</w:t>
      </w:r>
      <w:r>
        <w:rPr>
          <w:rFonts w:ascii="宋体" w:hAnsi="宋体" w:eastAsia="宋体" w:cs="宋体"/>
          <w:color w:val="auto"/>
          <w:sz w:val="21"/>
          <w:szCs w:val="21"/>
          <w:highlight w:val="none"/>
        </w:rPr>
        <w:t>房</w:t>
      </w:r>
    </w:p>
    <w:p>
      <w:pPr>
        <w:spacing w:line="220" w:lineRule="auto"/>
        <w:ind w:left="8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等</w:t>
      </w:r>
      <w:r>
        <w:rPr>
          <w:rFonts w:ascii="宋体" w:hAnsi="宋体" w:eastAsia="宋体" w:cs="宋体"/>
          <w:color w:val="auto"/>
          <w:spacing w:val="-9"/>
          <w:sz w:val="21"/>
          <w:szCs w:val="21"/>
          <w:highlight w:val="none"/>
        </w:rPr>
        <w:t>。</w:t>
      </w:r>
    </w:p>
    <w:p>
      <w:pPr>
        <w:spacing w:line="161" w:lineRule="exact"/>
        <w:rPr>
          <w:color w:val="auto"/>
          <w:highlight w:val="none"/>
        </w:rPr>
      </w:pPr>
    </w:p>
    <w:tbl>
      <w:tblPr>
        <w:tblStyle w:val="12"/>
        <w:tblW w:w="89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95"/>
        <w:gridCol w:w="1062"/>
        <w:gridCol w:w="53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495" w:type="dxa"/>
            <w:vAlign w:val="top"/>
          </w:tcPr>
          <w:p>
            <w:pPr>
              <w:spacing w:before="211" w:line="221" w:lineRule="auto"/>
              <w:ind w:left="8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项目</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名称</w:t>
            </w:r>
          </w:p>
        </w:tc>
        <w:tc>
          <w:tcPr>
            <w:tcW w:w="1062" w:type="dxa"/>
            <w:vAlign w:val="top"/>
          </w:tcPr>
          <w:p>
            <w:pPr>
              <w:spacing w:before="56" w:line="250" w:lineRule="auto"/>
              <w:ind w:left="429" w:right="160" w:hanging="26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单位</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/数</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量</w:t>
            </w:r>
          </w:p>
        </w:tc>
        <w:tc>
          <w:tcPr>
            <w:tcW w:w="5374" w:type="dxa"/>
            <w:vAlign w:val="top"/>
          </w:tcPr>
          <w:p>
            <w:pPr>
              <w:spacing w:before="211" w:line="222" w:lineRule="auto"/>
              <w:ind w:left="24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备</w:t>
            </w: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9" w:hRule="atLeast"/>
        </w:trPr>
        <w:tc>
          <w:tcPr>
            <w:tcW w:w="2495" w:type="dxa"/>
            <w:vAlign w:val="top"/>
          </w:tcPr>
          <w:p>
            <w:pPr>
              <w:spacing w:before="306" w:line="255" w:lineRule="auto"/>
              <w:ind w:left="117" w:right="106" w:hanging="1"/>
              <w:rPr>
                <w:rFonts w:ascii="宋体" w:hAnsi="宋体" w:eastAsia="宋体" w:cs="宋体"/>
                <w:color w:val="auto"/>
                <w:sz w:val="21"/>
                <w:szCs w:val="21"/>
                <w:highlight w:val="none"/>
              </w:rPr>
            </w:pPr>
            <w:r>
              <w:rPr>
                <w:rFonts w:ascii="宋体" w:hAnsi="宋体" w:eastAsia="宋体" w:cs="宋体"/>
                <w:color w:val="auto"/>
                <w:spacing w:val="23"/>
                <w:sz w:val="21"/>
                <w:szCs w:val="21"/>
                <w:highlight w:val="none"/>
              </w:rPr>
              <w:t>广</w:t>
            </w:r>
            <w:r>
              <w:rPr>
                <w:rFonts w:ascii="宋体" w:hAnsi="宋体" w:eastAsia="宋体" w:cs="宋体"/>
                <w:color w:val="auto"/>
                <w:spacing w:val="16"/>
                <w:sz w:val="21"/>
                <w:szCs w:val="21"/>
                <w:highlight w:val="none"/>
              </w:rPr>
              <w:t>阳</w:t>
            </w:r>
            <w:r>
              <w:rPr>
                <w:rFonts w:hint="eastAsia" w:ascii="宋体" w:hAnsi="宋体" w:eastAsia="宋体" w:cs="宋体"/>
                <w:color w:val="auto"/>
                <w:spacing w:val="16"/>
                <w:sz w:val="21"/>
                <w:szCs w:val="21"/>
                <w:highlight w:val="none"/>
                <w:lang w:eastAsia="zh-CN"/>
              </w:rPr>
              <w:t>湾</w:t>
            </w:r>
            <w:r>
              <w:rPr>
                <w:rFonts w:ascii="宋体" w:hAnsi="宋体" w:eastAsia="宋体" w:cs="宋体"/>
                <w:color w:val="auto"/>
                <w:spacing w:val="16"/>
                <w:sz w:val="21"/>
                <w:szCs w:val="21"/>
                <w:highlight w:val="none"/>
              </w:rPr>
              <w:t>智创生态城城市</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展厅物业管理服</w:t>
            </w:r>
            <w:r>
              <w:rPr>
                <w:rFonts w:ascii="宋体" w:hAnsi="宋体" w:eastAsia="宋体" w:cs="宋体"/>
                <w:color w:val="auto"/>
                <w:sz w:val="21"/>
                <w:szCs w:val="21"/>
                <w:highlight w:val="none"/>
              </w:rPr>
              <w:t>务</w:t>
            </w:r>
          </w:p>
        </w:tc>
        <w:tc>
          <w:tcPr>
            <w:tcW w:w="1062" w:type="dxa"/>
            <w:vAlign w:val="top"/>
          </w:tcPr>
          <w:p>
            <w:pPr>
              <w:spacing w:line="374" w:lineRule="auto"/>
              <w:rPr>
                <w:rFonts w:ascii="Arial"/>
                <w:color w:val="auto"/>
                <w:sz w:val="21"/>
                <w:highlight w:val="none"/>
              </w:rPr>
            </w:pPr>
          </w:p>
          <w:p>
            <w:pPr>
              <w:spacing w:before="68" w:line="221" w:lineRule="auto"/>
              <w:ind w:left="368"/>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1</w:t>
            </w:r>
            <w:r>
              <w:rPr>
                <w:rFonts w:ascii="宋体" w:hAnsi="宋体" w:eastAsia="宋体" w:cs="宋体"/>
                <w:color w:val="auto"/>
                <w:spacing w:val="-21"/>
                <w:sz w:val="21"/>
                <w:szCs w:val="21"/>
                <w:highlight w:val="none"/>
              </w:rPr>
              <w:t xml:space="preserve"> 项</w:t>
            </w:r>
          </w:p>
        </w:tc>
        <w:tc>
          <w:tcPr>
            <w:tcW w:w="5374" w:type="dxa"/>
            <w:vAlign w:val="top"/>
          </w:tcPr>
          <w:p>
            <w:pPr>
              <w:spacing w:before="35" w:line="239" w:lineRule="auto"/>
              <w:ind w:left="114" w:right="102" w:hanging="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服务范围：为广阳湾智创生态城城市展厅提供物业管理</w:t>
            </w:r>
            <w:r>
              <w:rPr>
                <w:rFonts w:ascii="宋体" w:hAnsi="宋体" w:eastAsia="宋体" w:cs="宋体"/>
                <w:color w:val="auto"/>
                <w:spacing w:val="-2"/>
                <w:sz w:val="21"/>
                <w:szCs w:val="21"/>
                <w:highlight w:val="none"/>
              </w:rPr>
              <w:t>服</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务</w:t>
            </w:r>
            <w:r>
              <w:rPr>
                <w:rFonts w:ascii="宋体" w:hAnsi="宋体" w:eastAsia="宋体" w:cs="宋体"/>
                <w:color w:val="auto"/>
                <w:spacing w:val="12"/>
                <w:sz w:val="21"/>
                <w:szCs w:val="21"/>
                <w:highlight w:val="none"/>
              </w:rPr>
              <w:t>(不包含餐厨)</w:t>
            </w:r>
          </w:p>
          <w:p>
            <w:pPr>
              <w:spacing w:line="219" w:lineRule="auto"/>
              <w:ind w:left="11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服务</w:t>
            </w:r>
            <w:r>
              <w:rPr>
                <w:rFonts w:ascii="宋体" w:hAnsi="宋体" w:eastAsia="宋体" w:cs="宋体"/>
                <w:color w:val="auto"/>
                <w:spacing w:val="-4"/>
                <w:sz w:val="21"/>
                <w:szCs w:val="21"/>
                <w:highlight w:val="none"/>
              </w:rPr>
              <w:t>要求： 对采购人招标范围的所有服务内容进行维护</w:t>
            </w:r>
          </w:p>
          <w:p>
            <w:pPr>
              <w:spacing w:before="21" w:line="218" w:lineRule="auto"/>
              <w:ind w:left="11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服务标准： 符合相关行业要</w:t>
            </w:r>
            <w:r>
              <w:rPr>
                <w:rFonts w:ascii="宋体" w:hAnsi="宋体" w:eastAsia="宋体" w:cs="宋体"/>
                <w:color w:val="auto"/>
                <w:spacing w:val="-6"/>
                <w:sz w:val="21"/>
                <w:szCs w:val="21"/>
                <w:highlight w:val="none"/>
              </w:rPr>
              <w:t>求</w:t>
            </w:r>
          </w:p>
        </w:tc>
      </w:tr>
    </w:tbl>
    <w:p>
      <w:pPr>
        <w:spacing w:before="138" w:line="221" w:lineRule="auto"/>
        <w:ind w:left="88"/>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二</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、服务及质量要求</w:t>
      </w:r>
    </w:p>
    <w:p>
      <w:pPr>
        <w:spacing w:before="181" w:line="387" w:lineRule="auto"/>
        <w:ind w:left="90" w:right="433" w:firstLine="4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服务内容：提供广阳湾智创生态城城市展厅的安全防范、环卫保洁、会务接</w:t>
      </w:r>
      <w:r>
        <w:rPr>
          <w:rFonts w:ascii="宋体" w:hAnsi="宋体" w:eastAsia="宋体" w:cs="宋体"/>
          <w:color w:val="auto"/>
          <w:sz w:val="21"/>
          <w:szCs w:val="21"/>
          <w:highlight w:val="none"/>
        </w:rPr>
        <w:t xml:space="preserve">待、工程设施设备 </w:t>
      </w:r>
      <w:r>
        <w:rPr>
          <w:rFonts w:ascii="宋体" w:hAnsi="宋体" w:eastAsia="宋体" w:cs="宋体"/>
          <w:color w:val="auto"/>
          <w:spacing w:val="20"/>
          <w:sz w:val="21"/>
          <w:szCs w:val="21"/>
          <w:highlight w:val="none"/>
        </w:rPr>
        <w:t>管</w:t>
      </w:r>
      <w:r>
        <w:rPr>
          <w:rFonts w:ascii="宋体" w:hAnsi="宋体" w:eastAsia="宋体" w:cs="宋体"/>
          <w:color w:val="auto"/>
          <w:spacing w:val="10"/>
          <w:sz w:val="21"/>
          <w:szCs w:val="21"/>
          <w:highlight w:val="none"/>
        </w:rPr>
        <w:t>理等物业管理服务(不含餐厨)</w:t>
      </w:r>
      <w:r>
        <w:rPr>
          <w:rFonts w:hint="eastAsia" w:ascii="宋体" w:hAnsi="宋体" w:eastAsia="宋体" w:cs="宋体"/>
          <w:color w:val="auto"/>
          <w:spacing w:val="10"/>
          <w:sz w:val="21"/>
          <w:szCs w:val="21"/>
          <w:highlight w:val="none"/>
          <w:lang w:eastAsia="zh-CN"/>
        </w:rPr>
        <w:t>，</w:t>
      </w:r>
      <w:r>
        <w:rPr>
          <w:rFonts w:hint="eastAsia" w:ascii="宋体" w:hAnsi="宋体" w:eastAsia="宋体" w:cs="宋体"/>
          <w:color w:val="auto"/>
          <w:sz w:val="21"/>
          <w:szCs w:val="21"/>
          <w:highlight w:val="none"/>
          <w:lang w:val="en-US" w:eastAsia="zh-CN"/>
        </w:rPr>
        <w:t>以及周边绿化养护</w:t>
      </w:r>
      <w:r>
        <w:rPr>
          <w:rFonts w:hint="eastAsia" w:ascii="宋体" w:hAnsi="宋体" w:cs="宋体"/>
          <w:color w:val="auto"/>
          <w:sz w:val="21"/>
          <w:szCs w:val="21"/>
          <w:highlight w:val="none"/>
          <w:lang w:val="zh-CN"/>
        </w:rPr>
        <w:t>。</w:t>
      </w:r>
    </w:p>
    <w:p>
      <w:pPr>
        <w:spacing w:before="1" w:line="220" w:lineRule="auto"/>
        <w:ind w:left="50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质量要求：</w:t>
      </w:r>
      <w:r>
        <w:rPr>
          <w:rFonts w:ascii="宋体" w:hAnsi="宋体" w:eastAsia="宋体" w:cs="宋体"/>
          <w:color w:val="auto"/>
          <w:spacing w:val="-3"/>
          <w:sz w:val="21"/>
          <w:szCs w:val="21"/>
          <w:highlight w:val="none"/>
        </w:rPr>
        <w:t xml:space="preserve"> 满足现行国家标准、行业标准、重庆市相关规范、标准。</w:t>
      </w:r>
    </w:p>
    <w:p>
      <w:pPr>
        <w:spacing w:before="188" w:line="442" w:lineRule="exact"/>
        <w:ind w:left="506"/>
        <w:rPr>
          <w:rFonts w:ascii="宋体" w:hAnsi="宋体" w:eastAsia="宋体" w:cs="宋体"/>
          <w:color w:val="auto"/>
          <w:sz w:val="21"/>
          <w:szCs w:val="21"/>
          <w:highlight w:val="none"/>
        </w:rPr>
      </w:pPr>
      <w:r>
        <w:rPr>
          <w:rFonts w:ascii="宋体" w:hAnsi="宋体" w:eastAsia="宋体" w:cs="宋体"/>
          <w:color w:val="auto"/>
          <w:spacing w:val="-8"/>
          <w:position w:val="17"/>
          <w:sz w:val="21"/>
          <w:szCs w:val="21"/>
          <w:highlight w:val="none"/>
        </w:rPr>
        <w:t>人员标</w:t>
      </w:r>
      <w:r>
        <w:rPr>
          <w:rFonts w:ascii="宋体" w:hAnsi="宋体" w:eastAsia="宋体" w:cs="宋体"/>
          <w:color w:val="auto"/>
          <w:spacing w:val="-5"/>
          <w:position w:val="17"/>
          <w:sz w:val="21"/>
          <w:szCs w:val="21"/>
          <w:highlight w:val="none"/>
        </w:rPr>
        <w:t>准</w:t>
      </w:r>
      <w:r>
        <w:rPr>
          <w:rFonts w:ascii="宋体" w:hAnsi="宋体" w:eastAsia="宋体" w:cs="宋体"/>
          <w:color w:val="auto"/>
          <w:spacing w:val="-4"/>
          <w:position w:val="17"/>
          <w:sz w:val="21"/>
          <w:szCs w:val="21"/>
          <w:highlight w:val="none"/>
        </w:rPr>
        <w:t>： 项目负责人和各岗位负责人必须为投标单位人员。</w:t>
      </w:r>
    </w:p>
    <w:p>
      <w:pPr>
        <w:spacing w:before="1" w:line="216" w:lineRule="auto"/>
        <w:ind w:left="505"/>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服务</w:t>
      </w:r>
      <w:r>
        <w:rPr>
          <w:rFonts w:ascii="宋体" w:hAnsi="宋体" w:eastAsia="宋体" w:cs="宋体"/>
          <w:color w:val="auto"/>
          <w:spacing w:val="-9"/>
          <w:sz w:val="21"/>
          <w:szCs w:val="21"/>
          <w:highlight w:val="none"/>
        </w:rPr>
        <w:t>要</w:t>
      </w:r>
      <w:r>
        <w:rPr>
          <w:rFonts w:ascii="宋体" w:hAnsi="宋体" w:eastAsia="宋体" w:cs="宋体"/>
          <w:color w:val="auto"/>
          <w:spacing w:val="-8"/>
          <w:sz w:val="21"/>
          <w:szCs w:val="21"/>
          <w:highlight w:val="none"/>
        </w:rPr>
        <w:t>求： 本项目应由供应商负责实施， 禁止违法转包。</w:t>
      </w:r>
    </w:p>
    <w:p>
      <w:pPr>
        <w:spacing w:before="193" w:line="218" w:lineRule="auto"/>
        <w:ind w:left="50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具</w:t>
      </w:r>
      <w:r>
        <w:rPr>
          <w:rFonts w:ascii="宋体" w:hAnsi="宋体" w:eastAsia="宋体" w:cs="宋体"/>
          <w:color w:val="auto"/>
          <w:spacing w:val="-6"/>
          <w:sz w:val="21"/>
          <w:szCs w:val="21"/>
          <w:highlight w:val="none"/>
        </w:rPr>
        <w:t>体</w:t>
      </w:r>
      <w:r>
        <w:rPr>
          <w:rFonts w:ascii="宋体" w:hAnsi="宋体" w:eastAsia="宋体" w:cs="宋体"/>
          <w:color w:val="auto"/>
          <w:spacing w:val="-4"/>
          <w:sz w:val="21"/>
          <w:szCs w:val="21"/>
          <w:highlight w:val="none"/>
        </w:rPr>
        <w:t>要求如下：</w:t>
      </w:r>
    </w:p>
    <w:p>
      <w:pPr>
        <w:spacing w:before="71" w:line="221" w:lineRule="auto"/>
        <w:ind w:left="122"/>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14:textOutline w14:w="3831" w14:cap="flat" w14:cmpd="sng">
            <w14:solidFill>
              <w14:srgbClr w14:val="000000"/>
            </w14:solidFill>
            <w14:prstDash w14:val="solid"/>
            <w14:miter w14:val="0"/>
          </w14:textOutline>
        </w:rPr>
        <w:t>(</w:t>
      </w:r>
      <w:r>
        <w:rPr>
          <w:rFonts w:ascii="宋体" w:hAnsi="宋体" w:eastAsia="宋体" w:cs="宋体"/>
          <w:color w:val="auto"/>
          <w:spacing w:val="6"/>
          <w:sz w:val="21"/>
          <w:szCs w:val="21"/>
          <w:highlight w:val="none"/>
          <w14:textOutline w14:w="3831" w14:cap="flat" w14:cmpd="sng">
            <w14:solidFill>
              <w14:srgbClr w14:val="000000"/>
            </w14:solidFill>
            <w14:prstDash w14:val="solid"/>
            <w14:miter w14:val="0"/>
          </w14:textOutline>
        </w:rPr>
        <w:t>一)：各岗位人员标准</w:t>
      </w:r>
    </w:p>
    <w:p>
      <w:pPr>
        <w:spacing w:line="99" w:lineRule="auto"/>
        <w:rPr>
          <w:rFonts w:ascii="Arial"/>
          <w:color w:val="auto"/>
          <w:sz w:val="2"/>
          <w:highlight w:val="none"/>
        </w:rPr>
      </w:pPr>
    </w:p>
    <w:tbl>
      <w:tblPr>
        <w:tblStyle w:val="12"/>
        <w:tblW w:w="9406" w:type="dxa"/>
        <w:tblInd w:w="1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619"/>
        <w:gridCol w:w="883"/>
        <w:gridCol w:w="521"/>
        <w:gridCol w:w="815"/>
        <w:gridCol w:w="777"/>
        <w:gridCol w:w="2104"/>
        <w:gridCol w:w="2126"/>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422" w:type="dxa"/>
            <w:textDirection w:val="tbRlV"/>
            <w:vAlign w:val="top"/>
          </w:tcPr>
          <w:p>
            <w:pPr>
              <w:spacing w:before="110" w:line="218" w:lineRule="auto"/>
              <w:ind w:left="383"/>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序 号</w:t>
            </w:r>
          </w:p>
        </w:tc>
        <w:tc>
          <w:tcPr>
            <w:tcW w:w="619" w:type="dxa"/>
            <w:vAlign w:val="top"/>
          </w:tcPr>
          <w:p>
            <w:pPr>
              <w:spacing w:line="474" w:lineRule="auto"/>
              <w:rPr>
                <w:rFonts w:ascii="Arial"/>
                <w:color w:val="auto"/>
                <w:sz w:val="21"/>
                <w:highlight w:val="none"/>
              </w:rPr>
            </w:pPr>
          </w:p>
          <w:p>
            <w:pPr>
              <w:spacing w:before="62" w:line="228" w:lineRule="auto"/>
              <w:ind w:left="113"/>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部门</w:t>
            </w:r>
          </w:p>
        </w:tc>
        <w:tc>
          <w:tcPr>
            <w:tcW w:w="883" w:type="dxa"/>
            <w:vAlign w:val="top"/>
          </w:tcPr>
          <w:p>
            <w:pPr>
              <w:spacing w:line="474" w:lineRule="auto"/>
              <w:rPr>
                <w:rFonts w:ascii="Arial"/>
                <w:color w:val="auto"/>
                <w:sz w:val="21"/>
                <w:highlight w:val="none"/>
              </w:rPr>
            </w:pPr>
          </w:p>
          <w:p>
            <w:pPr>
              <w:spacing w:before="62" w:line="229" w:lineRule="auto"/>
              <w:ind w:left="265"/>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岗</w:t>
            </w:r>
            <w:r>
              <w:rPr>
                <w:rFonts w:ascii="宋体" w:hAnsi="宋体" w:eastAsia="宋体" w:cs="宋体"/>
                <w:color w:val="auto"/>
                <w:spacing w:val="-2"/>
                <w:sz w:val="19"/>
                <w:szCs w:val="19"/>
                <w:highlight w:val="none"/>
              </w:rPr>
              <w:t>位</w:t>
            </w:r>
          </w:p>
        </w:tc>
        <w:tc>
          <w:tcPr>
            <w:tcW w:w="521" w:type="dxa"/>
            <w:textDirection w:val="tbRlV"/>
            <w:vAlign w:val="top"/>
          </w:tcPr>
          <w:p>
            <w:pPr>
              <w:spacing w:before="159" w:line="215" w:lineRule="auto"/>
              <w:ind w:left="383"/>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人 数</w:t>
            </w:r>
          </w:p>
        </w:tc>
        <w:tc>
          <w:tcPr>
            <w:tcW w:w="815" w:type="dxa"/>
            <w:tcBorders>
              <w:right w:val="single" w:color="000000" w:sz="6" w:space="0"/>
            </w:tcBorders>
            <w:vAlign w:val="top"/>
          </w:tcPr>
          <w:p>
            <w:pPr>
              <w:spacing w:line="319" w:lineRule="auto"/>
              <w:rPr>
                <w:rFonts w:ascii="Arial"/>
                <w:color w:val="auto"/>
                <w:sz w:val="21"/>
                <w:highlight w:val="none"/>
              </w:rPr>
            </w:pPr>
          </w:p>
          <w:p>
            <w:pPr>
              <w:spacing w:before="61" w:line="316" w:lineRule="auto"/>
              <w:ind w:left="121" w:right="121" w:firstLine="89"/>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年</w:t>
            </w:r>
            <w:r>
              <w:rPr>
                <w:rFonts w:ascii="宋体" w:hAnsi="宋体" w:eastAsia="宋体" w:cs="宋体"/>
                <w:color w:val="auto"/>
                <w:spacing w:val="4"/>
                <w:sz w:val="19"/>
                <w:szCs w:val="19"/>
                <w:highlight w:val="none"/>
              </w:rPr>
              <w:t>龄</w:t>
            </w:r>
            <w:r>
              <w:rPr>
                <w:rFonts w:ascii="宋体" w:hAnsi="宋体" w:eastAsia="宋体" w:cs="宋体"/>
                <w:color w:val="auto"/>
                <w:sz w:val="19"/>
                <w:szCs w:val="19"/>
                <w:highlight w:val="none"/>
              </w:rPr>
              <w:t xml:space="preserve"> </w:t>
            </w:r>
            <w:r>
              <w:rPr>
                <w:rFonts w:ascii="宋体" w:hAnsi="宋体" w:eastAsia="宋体" w:cs="宋体"/>
                <w:color w:val="auto"/>
                <w:spacing w:val="29"/>
                <w:sz w:val="19"/>
                <w:szCs w:val="19"/>
                <w:highlight w:val="none"/>
              </w:rPr>
              <w:t>(岁)</w:t>
            </w:r>
          </w:p>
        </w:tc>
        <w:tc>
          <w:tcPr>
            <w:tcW w:w="777" w:type="dxa"/>
            <w:tcBorders>
              <w:left w:val="single" w:color="000000" w:sz="6" w:space="0"/>
              <w:right w:val="single" w:color="000000" w:sz="6" w:space="0"/>
            </w:tcBorders>
            <w:vAlign w:val="top"/>
          </w:tcPr>
          <w:p>
            <w:pPr>
              <w:spacing w:before="71" w:line="312" w:lineRule="exact"/>
              <w:ind w:left="192"/>
              <w:rPr>
                <w:rFonts w:ascii="宋体" w:hAnsi="宋体" w:eastAsia="宋体" w:cs="宋体"/>
                <w:color w:val="auto"/>
                <w:sz w:val="19"/>
                <w:szCs w:val="19"/>
                <w:highlight w:val="none"/>
              </w:rPr>
            </w:pPr>
            <w:r>
              <w:rPr>
                <w:rFonts w:ascii="宋体" w:hAnsi="宋体" w:eastAsia="宋体" w:cs="宋体"/>
                <w:color w:val="auto"/>
                <w:spacing w:val="3"/>
                <w:position w:val="8"/>
                <w:sz w:val="19"/>
                <w:szCs w:val="19"/>
                <w:highlight w:val="none"/>
              </w:rPr>
              <w:t>身</w:t>
            </w:r>
            <w:r>
              <w:rPr>
                <w:rFonts w:ascii="宋体" w:hAnsi="宋体" w:eastAsia="宋体" w:cs="宋体"/>
                <w:color w:val="auto"/>
                <w:spacing w:val="2"/>
                <w:position w:val="8"/>
                <w:sz w:val="19"/>
                <w:szCs w:val="19"/>
                <w:highlight w:val="none"/>
              </w:rPr>
              <w:t>高</w:t>
            </w:r>
          </w:p>
          <w:p>
            <w:pPr>
              <w:spacing w:line="229" w:lineRule="auto"/>
              <w:ind w:left="197"/>
              <w:rPr>
                <w:rFonts w:ascii="宋体" w:hAnsi="宋体" w:eastAsia="宋体" w:cs="宋体"/>
                <w:color w:val="auto"/>
                <w:sz w:val="19"/>
                <w:szCs w:val="19"/>
                <w:highlight w:val="none"/>
              </w:rPr>
            </w:pPr>
            <w:r>
              <w:rPr>
                <w:rFonts w:ascii="宋体" w:hAnsi="宋体" w:eastAsia="宋体" w:cs="宋体"/>
                <w:color w:val="auto"/>
                <w:spacing w:val="43"/>
                <w:sz w:val="19"/>
                <w:szCs w:val="19"/>
                <w:highlight w:val="none"/>
              </w:rPr>
              <w:t>(净</w:t>
            </w:r>
          </w:p>
          <w:p>
            <w:pPr>
              <w:spacing w:before="76" w:line="312" w:lineRule="exact"/>
              <w:ind w:left="293"/>
              <w:rPr>
                <w:rFonts w:ascii="宋体" w:hAnsi="宋体" w:eastAsia="宋体" w:cs="宋体"/>
                <w:color w:val="auto"/>
                <w:sz w:val="19"/>
                <w:szCs w:val="19"/>
                <w:highlight w:val="none"/>
              </w:rPr>
            </w:pPr>
            <w:r>
              <w:rPr>
                <w:rFonts w:ascii="宋体" w:hAnsi="宋体" w:eastAsia="宋体" w:cs="宋体"/>
                <w:color w:val="auto"/>
                <w:position w:val="8"/>
                <w:sz w:val="19"/>
                <w:szCs w:val="19"/>
                <w:highlight w:val="none"/>
              </w:rPr>
              <w:t>身</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高</w:t>
            </w:r>
            <w:r>
              <w:rPr>
                <w:rFonts w:ascii="宋体" w:hAnsi="宋体" w:eastAsia="宋体" w:cs="宋体"/>
                <w:color w:val="auto"/>
                <w:spacing w:val="-4"/>
                <w:sz w:val="19"/>
                <w:szCs w:val="19"/>
                <w:highlight w:val="none"/>
              </w:rPr>
              <w:t>)</w:t>
            </w:r>
          </w:p>
        </w:tc>
        <w:tc>
          <w:tcPr>
            <w:tcW w:w="2104" w:type="dxa"/>
            <w:tcBorders>
              <w:left w:val="single" w:color="000000" w:sz="6" w:space="0"/>
              <w:right w:val="single" w:color="000000" w:sz="6" w:space="0"/>
            </w:tcBorders>
            <w:vAlign w:val="top"/>
          </w:tcPr>
          <w:p>
            <w:pPr>
              <w:spacing w:line="474" w:lineRule="auto"/>
              <w:rPr>
                <w:rFonts w:ascii="Arial"/>
                <w:color w:val="auto"/>
                <w:sz w:val="21"/>
                <w:highlight w:val="none"/>
              </w:rPr>
            </w:pPr>
          </w:p>
          <w:p>
            <w:pPr>
              <w:spacing w:before="62" w:line="226" w:lineRule="auto"/>
              <w:ind w:left="353"/>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形象及其他要求</w:t>
            </w:r>
          </w:p>
        </w:tc>
        <w:tc>
          <w:tcPr>
            <w:tcW w:w="2126" w:type="dxa"/>
            <w:tcBorders>
              <w:left w:val="single" w:color="000000" w:sz="6" w:space="0"/>
            </w:tcBorders>
            <w:vAlign w:val="top"/>
          </w:tcPr>
          <w:p>
            <w:pPr>
              <w:spacing w:line="474" w:lineRule="auto"/>
              <w:rPr>
                <w:rFonts w:ascii="Arial"/>
                <w:color w:val="auto"/>
                <w:sz w:val="21"/>
                <w:highlight w:val="none"/>
              </w:rPr>
            </w:pPr>
          </w:p>
          <w:p>
            <w:pPr>
              <w:spacing w:before="62" w:line="228" w:lineRule="auto"/>
              <w:ind w:left="666"/>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工</w:t>
            </w:r>
            <w:r>
              <w:rPr>
                <w:rFonts w:ascii="宋体" w:hAnsi="宋体" w:eastAsia="宋体" w:cs="宋体"/>
                <w:color w:val="auto"/>
                <w:spacing w:val="6"/>
                <w:sz w:val="19"/>
                <w:szCs w:val="19"/>
                <w:highlight w:val="none"/>
              </w:rPr>
              <w:t>作内容</w:t>
            </w:r>
          </w:p>
        </w:tc>
        <w:tc>
          <w:tcPr>
            <w:tcW w:w="1139" w:type="dxa"/>
            <w:vAlign w:val="top"/>
          </w:tcPr>
          <w:p>
            <w:pPr>
              <w:spacing w:line="474" w:lineRule="auto"/>
              <w:rPr>
                <w:rFonts w:ascii="Arial"/>
                <w:color w:val="auto"/>
                <w:sz w:val="21"/>
                <w:highlight w:val="none"/>
              </w:rPr>
            </w:pPr>
          </w:p>
          <w:p>
            <w:pPr>
              <w:spacing w:before="62" w:line="230" w:lineRule="auto"/>
              <w:ind w:left="374"/>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7" w:hRule="atLeast"/>
        </w:trPr>
        <w:tc>
          <w:tcPr>
            <w:tcW w:w="422"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1" w:line="191" w:lineRule="auto"/>
              <w:ind w:left="180"/>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619" w:type="dxa"/>
            <w:vAlign w:val="top"/>
          </w:tcPr>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80" w:lineRule="auto"/>
              <w:rPr>
                <w:rFonts w:ascii="Arial"/>
                <w:color w:val="auto"/>
                <w:sz w:val="21"/>
                <w:highlight w:val="none"/>
              </w:rPr>
            </w:pPr>
          </w:p>
          <w:p>
            <w:pPr>
              <w:spacing w:line="280" w:lineRule="auto"/>
              <w:rPr>
                <w:rFonts w:ascii="Arial"/>
                <w:color w:val="auto"/>
                <w:sz w:val="21"/>
                <w:highlight w:val="none"/>
              </w:rPr>
            </w:pPr>
          </w:p>
          <w:p>
            <w:pPr>
              <w:spacing w:before="62" w:line="228" w:lineRule="auto"/>
              <w:ind w:left="114"/>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项</w:t>
            </w:r>
            <w:r>
              <w:rPr>
                <w:rFonts w:ascii="宋体" w:hAnsi="宋体" w:eastAsia="宋体" w:cs="宋体"/>
                <w:color w:val="auto"/>
                <w:spacing w:val="3"/>
                <w:sz w:val="19"/>
                <w:szCs w:val="19"/>
                <w:highlight w:val="none"/>
              </w:rPr>
              <w:t>目</w:t>
            </w:r>
          </w:p>
          <w:p>
            <w:pPr>
              <w:spacing w:before="77" w:line="226" w:lineRule="auto"/>
              <w:ind w:left="11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负责</w:t>
            </w:r>
          </w:p>
          <w:p>
            <w:pPr>
              <w:spacing w:before="80" w:line="231" w:lineRule="auto"/>
              <w:ind w:left="213"/>
              <w:rPr>
                <w:rFonts w:ascii="宋体" w:hAnsi="宋体" w:eastAsia="宋体" w:cs="宋体"/>
                <w:color w:val="auto"/>
                <w:sz w:val="19"/>
                <w:szCs w:val="19"/>
                <w:highlight w:val="none"/>
              </w:rPr>
            </w:pPr>
            <w:r>
              <w:rPr>
                <w:rFonts w:ascii="宋体" w:hAnsi="宋体" w:eastAsia="宋体" w:cs="宋体"/>
                <w:color w:val="auto"/>
                <w:sz w:val="19"/>
                <w:szCs w:val="19"/>
                <w:highlight w:val="none"/>
              </w:rPr>
              <w:t>人</w:t>
            </w:r>
          </w:p>
        </w:tc>
        <w:tc>
          <w:tcPr>
            <w:tcW w:w="883"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2" w:line="303" w:lineRule="auto"/>
              <w:ind w:left="147" w:right="143"/>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综合</w:t>
            </w:r>
            <w:r>
              <w:rPr>
                <w:rFonts w:ascii="宋体" w:hAnsi="宋体" w:eastAsia="宋体" w:cs="宋体"/>
                <w:color w:val="auto"/>
                <w:spacing w:val="5"/>
                <w:sz w:val="19"/>
                <w:szCs w:val="19"/>
                <w:highlight w:val="none"/>
              </w:rPr>
              <w:t>管</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理人</w:t>
            </w:r>
            <w:r>
              <w:rPr>
                <w:rFonts w:ascii="宋体" w:hAnsi="宋体" w:eastAsia="宋体" w:cs="宋体"/>
                <w:color w:val="auto"/>
                <w:spacing w:val="5"/>
                <w:sz w:val="19"/>
                <w:szCs w:val="19"/>
                <w:highlight w:val="none"/>
              </w:rPr>
              <w:t>员</w:t>
            </w:r>
          </w:p>
          <w:p>
            <w:pPr>
              <w:spacing w:line="311" w:lineRule="exact"/>
              <w:ind w:left="303"/>
              <w:rPr>
                <w:rFonts w:ascii="宋体" w:hAnsi="宋体" w:eastAsia="宋体" w:cs="宋体"/>
                <w:color w:val="auto"/>
                <w:sz w:val="19"/>
                <w:szCs w:val="19"/>
                <w:highlight w:val="none"/>
              </w:rPr>
            </w:pPr>
            <w:r>
              <w:rPr>
                <w:rFonts w:ascii="宋体" w:hAnsi="宋体" w:eastAsia="宋体" w:cs="宋体"/>
                <w:color w:val="auto"/>
                <w:spacing w:val="46"/>
                <w:position w:val="8"/>
                <w:sz w:val="19"/>
                <w:szCs w:val="19"/>
                <w:highlight w:val="none"/>
              </w:rPr>
              <w:t>(</w:t>
            </w:r>
            <w:r>
              <w:rPr>
                <w:rFonts w:ascii="宋体" w:hAnsi="宋体" w:eastAsia="宋体" w:cs="宋体"/>
                <w:color w:val="auto"/>
                <w:spacing w:val="45"/>
                <w:position w:val="8"/>
                <w:sz w:val="19"/>
                <w:szCs w:val="19"/>
                <w:highlight w:val="none"/>
              </w:rPr>
              <w:t>1</w:t>
            </w:r>
          </w:p>
          <w:p>
            <w:pPr>
              <w:spacing w:line="231" w:lineRule="auto"/>
              <w:ind w:left="24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人)</w:t>
            </w:r>
          </w:p>
        </w:tc>
        <w:tc>
          <w:tcPr>
            <w:tcW w:w="521"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1" w:line="191" w:lineRule="auto"/>
              <w:ind w:left="227"/>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5"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2" w:line="190" w:lineRule="auto"/>
              <w:ind w:left="177"/>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-45</w:t>
            </w:r>
          </w:p>
        </w:tc>
        <w:tc>
          <w:tcPr>
            <w:tcW w:w="777" w:type="dxa"/>
            <w:vAlign w:val="top"/>
          </w:tcPr>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80" w:lineRule="auto"/>
              <w:rPr>
                <w:rFonts w:ascii="Arial"/>
                <w:color w:val="auto"/>
                <w:sz w:val="21"/>
                <w:highlight w:val="none"/>
              </w:rPr>
            </w:pPr>
          </w:p>
          <w:p>
            <w:pPr>
              <w:spacing w:line="280" w:lineRule="auto"/>
              <w:rPr>
                <w:rFonts w:ascii="Arial"/>
                <w:color w:val="auto"/>
                <w:sz w:val="21"/>
                <w:highlight w:val="none"/>
              </w:rPr>
            </w:pPr>
          </w:p>
          <w:p>
            <w:pPr>
              <w:spacing w:before="62" w:line="228" w:lineRule="auto"/>
              <w:ind w:left="132"/>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1</w:t>
            </w:r>
            <w:r>
              <w:rPr>
                <w:rFonts w:ascii="宋体" w:hAnsi="宋体" w:eastAsia="宋体" w:cs="宋体"/>
                <w:color w:val="auto"/>
                <w:spacing w:val="-8"/>
                <w:sz w:val="19"/>
                <w:szCs w:val="19"/>
                <w:highlight w:val="none"/>
              </w:rPr>
              <w:t>.6 米</w:t>
            </w:r>
          </w:p>
          <w:p>
            <w:pPr>
              <w:spacing w:before="77" w:line="231" w:lineRule="auto"/>
              <w:ind w:left="191"/>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及</w:t>
            </w:r>
            <w:r>
              <w:rPr>
                <w:rFonts w:ascii="宋体" w:hAnsi="宋体" w:eastAsia="宋体" w:cs="宋体"/>
                <w:color w:val="auto"/>
                <w:spacing w:val="5"/>
                <w:sz w:val="19"/>
                <w:szCs w:val="19"/>
                <w:highlight w:val="none"/>
              </w:rPr>
              <w:t>以</w:t>
            </w:r>
          </w:p>
          <w:p>
            <w:pPr>
              <w:spacing w:before="74" w:line="241" w:lineRule="auto"/>
              <w:ind w:left="294"/>
              <w:rPr>
                <w:rFonts w:ascii="宋体" w:hAnsi="宋体" w:eastAsia="宋体" w:cs="宋体"/>
                <w:color w:val="auto"/>
                <w:sz w:val="19"/>
                <w:szCs w:val="19"/>
                <w:highlight w:val="none"/>
              </w:rPr>
            </w:pPr>
            <w:r>
              <w:rPr>
                <w:rFonts w:ascii="宋体" w:hAnsi="宋体" w:eastAsia="宋体" w:cs="宋体"/>
                <w:color w:val="auto"/>
                <w:sz w:val="19"/>
                <w:szCs w:val="19"/>
                <w:highlight w:val="none"/>
              </w:rPr>
              <w:t>上</w:t>
            </w:r>
          </w:p>
        </w:tc>
        <w:tc>
          <w:tcPr>
            <w:tcW w:w="2104" w:type="dxa"/>
            <w:vAlign w:val="top"/>
          </w:tcPr>
          <w:p>
            <w:pPr>
              <w:spacing w:before="62" w:line="297" w:lineRule="auto"/>
              <w:ind w:left="110" w:right="198" w:firstLine="15"/>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1</w:t>
            </w:r>
            <w:r>
              <w:rPr>
                <w:rFonts w:ascii="宋体" w:hAnsi="宋体" w:eastAsia="宋体" w:cs="宋体"/>
                <w:color w:val="auto"/>
                <w:spacing w:val="1"/>
                <w:sz w:val="19"/>
                <w:szCs w:val="19"/>
                <w:highlight w:val="none"/>
              </w:rPr>
              <w:t>、大专以上学历，</w:t>
            </w:r>
            <w:r>
              <w:rPr>
                <w:rFonts w:ascii="宋体" w:hAnsi="宋体" w:eastAsia="宋体" w:cs="宋体"/>
                <w:color w:val="auto"/>
                <w:sz w:val="19"/>
                <w:szCs w:val="19"/>
                <w:highlight w:val="none"/>
              </w:rPr>
              <w:t xml:space="preserve"> </w:t>
            </w:r>
            <w:r>
              <w:rPr>
                <w:rFonts w:ascii="宋体" w:hAnsi="宋体" w:eastAsia="宋体" w:cs="宋体"/>
                <w:color w:val="auto"/>
                <w:spacing w:val="3"/>
                <w:sz w:val="19"/>
                <w:szCs w:val="19"/>
                <w:highlight w:val="none"/>
              </w:rPr>
              <w:t>在投标人单位有 3-</w:t>
            </w:r>
            <w:r>
              <w:rPr>
                <w:rFonts w:ascii="宋体" w:hAnsi="宋体" w:eastAsia="宋体" w:cs="宋体"/>
                <w:color w:val="auto"/>
                <w:spacing w:val="1"/>
                <w:sz w:val="19"/>
                <w:szCs w:val="19"/>
                <w:highlight w:val="none"/>
              </w:rPr>
              <w:t>5</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年相关岗位工作</w:t>
            </w:r>
            <w:r>
              <w:rPr>
                <w:rFonts w:ascii="宋体" w:hAnsi="宋体" w:eastAsia="宋体" w:cs="宋体"/>
                <w:color w:val="auto"/>
                <w:spacing w:val="8"/>
                <w:sz w:val="19"/>
                <w:szCs w:val="19"/>
                <w:highlight w:val="none"/>
              </w:rPr>
              <w:t>经</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验</w:t>
            </w:r>
            <w:r>
              <w:rPr>
                <w:rFonts w:ascii="宋体" w:hAnsi="宋体" w:eastAsia="宋体" w:cs="宋体"/>
                <w:color w:val="auto"/>
                <w:spacing w:val="-11"/>
                <w:sz w:val="19"/>
                <w:szCs w:val="19"/>
                <w:highlight w:val="none"/>
              </w:rPr>
              <w:t>。</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2</w:t>
            </w:r>
            <w:r>
              <w:rPr>
                <w:rFonts w:ascii="宋体" w:hAnsi="宋体" w:eastAsia="宋体" w:cs="宋体"/>
                <w:color w:val="auto"/>
                <w:spacing w:val="8"/>
                <w:sz w:val="19"/>
                <w:szCs w:val="19"/>
                <w:highlight w:val="none"/>
              </w:rPr>
              <w:t>、有管理和培训经</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验，执行力</w:t>
            </w:r>
            <w:r>
              <w:rPr>
                <w:rFonts w:ascii="宋体" w:hAnsi="宋体" w:eastAsia="宋体" w:cs="宋体"/>
                <w:color w:val="auto"/>
                <w:spacing w:val="-1"/>
                <w:sz w:val="19"/>
                <w:szCs w:val="19"/>
                <w:highlight w:val="none"/>
              </w:rPr>
              <w:t>强， 管理</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思路</w:t>
            </w:r>
            <w:r>
              <w:rPr>
                <w:rFonts w:ascii="宋体" w:hAnsi="宋体" w:eastAsia="宋体" w:cs="宋体"/>
                <w:color w:val="auto"/>
                <w:spacing w:val="1"/>
                <w:sz w:val="19"/>
                <w:szCs w:val="19"/>
                <w:highlight w:val="none"/>
              </w:rPr>
              <w:t>清晰。</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3</w:t>
            </w:r>
            <w:r>
              <w:rPr>
                <w:rFonts w:ascii="宋体" w:hAnsi="宋体" w:eastAsia="宋体" w:cs="宋体"/>
                <w:color w:val="auto"/>
                <w:spacing w:val="8"/>
                <w:sz w:val="19"/>
                <w:szCs w:val="19"/>
                <w:highlight w:val="none"/>
              </w:rPr>
              <w:t>、需准确把握项目</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品质要求和服务</w:t>
            </w:r>
            <w:r>
              <w:rPr>
                <w:rFonts w:ascii="宋体" w:hAnsi="宋体" w:eastAsia="宋体" w:cs="宋体"/>
                <w:color w:val="auto"/>
                <w:spacing w:val="8"/>
                <w:sz w:val="19"/>
                <w:szCs w:val="19"/>
                <w:highlight w:val="none"/>
              </w:rPr>
              <w:t>标</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准</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并监督执行。</w:t>
            </w:r>
            <w:r>
              <w:rPr>
                <w:rFonts w:ascii="宋体" w:hAnsi="宋体" w:eastAsia="宋体" w:cs="宋体"/>
                <w:color w:val="auto"/>
                <w:sz w:val="19"/>
                <w:szCs w:val="19"/>
                <w:highlight w:val="none"/>
              </w:rPr>
              <w:t xml:space="preserve">  </w:t>
            </w:r>
            <w:r>
              <w:rPr>
                <w:rFonts w:ascii="宋体" w:hAnsi="宋体" w:eastAsia="宋体" w:cs="宋体"/>
                <w:color w:val="auto"/>
                <w:spacing w:val="3"/>
                <w:sz w:val="19"/>
                <w:szCs w:val="19"/>
                <w:highlight w:val="none"/>
              </w:rPr>
              <w:t>4、熟悉项目管理</w:t>
            </w:r>
            <w:r>
              <w:rPr>
                <w:rFonts w:ascii="宋体" w:hAnsi="宋体" w:eastAsia="宋体" w:cs="宋体"/>
                <w:color w:val="auto"/>
                <w:spacing w:val="1"/>
                <w:sz w:val="19"/>
                <w:szCs w:val="19"/>
                <w:highlight w:val="none"/>
              </w:rPr>
              <w:t>，</w:t>
            </w:r>
            <w:r>
              <w:rPr>
                <w:rFonts w:ascii="宋体" w:hAnsi="宋体" w:eastAsia="宋体" w:cs="宋体"/>
                <w:color w:val="auto"/>
                <w:sz w:val="19"/>
                <w:szCs w:val="19"/>
                <w:highlight w:val="none"/>
              </w:rPr>
              <w:t xml:space="preserve"> </w:t>
            </w:r>
            <w:r>
              <w:rPr>
                <w:rFonts w:ascii="宋体" w:hAnsi="宋体" w:eastAsia="宋体" w:cs="宋体"/>
                <w:color w:val="auto"/>
                <w:spacing w:val="4"/>
                <w:sz w:val="19"/>
                <w:szCs w:val="19"/>
                <w:highlight w:val="none"/>
              </w:rPr>
              <w:t>能抓住关键点</w:t>
            </w:r>
            <w:r>
              <w:rPr>
                <w:rFonts w:ascii="宋体" w:hAnsi="宋体" w:eastAsia="宋体" w:cs="宋体"/>
                <w:color w:val="auto"/>
                <w:spacing w:val="3"/>
                <w:sz w:val="19"/>
                <w:szCs w:val="19"/>
                <w:highlight w:val="none"/>
              </w:rPr>
              <w:t>。</w:t>
            </w:r>
          </w:p>
        </w:tc>
        <w:tc>
          <w:tcPr>
            <w:tcW w:w="2126" w:type="dxa"/>
            <w:vAlign w:val="top"/>
          </w:tcPr>
          <w:p>
            <w:pPr>
              <w:spacing w:line="308" w:lineRule="auto"/>
              <w:rPr>
                <w:rFonts w:ascii="Arial"/>
                <w:color w:val="auto"/>
                <w:sz w:val="21"/>
                <w:highlight w:val="none"/>
              </w:rPr>
            </w:pPr>
          </w:p>
          <w:p>
            <w:pPr>
              <w:spacing w:before="62" w:line="306" w:lineRule="auto"/>
              <w:ind w:left="113" w:right="116" w:firstLine="15"/>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1、统筹现场所有工作</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安</w:t>
            </w:r>
            <w:r>
              <w:rPr>
                <w:rFonts w:ascii="宋体" w:hAnsi="宋体" w:eastAsia="宋体" w:cs="宋体"/>
                <w:color w:val="auto"/>
                <w:spacing w:val="7"/>
                <w:sz w:val="19"/>
                <w:szCs w:val="19"/>
                <w:highlight w:val="none"/>
              </w:rPr>
              <w:t>排及人员管理；</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2</w:t>
            </w:r>
            <w:r>
              <w:rPr>
                <w:rFonts w:ascii="宋体" w:hAnsi="宋体" w:eastAsia="宋体" w:cs="宋体"/>
                <w:color w:val="auto"/>
                <w:spacing w:val="8"/>
                <w:sz w:val="19"/>
                <w:szCs w:val="19"/>
                <w:highlight w:val="none"/>
              </w:rPr>
              <w:t>、负责对项目工作制</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度、服务标准及流</w:t>
            </w:r>
            <w:r>
              <w:rPr>
                <w:rFonts w:ascii="宋体" w:hAnsi="宋体" w:eastAsia="宋体" w:cs="宋体"/>
                <w:color w:val="auto"/>
                <w:spacing w:val="8"/>
                <w:sz w:val="19"/>
                <w:szCs w:val="19"/>
                <w:highlight w:val="none"/>
              </w:rPr>
              <w:t>程</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 xml:space="preserve">的检查， </w:t>
            </w:r>
            <w:r>
              <w:rPr>
                <w:rFonts w:ascii="宋体" w:hAnsi="宋体" w:eastAsia="宋体" w:cs="宋体"/>
                <w:color w:val="auto"/>
                <w:spacing w:val="-1"/>
                <w:sz w:val="19"/>
                <w:szCs w:val="19"/>
                <w:highlight w:val="none"/>
              </w:rPr>
              <w:t>合理分配资</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源，保障项目正常</w:t>
            </w:r>
            <w:r>
              <w:rPr>
                <w:rFonts w:ascii="宋体" w:hAnsi="宋体" w:eastAsia="宋体" w:cs="宋体"/>
                <w:color w:val="auto"/>
                <w:spacing w:val="8"/>
                <w:sz w:val="19"/>
                <w:szCs w:val="19"/>
                <w:highlight w:val="none"/>
              </w:rPr>
              <w:t>运</w:t>
            </w:r>
            <w:r>
              <w:rPr>
                <w:rFonts w:ascii="宋体" w:hAnsi="宋体" w:eastAsia="宋体" w:cs="宋体"/>
                <w:color w:val="auto"/>
                <w:sz w:val="19"/>
                <w:szCs w:val="19"/>
                <w:highlight w:val="none"/>
              </w:rPr>
              <w:t xml:space="preserve"> </w:t>
            </w:r>
            <w:r>
              <w:rPr>
                <w:rFonts w:ascii="宋体" w:hAnsi="宋体" w:eastAsia="宋体" w:cs="宋体"/>
                <w:color w:val="auto"/>
                <w:spacing w:val="-20"/>
                <w:sz w:val="19"/>
                <w:szCs w:val="19"/>
                <w:highlight w:val="none"/>
              </w:rPr>
              <w:t>转；</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3</w:t>
            </w:r>
            <w:r>
              <w:rPr>
                <w:rFonts w:ascii="宋体" w:hAnsi="宋体" w:eastAsia="宋体" w:cs="宋体"/>
                <w:color w:val="auto"/>
                <w:spacing w:val="8"/>
                <w:sz w:val="19"/>
                <w:szCs w:val="19"/>
                <w:highlight w:val="none"/>
              </w:rPr>
              <w:t>、做好与甲方及客户</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交接工作，保障现</w:t>
            </w:r>
            <w:r>
              <w:rPr>
                <w:rFonts w:ascii="宋体" w:hAnsi="宋体" w:eastAsia="宋体" w:cs="宋体"/>
                <w:color w:val="auto"/>
                <w:spacing w:val="8"/>
                <w:sz w:val="19"/>
                <w:szCs w:val="19"/>
                <w:highlight w:val="none"/>
              </w:rPr>
              <w:t>场</w:t>
            </w:r>
            <w:r>
              <w:rPr>
                <w:rFonts w:ascii="宋体" w:hAnsi="宋体" w:eastAsia="宋体" w:cs="宋体"/>
                <w:color w:val="auto"/>
                <w:sz w:val="19"/>
                <w:szCs w:val="19"/>
                <w:highlight w:val="none"/>
              </w:rPr>
              <w:t xml:space="preserve"> </w:t>
            </w:r>
            <w:r>
              <w:rPr>
                <w:rFonts w:ascii="宋体" w:hAnsi="宋体" w:eastAsia="宋体" w:cs="宋体"/>
                <w:color w:val="auto"/>
                <w:spacing w:val="3"/>
                <w:sz w:val="19"/>
                <w:szCs w:val="19"/>
                <w:highlight w:val="none"/>
              </w:rPr>
              <w:t>工</w:t>
            </w:r>
            <w:r>
              <w:rPr>
                <w:rFonts w:ascii="宋体" w:hAnsi="宋体" w:eastAsia="宋体" w:cs="宋体"/>
                <w:color w:val="auto"/>
                <w:spacing w:val="2"/>
                <w:sz w:val="19"/>
                <w:szCs w:val="19"/>
                <w:highlight w:val="none"/>
              </w:rPr>
              <w:t>作顺利开展；</w:t>
            </w:r>
          </w:p>
        </w:tc>
        <w:tc>
          <w:tcPr>
            <w:tcW w:w="1139" w:type="dxa"/>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pgSz w:w="11907" w:h="16839"/>
          <w:pgMar w:top="1431" w:right="982" w:bottom="400" w:left="1342" w:header="0" w:footer="0" w:gutter="0"/>
          <w:pgNumType w:fmt="numberInDash"/>
          <w:cols w:space="720" w:num="1"/>
        </w:sectPr>
      </w:pPr>
    </w:p>
    <w:tbl>
      <w:tblPr>
        <w:tblStyle w:val="12"/>
        <w:tblW w:w="9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619"/>
        <w:gridCol w:w="434"/>
        <w:gridCol w:w="448"/>
        <w:gridCol w:w="521"/>
        <w:gridCol w:w="816"/>
        <w:gridCol w:w="777"/>
        <w:gridCol w:w="2104"/>
        <w:gridCol w:w="2126"/>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422" w:type="dxa"/>
            <w:vAlign w:val="top"/>
          </w:tcPr>
          <w:p>
            <w:pPr>
              <w:rPr>
                <w:rFonts w:ascii="Arial"/>
                <w:color w:val="auto"/>
                <w:sz w:val="21"/>
                <w:highlight w:val="none"/>
              </w:rPr>
            </w:pPr>
          </w:p>
        </w:tc>
        <w:tc>
          <w:tcPr>
            <w:tcW w:w="619" w:type="dxa"/>
            <w:vAlign w:val="top"/>
          </w:tcPr>
          <w:p>
            <w:pPr>
              <w:rPr>
                <w:rFonts w:ascii="Arial"/>
                <w:color w:val="auto"/>
                <w:sz w:val="21"/>
                <w:highlight w:val="none"/>
              </w:rPr>
            </w:pPr>
          </w:p>
        </w:tc>
        <w:tc>
          <w:tcPr>
            <w:tcW w:w="882" w:type="dxa"/>
            <w:gridSpan w:val="2"/>
            <w:vAlign w:val="top"/>
          </w:tcPr>
          <w:p>
            <w:pPr>
              <w:rPr>
                <w:rFonts w:ascii="Arial"/>
                <w:color w:val="auto"/>
                <w:sz w:val="21"/>
                <w:highlight w:val="none"/>
              </w:rPr>
            </w:pPr>
          </w:p>
        </w:tc>
        <w:tc>
          <w:tcPr>
            <w:tcW w:w="521" w:type="dxa"/>
            <w:vAlign w:val="top"/>
          </w:tcPr>
          <w:p>
            <w:pPr>
              <w:rPr>
                <w:rFonts w:ascii="Arial"/>
                <w:color w:val="auto"/>
                <w:sz w:val="21"/>
                <w:highlight w:val="none"/>
              </w:rPr>
            </w:pPr>
          </w:p>
        </w:tc>
        <w:tc>
          <w:tcPr>
            <w:tcW w:w="816" w:type="dxa"/>
            <w:vAlign w:val="top"/>
          </w:tcPr>
          <w:p>
            <w:pPr>
              <w:rPr>
                <w:rFonts w:ascii="Arial"/>
                <w:color w:val="auto"/>
                <w:sz w:val="21"/>
                <w:highlight w:val="none"/>
              </w:rPr>
            </w:pPr>
          </w:p>
        </w:tc>
        <w:tc>
          <w:tcPr>
            <w:tcW w:w="777" w:type="dxa"/>
            <w:vAlign w:val="top"/>
          </w:tcPr>
          <w:p>
            <w:pPr>
              <w:rPr>
                <w:rFonts w:ascii="Arial"/>
                <w:color w:val="auto"/>
                <w:sz w:val="21"/>
                <w:highlight w:val="none"/>
              </w:rPr>
            </w:pPr>
          </w:p>
        </w:tc>
        <w:tc>
          <w:tcPr>
            <w:tcW w:w="2104" w:type="dxa"/>
            <w:vAlign w:val="top"/>
          </w:tcPr>
          <w:p>
            <w:pPr>
              <w:spacing w:before="60" w:line="278" w:lineRule="auto"/>
              <w:ind w:left="111" w:right="197" w:firstLine="6"/>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能快速高效的响应</w:t>
            </w:r>
            <w:r>
              <w:rPr>
                <w:rFonts w:ascii="宋体" w:hAnsi="宋体" w:eastAsia="宋体" w:cs="宋体"/>
                <w:color w:val="auto"/>
                <w:spacing w:val="7"/>
                <w:sz w:val="19"/>
                <w:szCs w:val="19"/>
                <w:highlight w:val="none"/>
              </w:rPr>
              <w:t>甲</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方的需求和处理项</w:t>
            </w:r>
            <w:r>
              <w:rPr>
                <w:rFonts w:ascii="宋体" w:hAnsi="宋体" w:eastAsia="宋体" w:cs="宋体"/>
                <w:color w:val="auto"/>
                <w:spacing w:val="7"/>
                <w:sz w:val="19"/>
                <w:szCs w:val="19"/>
                <w:highlight w:val="none"/>
              </w:rPr>
              <w:t>目</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的</w:t>
            </w:r>
            <w:r>
              <w:rPr>
                <w:rFonts w:ascii="宋体" w:hAnsi="宋体" w:eastAsia="宋体" w:cs="宋体"/>
                <w:color w:val="auto"/>
                <w:spacing w:val="3"/>
                <w:sz w:val="19"/>
                <w:szCs w:val="19"/>
                <w:highlight w:val="none"/>
              </w:rPr>
              <w:t>突发事件。</w:t>
            </w:r>
          </w:p>
        </w:tc>
        <w:tc>
          <w:tcPr>
            <w:tcW w:w="2126" w:type="dxa"/>
            <w:vAlign w:val="top"/>
          </w:tcPr>
          <w:p>
            <w:pPr>
              <w:rPr>
                <w:rFonts w:ascii="Arial"/>
                <w:color w:val="auto"/>
                <w:sz w:val="21"/>
                <w:highlight w:val="none"/>
              </w:rPr>
            </w:pPr>
          </w:p>
        </w:tc>
        <w:tc>
          <w:tcPr>
            <w:tcW w:w="1139"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3" w:hRule="atLeast"/>
        </w:trPr>
        <w:tc>
          <w:tcPr>
            <w:tcW w:w="422" w:type="dxa"/>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62" w:line="190" w:lineRule="auto"/>
              <w:ind w:left="168"/>
              <w:rPr>
                <w:rFonts w:ascii="宋体" w:hAnsi="宋体" w:eastAsia="宋体" w:cs="宋体"/>
                <w:color w:val="auto"/>
                <w:sz w:val="19"/>
                <w:szCs w:val="19"/>
                <w:highlight w:val="none"/>
              </w:rPr>
            </w:pPr>
            <w:r>
              <w:rPr>
                <w:rFonts w:ascii="宋体" w:hAnsi="宋体" w:eastAsia="宋体" w:cs="宋体"/>
                <w:color w:val="auto"/>
                <w:sz w:val="19"/>
                <w:szCs w:val="19"/>
                <w:highlight w:val="none"/>
              </w:rPr>
              <w:t>2</w:t>
            </w:r>
          </w:p>
        </w:tc>
        <w:tc>
          <w:tcPr>
            <w:tcW w:w="619" w:type="dxa"/>
            <w:vAlign w:val="top"/>
          </w:tcPr>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before="62" w:line="315" w:lineRule="auto"/>
              <w:ind w:left="213" w:right="112" w:hanging="103"/>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会</w:t>
            </w:r>
            <w:r>
              <w:rPr>
                <w:rFonts w:ascii="宋体" w:hAnsi="宋体" w:eastAsia="宋体" w:cs="宋体"/>
                <w:color w:val="auto"/>
                <w:spacing w:val="5"/>
                <w:sz w:val="19"/>
                <w:szCs w:val="19"/>
                <w:highlight w:val="none"/>
              </w:rPr>
              <w:t>服</w:t>
            </w:r>
            <w:r>
              <w:rPr>
                <w:rFonts w:ascii="宋体" w:hAnsi="宋体" w:eastAsia="宋体" w:cs="宋体"/>
                <w:color w:val="auto"/>
                <w:sz w:val="19"/>
                <w:szCs w:val="19"/>
                <w:highlight w:val="none"/>
              </w:rPr>
              <w:t xml:space="preserve"> 部</w:t>
            </w:r>
          </w:p>
        </w:tc>
        <w:tc>
          <w:tcPr>
            <w:tcW w:w="882" w:type="dxa"/>
            <w:gridSpan w:val="2"/>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before="62" w:line="303" w:lineRule="auto"/>
              <w:ind w:left="144" w:right="14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接</w:t>
            </w:r>
            <w:r>
              <w:rPr>
                <w:rFonts w:ascii="宋体" w:hAnsi="宋体" w:eastAsia="宋体" w:cs="宋体"/>
                <w:color w:val="auto"/>
                <w:spacing w:val="-4"/>
                <w:sz w:val="19"/>
                <w:szCs w:val="19"/>
                <w:highlight w:val="none"/>
              </w:rPr>
              <w:t>待、</w:t>
            </w:r>
            <w:r>
              <w:rPr>
                <w:rFonts w:ascii="宋体" w:hAnsi="宋体" w:eastAsia="宋体" w:cs="宋体"/>
                <w:color w:val="auto"/>
                <w:sz w:val="19"/>
                <w:szCs w:val="19"/>
                <w:highlight w:val="none"/>
              </w:rPr>
              <w:t xml:space="preserve"> </w:t>
            </w:r>
            <w:r>
              <w:rPr>
                <w:rFonts w:ascii="宋体" w:hAnsi="宋体" w:eastAsia="宋体" w:cs="宋体"/>
                <w:color w:val="auto"/>
                <w:spacing w:val="7"/>
                <w:sz w:val="19"/>
                <w:szCs w:val="19"/>
                <w:highlight w:val="none"/>
              </w:rPr>
              <w:t>会议</w:t>
            </w:r>
            <w:r>
              <w:rPr>
                <w:rFonts w:ascii="宋体" w:hAnsi="宋体" w:eastAsia="宋体" w:cs="宋体"/>
                <w:color w:val="auto"/>
                <w:spacing w:val="6"/>
                <w:sz w:val="19"/>
                <w:szCs w:val="19"/>
                <w:highlight w:val="none"/>
              </w:rPr>
              <w:t>服</w:t>
            </w:r>
          </w:p>
          <w:p>
            <w:pPr>
              <w:spacing w:line="228" w:lineRule="auto"/>
              <w:ind w:left="244"/>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务</w:t>
            </w:r>
            <w:r>
              <w:rPr>
                <w:rFonts w:ascii="宋体" w:hAnsi="宋体" w:eastAsia="宋体" w:cs="宋体"/>
                <w:color w:val="auto"/>
                <w:spacing w:val="4"/>
                <w:sz w:val="19"/>
                <w:szCs w:val="19"/>
                <w:highlight w:val="none"/>
              </w:rPr>
              <w:t>岗</w:t>
            </w:r>
          </w:p>
        </w:tc>
        <w:tc>
          <w:tcPr>
            <w:tcW w:w="521" w:type="dxa"/>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62" w:line="190" w:lineRule="auto"/>
              <w:ind w:left="212"/>
              <w:rPr>
                <w:rFonts w:ascii="宋体" w:hAnsi="宋体" w:eastAsia="宋体" w:cs="宋体"/>
                <w:color w:val="auto"/>
                <w:sz w:val="19"/>
                <w:szCs w:val="19"/>
                <w:highlight w:val="none"/>
              </w:rPr>
            </w:pPr>
            <w:r>
              <w:rPr>
                <w:rFonts w:ascii="宋体" w:hAnsi="宋体" w:eastAsia="宋体" w:cs="宋体"/>
                <w:color w:val="auto"/>
                <w:sz w:val="19"/>
                <w:szCs w:val="19"/>
                <w:highlight w:val="none"/>
              </w:rPr>
              <w:t>4</w:t>
            </w:r>
          </w:p>
        </w:tc>
        <w:tc>
          <w:tcPr>
            <w:tcW w:w="816" w:type="dxa"/>
            <w:vAlign w:val="top"/>
          </w:tcPr>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3"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line="264" w:lineRule="auto"/>
              <w:rPr>
                <w:rFonts w:ascii="Arial"/>
                <w:color w:val="auto"/>
                <w:sz w:val="21"/>
                <w:highlight w:val="none"/>
              </w:rPr>
            </w:pPr>
          </w:p>
          <w:p>
            <w:pPr>
              <w:spacing w:before="61"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18-3</w:t>
            </w:r>
            <w:r>
              <w:rPr>
                <w:rFonts w:ascii="宋体" w:hAnsi="宋体" w:eastAsia="宋体" w:cs="宋体"/>
                <w:color w:val="auto"/>
                <w:sz w:val="19"/>
                <w:szCs w:val="19"/>
                <w:highlight w:val="none"/>
              </w:rPr>
              <w:t>5</w:t>
            </w:r>
          </w:p>
        </w:tc>
        <w:tc>
          <w:tcPr>
            <w:tcW w:w="777" w:type="dxa"/>
            <w:vAlign w:val="top"/>
          </w:tcPr>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line="253" w:lineRule="auto"/>
              <w:rPr>
                <w:rFonts w:ascii="Arial"/>
                <w:color w:val="auto"/>
                <w:sz w:val="21"/>
                <w:highlight w:val="none"/>
              </w:rPr>
            </w:pPr>
          </w:p>
          <w:p>
            <w:pPr>
              <w:spacing w:before="61" w:line="258"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w:t>
            </w:r>
            <w:r>
              <w:rPr>
                <w:rFonts w:ascii="宋体" w:hAnsi="宋体" w:eastAsia="宋体" w:cs="宋体"/>
                <w:color w:val="auto"/>
                <w:position w:val="1"/>
                <w:sz w:val="19"/>
                <w:szCs w:val="19"/>
                <w:highlight w:val="none"/>
              </w:rPr>
              <w:t>65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123" w:line="303" w:lineRule="auto"/>
              <w:ind w:left="110" w:right="198" w:firstLine="15"/>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1</w:t>
            </w:r>
            <w:r>
              <w:rPr>
                <w:rFonts w:ascii="宋体" w:hAnsi="宋体" w:eastAsia="宋体" w:cs="宋体"/>
                <w:color w:val="auto"/>
                <w:spacing w:val="6"/>
                <w:sz w:val="19"/>
                <w:szCs w:val="19"/>
                <w:highlight w:val="none"/>
              </w:rPr>
              <w:t>、高中及以上学</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历</w:t>
            </w:r>
            <w:r>
              <w:rPr>
                <w:rFonts w:ascii="宋体" w:hAnsi="宋体" w:eastAsia="宋体" w:cs="宋体"/>
                <w:color w:val="auto"/>
                <w:spacing w:val="1"/>
                <w:sz w:val="19"/>
                <w:szCs w:val="19"/>
                <w:highlight w:val="none"/>
              </w:rPr>
              <w:t>；性别：女；</w:t>
            </w:r>
            <w:r>
              <w:rPr>
                <w:rFonts w:ascii="宋体" w:hAnsi="宋体" w:eastAsia="宋体" w:cs="宋体"/>
                <w:color w:val="auto"/>
                <w:sz w:val="19"/>
                <w:szCs w:val="19"/>
                <w:highlight w:val="none"/>
              </w:rPr>
              <w:t xml:space="preserve">    </w:t>
            </w:r>
            <w:r>
              <w:rPr>
                <w:rFonts w:ascii="宋体" w:hAnsi="宋体" w:eastAsia="宋体" w:cs="宋体"/>
                <w:color w:val="auto"/>
                <w:spacing w:val="-4"/>
                <w:sz w:val="19"/>
                <w:szCs w:val="19"/>
                <w:highlight w:val="none"/>
              </w:rPr>
              <w:t>2、净</w:t>
            </w:r>
            <w:r>
              <w:rPr>
                <w:rFonts w:ascii="宋体" w:hAnsi="宋体" w:eastAsia="宋体" w:cs="宋体"/>
                <w:color w:val="auto"/>
                <w:spacing w:val="-2"/>
                <w:sz w:val="19"/>
                <w:szCs w:val="19"/>
                <w:highlight w:val="none"/>
              </w:rPr>
              <w:t>身高： 165-</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68</w:t>
            </w:r>
            <w:r>
              <w:rPr>
                <w:rFonts w:ascii="宋体" w:hAnsi="宋体" w:eastAsia="宋体" w:cs="宋体"/>
                <w:color w:val="auto"/>
                <w:sz w:val="19"/>
                <w:szCs w:val="19"/>
                <w:highlight w:val="none"/>
              </w:rPr>
              <w:t>cm</w:t>
            </w:r>
            <w:r>
              <w:rPr>
                <w:rFonts w:ascii="宋体" w:hAnsi="宋体" w:eastAsia="宋体" w:cs="宋体"/>
                <w:color w:val="auto"/>
                <w:spacing w:val="4"/>
                <w:sz w:val="19"/>
                <w:szCs w:val="19"/>
                <w:highlight w:val="none"/>
              </w:rPr>
              <w:t>；</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3</w:t>
            </w:r>
            <w:r>
              <w:rPr>
                <w:rFonts w:ascii="宋体" w:hAnsi="宋体" w:eastAsia="宋体" w:cs="宋体"/>
                <w:color w:val="auto"/>
                <w:spacing w:val="7"/>
                <w:sz w:val="19"/>
                <w:szCs w:val="19"/>
                <w:highlight w:val="none"/>
              </w:rPr>
              <w:t>、身材匀称，形象</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气</w:t>
            </w:r>
            <w:r>
              <w:rPr>
                <w:rFonts w:ascii="宋体" w:hAnsi="宋体" w:eastAsia="宋体" w:cs="宋体"/>
                <w:color w:val="auto"/>
                <w:spacing w:val="-6"/>
                <w:sz w:val="19"/>
                <w:szCs w:val="19"/>
                <w:highlight w:val="none"/>
              </w:rPr>
              <w:t>质佳， 参考体重：</w:t>
            </w:r>
            <w:r>
              <w:rPr>
                <w:rFonts w:ascii="宋体" w:hAnsi="宋体" w:eastAsia="宋体" w:cs="宋体"/>
                <w:color w:val="auto"/>
                <w:sz w:val="19"/>
                <w:szCs w:val="19"/>
                <w:highlight w:val="none"/>
              </w:rPr>
              <w:t xml:space="preserve"> </w:t>
            </w:r>
            <w:r>
              <w:rPr>
                <w:rFonts w:ascii="宋体" w:hAnsi="宋体" w:eastAsia="宋体" w:cs="宋体"/>
                <w:color w:val="auto"/>
                <w:spacing w:val="7"/>
                <w:sz w:val="19"/>
                <w:szCs w:val="19"/>
                <w:highlight w:val="none"/>
              </w:rPr>
              <w:t>身高-105=公斤</w:t>
            </w:r>
            <w:r>
              <w:rPr>
                <w:rFonts w:ascii="宋体" w:hAnsi="宋体" w:eastAsia="宋体" w:cs="宋体"/>
                <w:color w:val="auto"/>
                <w:spacing w:val="5"/>
                <w:sz w:val="19"/>
                <w:szCs w:val="19"/>
                <w:highlight w:val="none"/>
              </w:rPr>
              <w:t>数</w:t>
            </w:r>
            <w:r>
              <w:rPr>
                <w:rFonts w:ascii="宋体" w:hAnsi="宋体" w:eastAsia="宋体" w:cs="宋体"/>
                <w:color w:val="auto"/>
                <w:sz w:val="19"/>
                <w:szCs w:val="19"/>
                <w:highlight w:val="none"/>
              </w:rPr>
              <w:t xml:space="preserve">   </w:t>
            </w:r>
            <w:r>
              <w:rPr>
                <w:rFonts w:ascii="宋体" w:hAnsi="宋体" w:eastAsia="宋体" w:cs="宋体"/>
                <w:color w:val="auto"/>
                <w:spacing w:val="-3"/>
                <w:sz w:val="19"/>
                <w:szCs w:val="19"/>
                <w:highlight w:val="none"/>
              </w:rPr>
              <w:t>4</w:t>
            </w:r>
            <w:r>
              <w:rPr>
                <w:rFonts w:ascii="宋体" w:hAnsi="宋体" w:eastAsia="宋体" w:cs="宋体"/>
                <w:color w:val="auto"/>
                <w:spacing w:val="-2"/>
                <w:sz w:val="19"/>
                <w:szCs w:val="19"/>
                <w:highlight w:val="none"/>
              </w:rPr>
              <w:t>、无纹身； 有健康</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证，无不良嗜好无</w:t>
            </w:r>
            <w:r>
              <w:rPr>
                <w:rFonts w:ascii="宋体" w:hAnsi="宋体" w:eastAsia="宋体" w:cs="宋体"/>
                <w:color w:val="auto"/>
                <w:spacing w:val="8"/>
                <w:sz w:val="19"/>
                <w:szCs w:val="19"/>
                <w:highlight w:val="none"/>
              </w:rPr>
              <w:t>犯</w:t>
            </w:r>
            <w:r>
              <w:rPr>
                <w:rFonts w:ascii="宋体" w:hAnsi="宋体" w:eastAsia="宋体" w:cs="宋体"/>
                <w:color w:val="auto"/>
                <w:sz w:val="19"/>
                <w:szCs w:val="19"/>
                <w:highlight w:val="none"/>
              </w:rPr>
              <w:t xml:space="preserve"> </w:t>
            </w:r>
            <w:r>
              <w:rPr>
                <w:rFonts w:ascii="宋体" w:hAnsi="宋体" w:eastAsia="宋体" w:cs="宋体"/>
                <w:color w:val="auto"/>
                <w:spacing w:val="-1"/>
                <w:sz w:val="19"/>
                <w:szCs w:val="19"/>
                <w:highlight w:val="none"/>
              </w:rPr>
              <w:t>罪记录</w:t>
            </w:r>
            <w:r>
              <w:rPr>
                <w:rFonts w:ascii="宋体" w:hAnsi="宋体" w:eastAsia="宋体" w:cs="宋体"/>
                <w:color w:val="auto"/>
                <w:sz w:val="19"/>
                <w:szCs w:val="19"/>
                <w:highlight w:val="none"/>
              </w:rPr>
              <w:t>。</w:t>
            </w:r>
          </w:p>
          <w:p>
            <w:pPr>
              <w:spacing w:before="1" w:line="306" w:lineRule="auto"/>
              <w:ind w:left="112" w:right="192" w:firstLine="2"/>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5、会 Word\Exc</w:t>
            </w:r>
            <w:r>
              <w:rPr>
                <w:rFonts w:ascii="宋体" w:hAnsi="宋体" w:eastAsia="宋体" w:cs="宋体"/>
                <w:color w:val="auto"/>
                <w:sz w:val="19"/>
                <w:szCs w:val="19"/>
                <w:highlight w:val="none"/>
              </w:rPr>
              <w:t>el</w:t>
            </w:r>
            <w:r>
              <w:rPr>
                <w:rFonts w:ascii="宋体" w:hAnsi="宋体" w:eastAsia="宋体" w:cs="宋体"/>
                <w:color w:val="auto"/>
                <w:spacing w:val="-1"/>
                <w:sz w:val="19"/>
                <w:szCs w:val="19"/>
                <w:highlight w:val="none"/>
              </w:rPr>
              <w:t xml:space="preserve"> 办</w:t>
            </w:r>
            <w:r>
              <w:rPr>
                <w:rFonts w:ascii="宋体" w:hAnsi="宋体" w:eastAsia="宋体" w:cs="宋体"/>
                <w:color w:val="auto"/>
                <w:sz w:val="19"/>
                <w:szCs w:val="19"/>
                <w:highlight w:val="none"/>
              </w:rPr>
              <w:t xml:space="preserve"> </w:t>
            </w:r>
            <w:r>
              <w:rPr>
                <w:rFonts w:ascii="宋体" w:hAnsi="宋体" w:eastAsia="宋体" w:cs="宋体"/>
                <w:color w:val="auto"/>
                <w:spacing w:val="7"/>
                <w:sz w:val="19"/>
                <w:szCs w:val="19"/>
                <w:highlight w:val="none"/>
              </w:rPr>
              <w:t>公</w:t>
            </w:r>
            <w:r>
              <w:rPr>
                <w:rFonts w:ascii="宋体" w:hAnsi="宋体" w:eastAsia="宋体" w:cs="宋体"/>
                <w:color w:val="auto"/>
                <w:spacing w:val="4"/>
                <w:sz w:val="19"/>
                <w:szCs w:val="19"/>
                <w:highlight w:val="none"/>
              </w:rPr>
              <w:t>软件基本操作。</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6、普通话沟通表达</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能</w:t>
            </w:r>
            <w:r>
              <w:rPr>
                <w:rFonts w:ascii="宋体" w:hAnsi="宋体" w:eastAsia="宋体" w:cs="宋体"/>
                <w:color w:val="auto"/>
                <w:spacing w:val="-1"/>
                <w:sz w:val="19"/>
                <w:szCs w:val="19"/>
                <w:highlight w:val="none"/>
              </w:rPr>
              <w:t>力强。</w:t>
            </w:r>
          </w:p>
        </w:tc>
        <w:tc>
          <w:tcPr>
            <w:tcW w:w="2126" w:type="dxa"/>
            <w:vAlign w:val="top"/>
          </w:tcPr>
          <w:p>
            <w:pPr>
              <w:spacing w:line="372" w:lineRule="auto"/>
              <w:rPr>
                <w:rFonts w:ascii="Arial"/>
                <w:color w:val="auto"/>
                <w:sz w:val="21"/>
                <w:highlight w:val="none"/>
              </w:rPr>
            </w:pPr>
          </w:p>
          <w:p>
            <w:pPr>
              <w:spacing w:before="62" w:line="305" w:lineRule="auto"/>
              <w:ind w:left="113" w:right="115" w:firstLine="15"/>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1、讲解服务：负责客</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户</w:t>
            </w:r>
            <w:r>
              <w:rPr>
                <w:rFonts w:ascii="宋体" w:hAnsi="宋体" w:eastAsia="宋体" w:cs="宋体"/>
                <w:color w:val="auto"/>
                <w:spacing w:val="8"/>
                <w:sz w:val="19"/>
                <w:szCs w:val="19"/>
                <w:highlight w:val="none"/>
              </w:rPr>
              <w:t>参观时展厅 讲解和</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客户指引</w:t>
            </w:r>
            <w:r>
              <w:rPr>
                <w:rFonts w:ascii="宋体" w:hAnsi="宋体" w:eastAsia="宋体" w:cs="宋体"/>
                <w:color w:val="auto"/>
                <w:spacing w:val="5"/>
                <w:sz w:val="19"/>
                <w:szCs w:val="19"/>
                <w:highlight w:val="none"/>
              </w:rPr>
              <w:t>；</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2</w:t>
            </w:r>
            <w:r>
              <w:rPr>
                <w:rFonts w:ascii="宋体" w:hAnsi="宋体" w:eastAsia="宋体" w:cs="宋体"/>
                <w:color w:val="auto"/>
                <w:spacing w:val="8"/>
                <w:sz w:val="19"/>
                <w:szCs w:val="19"/>
                <w:highlight w:val="none"/>
              </w:rPr>
              <w:t>、会议服务：根据会</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议</w:t>
            </w:r>
            <w:r>
              <w:rPr>
                <w:rFonts w:ascii="宋体" w:hAnsi="宋体" w:eastAsia="宋体" w:cs="宋体"/>
                <w:color w:val="auto"/>
                <w:spacing w:val="-6"/>
                <w:sz w:val="19"/>
                <w:szCs w:val="19"/>
                <w:highlight w:val="none"/>
              </w:rPr>
              <w:t>需要， 布置会场，</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并</w:t>
            </w:r>
            <w:r>
              <w:rPr>
                <w:rFonts w:ascii="宋体" w:hAnsi="宋体" w:eastAsia="宋体" w:cs="宋体"/>
                <w:color w:val="auto"/>
                <w:spacing w:val="7"/>
                <w:sz w:val="19"/>
                <w:szCs w:val="19"/>
                <w:highlight w:val="none"/>
              </w:rPr>
              <w:t>提供会议服务；</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3</w:t>
            </w:r>
            <w:r>
              <w:rPr>
                <w:rFonts w:ascii="宋体" w:hAnsi="宋体" w:eastAsia="宋体" w:cs="宋体"/>
                <w:color w:val="auto"/>
                <w:spacing w:val="8"/>
                <w:sz w:val="19"/>
                <w:szCs w:val="19"/>
                <w:highlight w:val="none"/>
              </w:rPr>
              <w:t>、前台服务：负责前</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台和大堂内的物品</w:t>
            </w:r>
            <w:r>
              <w:rPr>
                <w:rFonts w:ascii="宋体" w:hAnsi="宋体" w:eastAsia="宋体" w:cs="宋体"/>
                <w:color w:val="auto"/>
                <w:spacing w:val="8"/>
                <w:sz w:val="19"/>
                <w:szCs w:val="19"/>
                <w:highlight w:val="none"/>
              </w:rPr>
              <w:t>整</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 xml:space="preserve">理及客户问询服务 </w:t>
            </w:r>
            <w:r>
              <w:rPr>
                <w:rFonts w:ascii="宋体" w:hAnsi="宋体" w:eastAsia="宋体" w:cs="宋体"/>
                <w:color w:val="auto"/>
                <w:spacing w:val="-1"/>
                <w:sz w:val="19"/>
                <w:szCs w:val="19"/>
                <w:highlight w:val="none"/>
              </w:rPr>
              <w:t>;</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4</w:t>
            </w:r>
            <w:r>
              <w:rPr>
                <w:rFonts w:ascii="宋体" w:hAnsi="宋体" w:eastAsia="宋体" w:cs="宋体"/>
                <w:color w:val="auto"/>
                <w:spacing w:val="8"/>
                <w:sz w:val="19"/>
                <w:szCs w:val="19"/>
                <w:highlight w:val="none"/>
              </w:rPr>
              <w:t>、物资管理：管理好</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客户物资，定期进</w:t>
            </w:r>
            <w:r>
              <w:rPr>
                <w:rFonts w:ascii="宋体" w:hAnsi="宋体" w:eastAsia="宋体" w:cs="宋体"/>
                <w:color w:val="auto"/>
                <w:spacing w:val="8"/>
                <w:sz w:val="19"/>
                <w:szCs w:val="19"/>
                <w:highlight w:val="none"/>
              </w:rPr>
              <w:t>行</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盘</w:t>
            </w:r>
            <w:r>
              <w:rPr>
                <w:rFonts w:ascii="宋体" w:hAnsi="宋体" w:eastAsia="宋体" w:cs="宋体"/>
                <w:color w:val="auto"/>
                <w:spacing w:val="-6"/>
                <w:sz w:val="19"/>
                <w:szCs w:val="19"/>
                <w:highlight w:val="none"/>
              </w:rPr>
              <w:t>点；</w:t>
            </w:r>
          </w:p>
        </w:tc>
        <w:tc>
          <w:tcPr>
            <w:tcW w:w="1139" w:type="dxa"/>
            <w:vAlign w:val="top"/>
          </w:tcPr>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line="260" w:lineRule="auto"/>
              <w:rPr>
                <w:rFonts w:ascii="Arial"/>
                <w:color w:val="auto"/>
                <w:sz w:val="21"/>
                <w:highlight w:val="none"/>
              </w:rPr>
            </w:pPr>
          </w:p>
          <w:p>
            <w:pPr>
              <w:spacing w:before="62" w:line="228" w:lineRule="auto"/>
              <w:ind w:left="175"/>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各</w:t>
            </w:r>
            <w:r>
              <w:rPr>
                <w:rFonts w:ascii="宋体" w:hAnsi="宋体" w:eastAsia="宋体" w:cs="宋体"/>
                <w:color w:val="auto"/>
                <w:spacing w:val="6"/>
                <w:sz w:val="19"/>
                <w:szCs w:val="19"/>
                <w:highlight w:val="none"/>
              </w:rPr>
              <w:t>员工都</w:t>
            </w:r>
          </w:p>
          <w:p>
            <w:pPr>
              <w:spacing w:before="77" w:line="226" w:lineRule="auto"/>
              <w:ind w:left="278"/>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具备讲</w:t>
            </w:r>
          </w:p>
          <w:p>
            <w:pPr>
              <w:spacing w:before="78" w:line="225" w:lineRule="auto"/>
              <w:ind w:left="172"/>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解</w:t>
            </w:r>
            <w:r>
              <w:rPr>
                <w:rFonts w:ascii="宋体" w:hAnsi="宋体" w:eastAsia="宋体" w:cs="宋体"/>
                <w:color w:val="auto"/>
                <w:spacing w:val="7"/>
                <w:sz w:val="19"/>
                <w:szCs w:val="19"/>
                <w:highlight w:val="none"/>
              </w:rPr>
              <w:t>、会议</w:t>
            </w:r>
          </w:p>
          <w:p>
            <w:pPr>
              <w:spacing w:before="81" w:line="228" w:lineRule="auto"/>
              <w:ind w:left="173"/>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服</w:t>
            </w:r>
            <w:r>
              <w:rPr>
                <w:rFonts w:ascii="宋体" w:hAnsi="宋体" w:eastAsia="宋体" w:cs="宋体"/>
                <w:color w:val="auto"/>
                <w:spacing w:val="7"/>
                <w:sz w:val="19"/>
                <w:szCs w:val="19"/>
                <w:highlight w:val="none"/>
              </w:rPr>
              <w:t>务和前</w:t>
            </w:r>
          </w:p>
          <w:p>
            <w:pPr>
              <w:spacing w:before="77" w:line="228" w:lineRule="auto"/>
              <w:ind w:left="188"/>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台</w:t>
            </w:r>
            <w:r>
              <w:rPr>
                <w:rFonts w:ascii="宋体" w:hAnsi="宋体" w:eastAsia="宋体" w:cs="宋体"/>
                <w:color w:val="auto"/>
                <w:spacing w:val="3"/>
                <w:sz w:val="19"/>
                <w:szCs w:val="19"/>
                <w:highlight w:val="none"/>
              </w:rPr>
              <w:t>服务能</w:t>
            </w:r>
          </w:p>
          <w:p>
            <w:pPr>
              <w:spacing w:before="77" w:line="228" w:lineRule="auto"/>
              <w:ind w:left="476"/>
              <w:rPr>
                <w:rFonts w:ascii="宋体" w:hAnsi="宋体" w:eastAsia="宋体" w:cs="宋体"/>
                <w:color w:val="auto"/>
                <w:sz w:val="19"/>
                <w:szCs w:val="19"/>
                <w:highlight w:val="none"/>
              </w:rPr>
            </w:pPr>
            <w:r>
              <w:rPr>
                <w:rFonts w:ascii="宋体" w:hAnsi="宋体" w:eastAsia="宋体" w:cs="宋体"/>
                <w:color w:val="auto"/>
                <w:sz w:val="19"/>
                <w:szCs w:val="19"/>
                <w:highlight w:val="none"/>
              </w:rPr>
              <w:t>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84" w:hRule="atLeast"/>
        </w:trPr>
        <w:tc>
          <w:tcPr>
            <w:tcW w:w="422" w:type="dxa"/>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line="252" w:lineRule="auto"/>
              <w:rPr>
                <w:rFonts w:ascii="Arial"/>
                <w:color w:val="auto"/>
                <w:sz w:val="21"/>
                <w:highlight w:val="none"/>
              </w:rPr>
            </w:pPr>
          </w:p>
          <w:p>
            <w:pPr>
              <w:spacing w:before="61" w:line="189" w:lineRule="auto"/>
              <w:ind w:left="169"/>
              <w:rPr>
                <w:rFonts w:ascii="宋体" w:hAnsi="宋体" w:eastAsia="宋体" w:cs="宋体"/>
                <w:color w:val="auto"/>
                <w:sz w:val="19"/>
                <w:szCs w:val="19"/>
                <w:highlight w:val="none"/>
              </w:rPr>
            </w:pPr>
            <w:r>
              <w:rPr>
                <w:rFonts w:ascii="宋体" w:hAnsi="宋体" w:eastAsia="宋体" w:cs="宋体"/>
                <w:color w:val="auto"/>
                <w:sz w:val="19"/>
                <w:szCs w:val="19"/>
                <w:highlight w:val="none"/>
              </w:rPr>
              <w:t>3</w:t>
            </w:r>
          </w:p>
        </w:tc>
        <w:tc>
          <w:tcPr>
            <w:tcW w:w="619" w:type="dxa"/>
            <w:vMerge w:val="restart"/>
            <w:tcBorders>
              <w:bottom w:val="nil"/>
            </w:tcBorders>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7" w:lineRule="auto"/>
              <w:rPr>
                <w:rFonts w:ascii="Arial"/>
                <w:color w:val="auto"/>
                <w:sz w:val="21"/>
                <w:highlight w:val="none"/>
              </w:rPr>
            </w:pPr>
          </w:p>
          <w:p>
            <w:pPr>
              <w:spacing w:line="248" w:lineRule="auto"/>
              <w:rPr>
                <w:rFonts w:ascii="Arial"/>
                <w:color w:val="auto"/>
                <w:sz w:val="21"/>
                <w:highlight w:val="none"/>
              </w:rPr>
            </w:pPr>
          </w:p>
          <w:p>
            <w:pPr>
              <w:spacing w:line="248" w:lineRule="auto"/>
              <w:rPr>
                <w:rFonts w:ascii="Arial"/>
                <w:color w:val="auto"/>
                <w:sz w:val="21"/>
                <w:highlight w:val="none"/>
              </w:rPr>
            </w:pPr>
          </w:p>
          <w:p>
            <w:pPr>
              <w:spacing w:before="62" w:line="315" w:lineRule="auto"/>
              <w:ind w:left="114" w:right="112" w:hanging="3"/>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秩序</w:t>
            </w:r>
            <w:r>
              <w:rPr>
                <w:rFonts w:ascii="宋体" w:hAnsi="宋体" w:eastAsia="宋体" w:cs="宋体"/>
                <w:color w:val="auto"/>
                <w:sz w:val="19"/>
                <w:szCs w:val="19"/>
                <w:highlight w:val="none"/>
              </w:rPr>
              <w:t xml:space="preserve"> </w:t>
            </w:r>
            <w:r>
              <w:rPr>
                <w:rFonts w:ascii="宋体" w:hAnsi="宋体" w:eastAsia="宋体" w:cs="宋体"/>
                <w:color w:val="auto"/>
                <w:spacing w:val="4"/>
                <w:sz w:val="19"/>
                <w:szCs w:val="19"/>
                <w:highlight w:val="none"/>
              </w:rPr>
              <w:t>维</w:t>
            </w:r>
            <w:r>
              <w:rPr>
                <w:rFonts w:ascii="宋体" w:hAnsi="宋体" w:eastAsia="宋体" w:cs="宋体"/>
                <w:color w:val="auto"/>
                <w:spacing w:val="3"/>
                <w:sz w:val="19"/>
                <w:szCs w:val="19"/>
                <w:highlight w:val="none"/>
              </w:rPr>
              <w:t>护</w:t>
            </w:r>
          </w:p>
        </w:tc>
        <w:tc>
          <w:tcPr>
            <w:tcW w:w="882" w:type="dxa"/>
            <w:gridSpan w:val="2"/>
            <w:vAlign w:val="top"/>
          </w:tcPr>
          <w:p>
            <w:pPr>
              <w:spacing w:line="272" w:lineRule="auto"/>
              <w:rPr>
                <w:rFonts w:ascii="Arial"/>
                <w:color w:val="auto"/>
                <w:sz w:val="21"/>
                <w:highlight w:val="none"/>
              </w:rPr>
            </w:pPr>
          </w:p>
          <w:p>
            <w:pPr>
              <w:spacing w:line="272" w:lineRule="auto"/>
              <w:rPr>
                <w:rFonts w:ascii="Arial"/>
                <w:color w:val="auto"/>
                <w:sz w:val="21"/>
                <w:highlight w:val="none"/>
              </w:rPr>
            </w:pPr>
          </w:p>
          <w:p>
            <w:pPr>
              <w:spacing w:line="273" w:lineRule="auto"/>
              <w:rPr>
                <w:rFonts w:ascii="Arial"/>
                <w:color w:val="auto"/>
                <w:sz w:val="21"/>
                <w:highlight w:val="none"/>
              </w:rPr>
            </w:pPr>
          </w:p>
          <w:p>
            <w:pPr>
              <w:spacing w:before="62" w:line="317" w:lineRule="auto"/>
              <w:ind w:left="343" w:right="142" w:hanging="199"/>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秩</w:t>
            </w:r>
            <w:r>
              <w:rPr>
                <w:rFonts w:ascii="宋体" w:hAnsi="宋体" w:eastAsia="宋体" w:cs="宋体"/>
                <w:color w:val="auto"/>
                <w:spacing w:val="6"/>
                <w:sz w:val="19"/>
                <w:szCs w:val="19"/>
                <w:highlight w:val="none"/>
              </w:rPr>
              <w:t>序班</w:t>
            </w:r>
            <w:r>
              <w:rPr>
                <w:rFonts w:ascii="宋体" w:hAnsi="宋体" w:eastAsia="宋体" w:cs="宋体"/>
                <w:color w:val="auto"/>
                <w:sz w:val="19"/>
                <w:szCs w:val="19"/>
                <w:highlight w:val="none"/>
              </w:rPr>
              <w:t xml:space="preserve"> 长</w:t>
            </w:r>
          </w:p>
        </w:tc>
        <w:tc>
          <w:tcPr>
            <w:tcW w:w="521" w:type="dxa"/>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51" w:lineRule="auto"/>
              <w:rPr>
                <w:rFonts w:ascii="Arial"/>
                <w:color w:val="auto"/>
                <w:sz w:val="21"/>
                <w:highlight w:val="none"/>
              </w:rPr>
            </w:pPr>
          </w:p>
          <w:p>
            <w:pPr>
              <w:spacing w:line="251" w:lineRule="auto"/>
              <w:rPr>
                <w:rFonts w:ascii="Arial"/>
                <w:color w:val="auto"/>
                <w:sz w:val="21"/>
                <w:highlight w:val="none"/>
              </w:rPr>
            </w:pPr>
          </w:p>
          <w:p>
            <w:pPr>
              <w:spacing w:line="251" w:lineRule="auto"/>
              <w:rPr>
                <w:rFonts w:ascii="Arial"/>
                <w:color w:val="auto"/>
                <w:sz w:val="21"/>
                <w:highlight w:val="none"/>
              </w:rPr>
            </w:pPr>
          </w:p>
          <w:p>
            <w:pPr>
              <w:spacing w:line="252" w:lineRule="auto"/>
              <w:rPr>
                <w:rFonts w:ascii="Arial"/>
                <w:color w:val="auto"/>
                <w:sz w:val="21"/>
                <w:highlight w:val="none"/>
              </w:rPr>
            </w:pPr>
          </w:p>
          <w:p>
            <w:pPr>
              <w:spacing w:before="61"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331" w:lineRule="auto"/>
              <w:rPr>
                <w:rFonts w:ascii="Arial"/>
                <w:color w:val="auto"/>
                <w:sz w:val="21"/>
                <w:highlight w:val="none"/>
              </w:rPr>
            </w:pPr>
          </w:p>
          <w:p>
            <w:pPr>
              <w:spacing w:line="331" w:lineRule="auto"/>
              <w:rPr>
                <w:rFonts w:ascii="Arial"/>
                <w:color w:val="auto"/>
                <w:sz w:val="21"/>
                <w:highlight w:val="none"/>
              </w:rPr>
            </w:pPr>
          </w:p>
          <w:p>
            <w:pPr>
              <w:spacing w:before="62"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1．7</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101" w:line="303" w:lineRule="auto"/>
              <w:ind w:left="111" w:right="198" w:firstLine="13"/>
              <w:rPr>
                <w:rFonts w:ascii="宋体" w:hAnsi="宋体" w:eastAsia="宋体" w:cs="宋体"/>
                <w:color w:val="auto"/>
                <w:sz w:val="19"/>
                <w:szCs w:val="19"/>
                <w:highlight w:val="none"/>
              </w:rPr>
            </w:pPr>
            <w:r>
              <w:rPr>
                <w:rFonts w:ascii="宋体" w:hAnsi="宋体" w:eastAsia="宋体" w:cs="宋体"/>
                <w:color w:val="auto"/>
                <w:spacing w:val="2"/>
                <w:sz w:val="19"/>
                <w:szCs w:val="19"/>
                <w:highlight w:val="none"/>
              </w:rPr>
              <w:t>1</w:t>
            </w:r>
            <w:r>
              <w:rPr>
                <w:rFonts w:ascii="宋体" w:hAnsi="宋体" w:eastAsia="宋体" w:cs="宋体"/>
                <w:color w:val="auto"/>
                <w:spacing w:val="1"/>
                <w:sz w:val="19"/>
                <w:szCs w:val="19"/>
                <w:highlight w:val="none"/>
              </w:rPr>
              <w:t>、性别：男</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w:t>
            </w:r>
            <w:r>
              <w:rPr>
                <w:rFonts w:ascii="宋体" w:hAnsi="宋体" w:eastAsia="宋体" w:cs="宋体"/>
                <w:color w:val="auto"/>
                <w:spacing w:val="-5"/>
                <w:sz w:val="19"/>
                <w:szCs w:val="19"/>
                <w:highlight w:val="none"/>
              </w:rPr>
              <w:t>、</w:t>
            </w:r>
            <w:r>
              <w:rPr>
                <w:rFonts w:ascii="宋体" w:hAnsi="宋体" w:eastAsia="宋体" w:cs="宋体"/>
                <w:color w:val="auto"/>
                <w:spacing w:val="-3"/>
                <w:sz w:val="19"/>
                <w:szCs w:val="19"/>
                <w:highlight w:val="none"/>
              </w:rPr>
              <w:t>形象好， 气质</w:t>
            </w:r>
            <w:r>
              <w:rPr>
                <w:rFonts w:ascii="宋体" w:hAnsi="宋体" w:eastAsia="宋体" w:cs="宋体"/>
                <w:color w:val="auto"/>
                <w:sz w:val="19"/>
                <w:szCs w:val="19"/>
                <w:highlight w:val="none"/>
              </w:rPr>
              <w:t xml:space="preserve">   </w:t>
            </w:r>
            <w:r>
              <w:rPr>
                <w:rFonts w:ascii="宋体" w:hAnsi="宋体" w:eastAsia="宋体" w:cs="宋体"/>
                <w:color w:val="auto"/>
                <w:spacing w:val="11"/>
                <w:sz w:val="19"/>
                <w:szCs w:val="19"/>
                <w:highlight w:val="none"/>
              </w:rPr>
              <w:t>佳</w:t>
            </w:r>
            <w:r>
              <w:rPr>
                <w:rFonts w:ascii="宋体" w:hAnsi="宋体" w:eastAsia="宋体" w:cs="宋体"/>
                <w:color w:val="auto"/>
                <w:spacing w:val="7"/>
                <w:sz w:val="19"/>
                <w:szCs w:val="19"/>
                <w:highlight w:val="none"/>
              </w:rPr>
              <w:t>，无不良嗜好，在</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投</w:t>
            </w:r>
            <w:r>
              <w:rPr>
                <w:rFonts w:ascii="宋体" w:hAnsi="宋体" w:eastAsia="宋体" w:cs="宋体"/>
                <w:color w:val="auto"/>
                <w:spacing w:val="8"/>
                <w:sz w:val="19"/>
                <w:szCs w:val="19"/>
                <w:highlight w:val="none"/>
              </w:rPr>
              <w:t>标人单位有管理和</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培</w:t>
            </w:r>
            <w:r>
              <w:rPr>
                <w:rFonts w:ascii="宋体" w:hAnsi="宋体" w:eastAsia="宋体" w:cs="宋体"/>
                <w:color w:val="auto"/>
                <w:spacing w:val="8"/>
                <w:sz w:val="19"/>
                <w:szCs w:val="19"/>
                <w:highlight w:val="none"/>
              </w:rPr>
              <w:t>训经验，执行力</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rPr>
              <w:t>强</w:t>
            </w:r>
            <w:r>
              <w:rPr>
                <w:rFonts w:ascii="宋体" w:hAnsi="宋体" w:eastAsia="宋体" w:cs="宋体"/>
                <w:color w:val="auto"/>
                <w:spacing w:val="3"/>
                <w:sz w:val="19"/>
                <w:szCs w:val="19"/>
                <w:highlight w:val="none"/>
              </w:rPr>
              <w:t>，管理思路清晰，</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退</w:t>
            </w:r>
            <w:r>
              <w:rPr>
                <w:rFonts w:ascii="宋体" w:hAnsi="宋体" w:eastAsia="宋体" w:cs="宋体"/>
                <w:color w:val="auto"/>
                <w:spacing w:val="6"/>
                <w:sz w:val="19"/>
                <w:szCs w:val="19"/>
                <w:highlight w:val="none"/>
              </w:rPr>
              <w:t>伍</w:t>
            </w:r>
            <w:r>
              <w:rPr>
                <w:rFonts w:ascii="宋体" w:hAnsi="宋体" w:eastAsia="宋体" w:cs="宋体"/>
                <w:color w:val="auto"/>
                <w:spacing w:val="4"/>
                <w:sz w:val="19"/>
                <w:szCs w:val="19"/>
                <w:highlight w:val="none"/>
              </w:rPr>
              <w:t>军人优先考虑；</w:t>
            </w:r>
          </w:p>
        </w:tc>
        <w:tc>
          <w:tcPr>
            <w:tcW w:w="2126" w:type="dxa"/>
            <w:vAlign w:val="top"/>
          </w:tcPr>
          <w:p>
            <w:pPr>
              <w:spacing w:line="272" w:lineRule="auto"/>
              <w:rPr>
                <w:rFonts w:ascii="Arial"/>
                <w:color w:val="auto"/>
                <w:sz w:val="21"/>
                <w:highlight w:val="none"/>
              </w:rPr>
            </w:pPr>
          </w:p>
          <w:p>
            <w:pPr>
              <w:spacing w:line="273" w:lineRule="auto"/>
              <w:rPr>
                <w:rFonts w:ascii="Arial"/>
                <w:color w:val="auto"/>
                <w:sz w:val="21"/>
                <w:highlight w:val="none"/>
              </w:rPr>
            </w:pPr>
          </w:p>
          <w:p>
            <w:pPr>
              <w:spacing w:line="273" w:lineRule="auto"/>
              <w:rPr>
                <w:rFonts w:ascii="Arial"/>
                <w:color w:val="auto"/>
                <w:sz w:val="21"/>
                <w:highlight w:val="none"/>
              </w:rPr>
            </w:pPr>
          </w:p>
          <w:p>
            <w:pPr>
              <w:spacing w:before="61" w:line="315" w:lineRule="auto"/>
              <w:ind w:left="118" w:right="216"/>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统</w:t>
            </w:r>
            <w:r>
              <w:rPr>
                <w:rFonts w:ascii="宋体" w:hAnsi="宋体" w:eastAsia="宋体" w:cs="宋体"/>
                <w:color w:val="auto"/>
                <w:spacing w:val="8"/>
                <w:sz w:val="19"/>
                <w:szCs w:val="19"/>
                <w:highlight w:val="none"/>
              </w:rPr>
              <w:t>筹秩序部所有工作</w:t>
            </w:r>
            <w:r>
              <w:rPr>
                <w:rFonts w:ascii="宋体" w:hAnsi="宋体" w:eastAsia="宋体" w:cs="宋体"/>
                <w:color w:val="auto"/>
                <w:sz w:val="19"/>
                <w:szCs w:val="19"/>
                <w:highlight w:val="none"/>
              </w:rPr>
              <w:t xml:space="preserve"> </w:t>
            </w:r>
            <w:r>
              <w:rPr>
                <w:rFonts w:ascii="宋体" w:hAnsi="宋体" w:eastAsia="宋体" w:cs="宋体"/>
                <w:color w:val="auto"/>
                <w:spacing w:val="11"/>
                <w:sz w:val="19"/>
                <w:szCs w:val="19"/>
                <w:highlight w:val="none"/>
              </w:rPr>
              <w:t>安</w:t>
            </w:r>
            <w:r>
              <w:rPr>
                <w:rFonts w:ascii="宋体" w:hAnsi="宋体" w:eastAsia="宋体" w:cs="宋体"/>
                <w:color w:val="auto"/>
                <w:spacing w:val="8"/>
                <w:sz w:val="19"/>
                <w:szCs w:val="19"/>
                <w:highlight w:val="none"/>
              </w:rPr>
              <w:t>排和现场安全把控</w:t>
            </w:r>
          </w:p>
        </w:tc>
        <w:tc>
          <w:tcPr>
            <w:tcW w:w="1139" w:type="dxa"/>
            <w:vMerge w:val="restart"/>
            <w:tcBorders>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4" w:hRule="atLeast"/>
        </w:trPr>
        <w:tc>
          <w:tcPr>
            <w:tcW w:w="422" w:type="dxa"/>
            <w:vAlign w:val="top"/>
          </w:tcPr>
          <w:p>
            <w:pPr>
              <w:spacing w:line="296" w:lineRule="auto"/>
              <w:rPr>
                <w:rFonts w:ascii="Arial"/>
                <w:color w:val="auto"/>
                <w:sz w:val="21"/>
                <w:highlight w:val="none"/>
              </w:rPr>
            </w:pPr>
          </w:p>
          <w:p>
            <w:pPr>
              <w:spacing w:line="296" w:lineRule="auto"/>
              <w:rPr>
                <w:rFonts w:ascii="Arial"/>
                <w:color w:val="auto"/>
                <w:sz w:val="21"/>
                <w:highlight w:val="none"/>
              </w:rPr>
            </w:pPr>
          </w:p>
          <w:p>
            <w:pPr>
              <w:spacing w:line="296" w:lineRule="auto"/>
              <w:rPr>
                <w:rFonts w:ascii="Arial"/>
                <w:color w:val="auto"/>
                <w:sz w:val="21"/>
                <w:highlight w:val="none"/>
              </w:rPr>
            </w:pPr>
          </w:p>
          <w:p>
            <w:pPr>
              <w:spacing w:before="61" w:line="190" w:lineRule="auto"/>
              <w:ind w:left="165"/>
              <w:rPr>
                <w:rFonts w:ascii="宋体" w:hAnsi="宋体" w:eastAsia="宋体" w:cs="宋体"/>
                <w:color w:val="auto"/>
                <w:sz w:val="19"/>
                <w:szCs w:val="19"/>
                <w:highlight w:val="none"/>
              </w:rPr>
            </w:pPr>
            <w:r>
              <w:rPr>
                <w:rFonts w:ascii="宋体" w:hAnsi="宋体" w:eastAsia="宋体" w:cs="宋体"/>
                <w:color w:val="auto"/>
                <w:sz w:val="19"/>
                <w:szCs w:val="19"/>
                <w:highlight w:val="none"/>
              </w:rPr>
              <w:t>4</w:t>
            </w:r>
          </w:p>
        </w:tc>
        <w:tc>
          <w:tcPr>
            <w:tcW w:w="619" w:type="dxa"/>
            <w:vMerge w:val="continue"/>
            <w:tcBorders>
              <w:top w:val="nil"/>
              <w:bottom w:val="nil"/>
            </w:tcBorders>
            <w:vAlign w:val="top"/>
          </w:tcPr>
          <w:p>
            <w:pPr>
              <w:rPr>
                <w:rFonts w:ascii="Arial"/>
                <w:color w:val="auto"/>
                <w:sz w:val="21"/>
                <w:highlight w:val="none"/>
              </w:rPr>
            </w:pPr>
          </w:p>
        </w:tc>
        <w:tc>
          <w:tcPr>
            <w:tcW w:w="434" w:type="dxa"/>
            <w:vMerge w:val="restart"/>
            <w:tcBorders>
              <w:bottom w:val="nil"/>
            </w:tcBorders>
            <w:textDirection w:val="tbRlV"/>
            <w:vAlign w:val="top"/>
          </w:tcPr>
          <w:p>
            <w:pPr>
              <w:spacing w:before="117" w:line="196" w:lineRule="auto"/>
              <w:ind w:left="1706"/>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门 岗</w:t>
            </w:r>
          </w:p>
        </w:tc>
        <w:tc>
          <w:tcPr>
            <w:tcW w:w="448" w:type="dxa"/>
            <w:textDirection w:val="tbRlV"/>
            <w:vAlign w:val="top"/>
          </w:tcPr>
          <w:p>
            <w:pPr>
              <w:spacing w:before="123" w:line="218" w:lineRule="auto"/>
              <w:ind w:left="765"/>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白 班</w:t>
            </w:r>
          </w:p>
        </w:tc>
        <w:tc>
          <w:tcPr>
            <w:tcW w:w="521" w:type="dxa"/>
            <w:vAlign w:val="top"/>
          </w:tcPr>
          <w:p>
            <w:pPr>
              <w:spacing w:line="295" w:lineRule="auto"/>
              <w:rPr>
                <w:rFonts w:ascii="Arial"/>
                <w:color w:val="auto"/>
                <w:sz w:val="21"/>
                <w:highlight w:val="none"/>
              </w:rPr>
            </w:pPr>
          </w:p>
          <w:p>
            <w:pPr>
              <w:spacing w:line="296" w:lineRule="auto"/>
              <w:rPr>
                <w:rFonts w:ascii="Arial"/>
                <w:color w:val="auto"/>
                <w:sz w:val="21"/>
                <w:highlight w:val="none"/>
              </w:rPr>
            </w:pPr>
          </w:p>
          <w:p>
            <w:pPr>
              <w:spacing w:line="296" w:lineRule="auto"/>
              <w:rPr>
                <w:rFonts w:ascii="Arial"/>
                <w:color w:val="auto"/>
                <w:sz w:val="21"/>
                <w:highlight w:val="none"/>
              </w:rPr>
            </w:pPr>
          </w:p>
          <w:p>
            <w:pPr>
              <w:spacing w:before="61"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95" w:lineRule="auto"/>
              <w:rPr>
                <w:rFonts w:ascii="Arial"/>
                <w:color w:val="auto"/>
                <w:sz w:val="21"/>
                <w:highlight w:val="none"/>
              </w:rPr>
            </w:pPr>
          </w:p>
          <w:p>
            <w:pPr>
              <w:spacing w:line="295" w:lineRule="auto"/>
              <w:rPr>
                <w:rFonts w:ascii="Arial"/>
                <w:color w:val="auto"/>
                <w:sz w:val="21"/>
                <w:highlight w:val="none"/>
              </w:rPr>
            </w:pPr>
          </w:p>
          <w:p>
            <w:pPr>
              <w:spacing w:line="296"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88" w:lineRule="auto"/>
              <w:rPr>
                <w:rFonts w:ascii="Arial"/>
                <w:color w:val="auto"/>
                <w:sz w:val="21"/>
                <w:highlight w:val="none"/>
              </w:rPr>
            </w:pPr>
          </w:p>
          <w:p>
            <w:pPr>
              <w:spacing w:line="289" w:lineRule="auto"/>
              <w:rPr>
                <w:rFonts w:ascii="Arial"/>
                <w:color w:val="auto"/>
                <w:sz w:val="21"/>
                <w:highlight w:val="none"/>
              </w:rPr>
            </w:pPr>
          </w:p>
          <w:p>
            <w:pPr>
              <w:spacing w:before="61" w:line="280"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142" w:line="308"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2、性别：男，高</w:t>
            </w:r>
            <w:r>
              <w:rPr>
                <w:rFonts w:ascii="宋体" w:hAnsi="宋体" w:eastAsia="宋体" w:cs="宋体"/>
                <w:color w:val="auto"/>
                <w:spacing w:val="5"/>
                <w:sz w:val="19"/>
                <w:szCs w:val="19"/>
                <w:highlight w:val="none"/>
              </w:rPr>
              <w:t>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Merge w:val="restart"/>
            <w:tcBorders>
              <w:bottom w:val="nil"/>
            </w:tcBorders>
            <w:vAlign w:val="top"/>
          </w:tcPr>
          <w:p>
            <w:pPr>
              <w:spacing w:line="285" w:lineRule="auto"/>
              <w:rPr>
                <w:rFonts w:ascii="Arial"/>
                <w:color w:val="auto"/>
                <w:sz w:val="21"/>
                <w:highlight w:val="none"/>
              </w:rPr>
            </w:pPr>
          </w:p>
          <w:p>
            <w:pPr>
              <w:spacing w:line="286" w:lineRule="auto"/>
              <w:rPr>
                <w:rFonts w:ascii="Arial"/>
                <w:color w:val="auto"/>
                <w:sz w:val="21"/>
                <w:highlight w:val="none"/>
              </w:rPr>
            </w:pPr>
          </w:p>
          <w:p>
            <w:pPr>
              <w:spacing w:line="286" w:lineRule="auto"/>
              <w:rPr>
                <w:rFonts w:ascii="Arial"/>
                <w:color w:val="auto"/>
                <w:sz w:val="21"/>
                <w:highlight w:val="none"/>
              </w:rPr>
            </w:pPr>
          </w:p>
          <w:p>
            <w:pPr>
              <w:spacing w:before="61" w:line="307" w:lineRule="auto"/>
              <w:ind w:left="114" w:right="116" w:firstLine="14"/>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1、做好对外来人员疫</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情核查登记，查验</w:t>
            </w:r>
            <w:r>
              <w:rPr>
                <w:rFonts w:ascii="宋体" w:hAnsi="宋体" w:eastAsia="宋体" w:cs="宋体"/>
                <w:color w:val="auto"/>
                <w:spacing w:val="7"/>
                <w:sz w:val="19"/>
                <w:szCs w:val="19"/>
                <w:highlight w:val="none"/>
              </w:rPr>
              <w:t>工</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作，对物品进出实</w:t>
            </w:r>
            <w:r>
              <w:rPr>
                <w:rFonts w:ascii="宋体" w:hAnsi="宋体" w:eastAsia="宋体" w:cs="宋体"/>
                <w:color w:val="auto"/>
                <w:spacing w:val="7"/>
                <w:sz w:val="19"/>
                <w:szCs w:val="19"/>
                <w:highlight w:val="none"/>
              </w:rPr>
              <w:t>施</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管</w:t>
            </w:r>
            <w:r>
              <w:rPr>
                <w:rFonts w:ascii="宋体" w:hAnsi="宋体" w:eastAsia="宋体" w:cs="宋体"/>
                <w:color w:val="auto"/>
                <w:spacing w:val="-10"/>
                <w:sz w:val="19"/>
                <w:szCs w:val="19"/>
                <w:highlight w:val="none"/>
              </w:rPr>
              <w:t>理；</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2</w:t>
            </w:r>
            <w:r>
              <w:rPr>
                <w:rFonts w:ascii="宋体" w:hAnsi="宋体" w:eastAsia="宋体" w:cs="宋体"/>
                <w:color w:val="auto"/>
                <w:spacing w:val="8"/>
                <w:sz w:val="19"/>
                <w:szCs w:val="19"/>
                <w:highlight w:val="none"/>
              </w:rPr>
              <w:t>、对出入口车辆进行</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管理，保障场馆秩</w:t>
            </w:r>
            <w:r>
              <w:rPr>
                <w:rFonts w:ascii="宋体" w:hAnsi="宋体" w:eastAsia="宋体" w:cs="宋体"/>
                <w:color w:val="auto"/>
                <w:spacing w:val="7"/>
                <w:sz w:val="19"/>
                <w:szCs w:val="19"/>
                <w:highlight w:val="none"/>
              </w:rPr>
              <w:t>序</w:t>
            </w:r>
            <w:r>
              <w:rPr>
                <w:rFonts w:ascii="宋体" w:hAnsi="宋体" w:eastAsia="宋体" w:cs="宋体"/>
                <w:color w:val="auto"/>
                <w:sz w:val="19"/>
                <w:szCs w:val="19"/>
                <w:highlight w:val="none"/>
              </w:rPr>
              <w:t xml:space="preserve"> </w:t>
            </w:r>
            <w:r>
              <w:rPr>
                <w:rFonts w:ascii="宋体" w:hAnsi="宋体" w:eastAsia="宋体" w:cs="宋体"/>
                <w:color w:val="auto"/>
                <w:spacing w:val="-7"/>
                <w:sz w:val="19"/>
                <w:szCs w:val="19"/>
                <w:highlight w:val="none"/>
              </w:rPr>
              <w:t>井然；</w:t>
            </w:r>
          </w:p>
        </w:tc>
        <w:tc>
          <w:tcPr>
            <w:tcW w:w="1139"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trPr>
        <w:tc>
          <w:tcPr>
            <w:tcW w:w="422" w:type="dxa"/>
            <w:vAlign w:val="top"/>
          </w:tcPr>
          <w:p>
            <w:pPr>
              <w:spacing w:line="269"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before="62" w:line="187" w:lineRule="auto"/>
              <w:ind w:left="169"/>
              <w:rPr>
                <w:rFonts w:ascii="宋体" w:hAnsi="宋体" w:eastAsia="宋体" w:cs="宋体"/>
                <w:color w:val="auto"/>
                <w:sz w:val="19"/>
                <w:szCs w:val="19"/>
                <w:highlight w:val="none"/>
              </w:rPr>
            </w:pPr>
            <w:r>
              <w:rPr>
                <w:rFonts w:ascii="宋体" w:hAnsi="宋体" w:eastAsia="宋体" w:cs="宋体"/>
                <w:color w:val="auto"/>
                <w:sz w:val="19"/>
                <w:szCs w:val="19"/>
                <w:highlight w:val="none"/>
              </w:rPr>
              <w:t>5</w:t>
            </w:r>
          </w:p>
        </w:tc>
        <w:tc>
          <w:tcPr>
            <w:tcW w:w="619" w:type="dxa"/>
            <w:vMerge w:val="continue"/>
            <w:tcBorders>
              <w:top w:val="nil"/>
              <w:bottom w:val="nil"/>
            </w:tcBorders>
            <w:vAlign w:val="top"/>
          </w:tcPr>
          <w:p>
            <w:pPr>
              <w:rPr>
                <w:rFonts w:ascii="Arial"/>
                <w:color w:val="auto"/>
                <w:sz w:val="21"/>
                <w:highlight w:val="none"/>
              </w:rPr>
            </w:pPr>
          </w:p>
        </w:tc>
        <w:tc>
          <w:tcPr>
            <w:tcW w:w="434" w:type="dxa"/>
            <w:vMerge w:val="continue"/>
            <w:tcBorders>
              <w:top w:val="nil"/>
            </w:tcBorders>
            <w:textDirection w:val="tbRlV"/>
            <w:vAlign w:val="top"/>
          </w:tcPr>
          <w:p>
            <w:pPr>
              <w:rPr>
                <w:rFonts w:ascii="Arial"/>
                <w:color w:val="auto"/>
                <w:sz w:val="21"/>
                <w:highlight w:val="none"/>
              </w:rPr>
            </w:pPr>
          </w:p>
        </w:tc>
        <w:tc>
          <w:tcPr>
            <w:tcW w:w="448" w:type="dxa"/>
            <w:textDirection w:val="tbRlV"/>
            <w:vAlign w:val="top"/>
          </w:tcPr>
          <w:p>
            <w:pPr>
              <w:spacing w:before="122" w:line="217" w:lineRule="auto"/>
              <w:ind w:left="684"/>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夜 班</w:t>
            </w:r>
          </w:p>
        </w:tc>
        <w:tc>
          <w:tcPr>
            <w:tcW w:w="521" w:type="dxa"/>
            <w:vAlign w:val="top"/>
          </w:tcPr>
          <w:p>
            <w:pPr>
              <w:spacing w:line="268"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68" w:lineRule="auto"/>
              <w:rPr>
                <w:rFonts w:ascii="Arial"/>
                <w:color w:val="auto"/>
                <w:sz w:val="21"/>
                <w:highlight w:val="none"/>
              </w:rPr>
            </w:pPr>
          </w:p>
          <w:p>
            <w:pPr>
              <w:spacing w:line="269" w:lineRule="auto"/>
              <w:rPr>
                <w:rFonts w:ascii="Arial"/>
                <w:color w:val="auto"/>
                <w:sz w:val="21"/>
                <w:highlight w:val="none"/>
              </w:rPr>
            </w:pPr>
          </w:p>
          <w:p>
            <w:pPr>
              <w:spacing w:line="269" w:lineRule="auto"/>
              <w:rPr>
                <w:rFonts w:ascii="Arial"/>
                <w:color w:val="auto"/>
                <w:sz w:val="21"/>
                <w:highlight w:val="none"/>
              </w:rPr>
            </w:pPr>
          </w:p>
          <w:p>
            <w:pPr>
              <w:spacing w:before="61"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48" w:lineRule="auto"/>
              <w:rPr>
                <w:rFonts w:ascii="Arial"/>
                <w:color w:val="auto"/>
                <w:sz w:val="21"/>
                <w:highlight w:val="none"/>
              </w:rPr>
            </w:pPr>
          </w:p>
          <w:p>
            <w:pPr>
              <w:spacing w:line="248" w:lineRule="auto"/>
              <w:rPr>
                <w:rFonts w:ascii="Arial"/>
                <w:color w:val="auto"/>
                <w:sz w:val="21"/>
                <w:highlight w:val="none"/>
              </w:rPr>
            </w:pPr>
          </w:p>
          <w:p>
            <w:pPr>
              <w:spacing w:before="62" w:line="279"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61" w:line="294"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2、性别：男，高</w:t>
            </w:r>
            <w:r>
              <w:rPr>
                <w:rFonts w:ascii="宋体" w:hAnsi="宋体" w:eastAsia="宋体" w:cs="宋体"/>
                <w:color w:val="auto"/>
                <w:spacing w:val="5"/>
                <w:sz w:val="19"/>
                <w:szCs w:val="19"/>
                <w:highlight w:val="none"/>
              </w:rPr>
              <w:t>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Merge w:val="continue"/>
            <w:tcBorders>
              <w:top w:val="nil"/>
            </w:tcBorders>
            <w:vAlign w:val="top"/>
          </w:tcPr>
          <w:p>
            <w:pPr>
              <w:rPr>
                <w:rFonts w:ascii="Arial"/>
                <w:color w:val="auto"/>
                <w:sz w:val="21"/>
                <w:highlight w:val="none"/>
              </w:rPr>
            </w:pPr>
          </w:p>
        </w:tc>
        <w:tc>
          <w:tcPr>
            <w:tcW w:w="1139"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422"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spacing w:before="62" w:line="189" w:lineRule="auto"/>
              <w:ind w:left="167"/>
              <w:rPr>
                <w:rFonts w:ascii="宋体" w:hAnsi="宋体" w:eastAsia="宋体" w:cs="宋体"/>
                <w:color w:val="auto"/>
                <w:sz w:val="19"/>
                <w:szCs w:val="19"/>
                <w:highlight w:val="none"/>
              </w:rPr>
            </w:pPr>
            <w:r>
              <w:rPr>
                <w:rFonts w:ascii="宋体" w:hAnsi="宋体" w:eastAsia="宋体" w:cs="宋体"/>
                <w:color w:val="auto"/>
                <w:sz w:val="19"/>
                <w:szCs w:val="19"/>
                <w:highlight w:val="none"/>
              </w:rPr>
              <w:t>6</w:t>
            </w:r>
          </w:p>
        </w:tc>
        <w:tc>
          <w:tcPr>
            <w:tcW w:w="619" w:type="dxa"/>
            <w:vMerge w:val="continue"/>
            <w:tcBorders>
              <w:top w:val="nil"/>
            </w:tcBorders>
            <w:vAlign w:val="top"/>
          </w:tcPr>
          <w:p>
            <w:pPr>
              <w:rPr>
                <w:rFonts w:ascii="Arial"/>
                <w:color w:val="auto"/>
                <w:sz w:val="21"/>
                <w:highlight w:val="none"/>
              </w:rPr>
            </w:pPr>
          </w:p>
        </w:tc>
        <w:tc>
          <w:tcPr>
            <w:tcW w:w="882" w:type="dxa"/>
            <w:gridSpan w:val="2"/>
            <w:vAlign w:val="top"/>
          </w:tcPr>
          <w:p>
            <w:pPr>
              <w:spacing w:line="257" w:lineRule="auto"/>
              <w:rPr>
                <w:rFonts w:ascii="Arial"/>
                <w:color w:val="auto"/>
                <w:sz w:val="21"/>
                <w:highlight w:val="none"/>
              </w:rPr>
            </w:pPr>
          </w:p>
          <w:p>
            <w:pPr>
              <w:spacing w:line="257" w:lineRule="auto"/>
              <w:rPr>
                <w:rFonts w:ascii="Arial"/>
                <w:color w:val="auto"/>
                <w:sz w:val="21"/>
                <w:highlight w:val="none"/>
              </w:rPr>
            </w:pPr>
          </w:p>
          <w:p>
            <w:pPr>
              <w:spacing w:line="258" w:lineRule="auto"/>
              <w:rPr>
                <w:rFonts w:ascii="Arial"/>
                <w:color w:val="auto"/>
                <w:sz w:val="21"/>
                <w:highlight w:val="none"/>
              </w:rPr>
            </w:pPr>
          </w:p>
          <w:p>
            <w:pPr>
              <w:spacing w:before="62" w:line="228" w:lineRule="auto"/>
              <w:ind w:left="147"/>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形象</w:t>
            </w:r>
            <w:r>
              <w:rPr>
                <w:rFonts w:ascii="宋体" w:hAnsi="宋体" w:eastAsia="宋体" w:cs="宋体"/>
                <w:color w:val="auto"/>
                <w:spacing w:val="5"/>
                <w:sz w:val="19"/>
                <w:szCs w:val="19"/>
                <w:highlight w:val="none"/>
              </w:rPr>
              <w:t>岗</w:t>
            </w:r>
          </w:p>
        </w:tc>
        <w:tc>
          <w:tcPr>
            <w:tcW w:w="521"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before="62" w:line="279"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59" w:line="294"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2</w:t>
            </w:r>
            <w:r>
              <w:rPr>
                <w:rFonts w:ascii="宋体" w:hAnsi="宋体" w:eastAsia="宋体" w:cs="宋体"/>
                <w:color w:val="auto"/>
                <w:spacing w:val="8"/>
                <w:sz w:val="19"/>
                <w:szCs w:val="19"/>
                <w:highlight w:val="none"/>
              </w:rPr>
              <w:t>、性别：男，高中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Align w:val="top"/>
          </w:tcPr>
          <w:p>
            <w:pPr>
              <w:spacing w:line="308" w:lineRule="auto"/>
              <w:rPr>
                <w:rFonts w:ascii="Arial"/>
                <w:color w:val="auto"/>
                <w:sz w:val="21"/>
                <w:highlight w:val="none"/>
              </w:rPr>
            </w:pPr>
          </w:p>
          <w:p>
            <w:pPr>
              <w:spacing w:line="309" w:lineRule="auto"/>
              <w:rPr>
                <w:rFonts w:ascii="Arial"/>
                <w:color w:val="auto"/>
                <w:sz w:val="21"/>
                <w:highlight w:val="none"/>
              </w:rPr>
            </w:pPr>
          </w:p>
          <w:p>
            <w:pPr>
              <w:spacing w:before="62" w:line="315" w:lineRule="auto"/>
              <w:ind w:left="114" w:right="216"/>
              <w:rPr>
                <w:rFonts w:ascii="宋体" w:hAnsi="宋体" w:eastAsia="宋体" w:cs="宋体"/>
                <w:color w:val="auto"/>
                <w:sz w:val="19"/>
                <w:szCs w:val="19"/>
                <w:highlight w:val="none"/>
              </w:rPr>
            </w:pPr>
            <w:r>
              <w:rPr>
                <w:rFonts w:ascii="宋体" w:hAnsi="宋体" w:eastAsia="宋体" w:cs="宋体"/>
                <w:color w:val="auto"/>
                <w:spacing w:val="9"/>
                <w:sz w:val="19"/>
                <w:szCs w:val="19"/>
                <w:highlight w:val="none"/>
              </w:rPr>
              <w:t>做好各类参观、接</w:t>
            </w:r>
            <w:r>
              <w:rPr>
                <w:rFonts w:ascii="宋体" w:hAnsi="宋体" w:eastAsia="宋体" w:cs="宋体"/>
                <w:color w:val="auto"/>
                <w:spacing w:val="7"/>
                <w:sz w:val="19"/>
                <w:szCs w:val="19"/>
                <w:highlight w:val="none"/>
              </w:rPr>
              <w:t>待</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服</w:t>
            </w:r>
            <w:r>
              <w:rPr>
                <w:rFonts w:ascii="宋体" w:hAnsi="宋体" w:eastAsia="宋体" w:cs="宋体"/>
                <w:color w:val="auto"/>
                <w:spacing w:val="7"/>
                <w:sz w:val="19"/>
                <w:szCs w:val="19"/>
                <w:highlight w:val="none"/>
              </w:rPr>
              <w:t>务工作</w:t>
            </w:r>
          </w:p>
        </w:tc>
        <w:tc>
          <w:tcPr>
            <w:tcW w:w="1139" w:type="dxa"/>
            <w:vMerge w:val="continue"/>
            <w:tcBorders>
              <w:top w:val="nil"/>
            </w:tcBorders>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pgSz w:w="11907" w:h="16839"/>
          <w:pgMar w:top="1303" w:right="982" w:bottom="400" w:left="1512" w:header="0" w:footer="0" w:gutter="0"/>
          <w:pgNumType w:fmt="numberInDash"/>
          <w:cols w:space="720" w:num="1"/>
        </w:sectPr>
      </w:pPr>
    </w:p>
    <w:tbl>
      <w:tblPr>
        <w:tblStyle w:val="12"/>
        <w:tblW w:w="940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619"/>
        <w:gridCol w:w="434"/>
        <w:gridCol w:w="448"/>
        <w:gridCol w:w="521"/>
        <w:gridCol w:w="816"/>
        <w:gridCol w:w="777"/>
        <w:gridCol w:w="2104"/>
        <w:gridCol w:w="2126"/>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1" w:hRule="atLeast"/>
        </w:trPr>
        <w:tc>
          <w:tcPr>
            <w:tcW w:w="422" w:type="dxa"/>
            <w:vAlign w:val="top"/>
          </w:tcPr>
          <w:p>
            <w:pPr>
              <w:spacing w:line="269" w:lineRule="auto"/>
              <w:rPr>
                <w:rFonts w:ascii="Arial"/>
                <w:color w:val="auto"/>
                <w:sz w:val="21"/>
                <w:highlight w:val="none"/>
              </w:rPr>
            </w:pPr>
          </w:p>
          <w:p>
            <w:pPr>
              <w:spacing w:line="269" w:lineRule="auto"/>
              <w:rPr>
                <w:rFonts w:ascii="Arial"/>
                <w:color w:val="auto"/>
                <w:sz w:val="21"/>
                <w:highlight w:val="none"/>
              </w:rPr>
            </w:pPr>
          </w:p>
          <w:p>
            <w:pPr>
              <w:spacing w:line="270" w:lineRule="auto"/>
              <w:rPr>
                <w:rFonts w:ascii="Arial"/>
                <w:color w:val="auto"/>
                <w:sz w:val="21"/>
                <w:highlight w:val="none"/>
              </w:rPr>
            </w:pPr>
          </w:p>
          <w:p>
            <w:pPr>
              <w:spacing w:before="61" w:line="187" w:lineRule="auto"/>
              <w:ind w:left="170"/>
              <w:rPr>
                <w:rFonts w:ascii="宋体" w:hAnsi="宋体" w:eastAsia="宋体" w:cs="宋体"/>
                <w:color w:val="auto"/>
                <w:sz w:val="19"/>
                <w:szCs w:val="19"/>
                <w:highlight w:val="none"/>
              </w:rPr>
            </w:pPr>
            <w:r>
              <w:rPr>
                <w:rFonts w:ascii="宋体" w:hAnsi="宋体" w:eastAsia="宋体" w:cs="宋体"/>
                <w:color w:val="auto"/>
                <w:sz w:val="19"/>
                <w:szCs w:val="19"/>
                <w:highlight w:val="none"/>
              </w:rPr>
              <w:t>7</w:t>
            </w:r>
          </w:p>
        </w:tc>
        <w:tc>
          <w:tcPr>
            <w:tcW w:w="619" w:type="dxa"/>
            <w:vMerge w:val="restart"/>
            <w:tcBorders>
              <w:bottom w:val="nil"/>
            </w:tcBorders>
            <w:vAlign w:val="top"/>
          </w:tcPr>
          <w:p>
            <w:pPr>
              <w:rPr>
                <w:rFonts w:ascii="Arial"/>
                <w:color w:val="auto"/>
                <w:sz w:val="21"/>
                <w:highlight w:val="none"/>
              </w:rPr>
            </w:pPr>
          </w:p>
        </w:tc>
        <w:tc>
          <w:tcPr>
            <w:tcW w:w="434" w:type="dxa"/>
            <w:vMerge w:val="restart"/>
            <w:tcBorders>
              <w:bottom w:val="nil"/>
            </w:tcBorders>
            <w:textDirection w:val="tbRlV"/>
            <w:vAlign w:val="top"/>
          </w:tcPr>
          <w:p>
            <w:pPr>
              <w:spacing w:before="116" w:line="218" w:lineRule="auto"/>
              <w:ind w:left="1523"/>
              <w:rPr>
                <w:rFonts w:ascii="宋体" w:hAnsi="宋体" w:eastAsia="宋体" w:cs="宋体"/>
                <w:color w:val="auto"/>
                <w:sz w:val="19"/>
                <w:szCs w:val="19"/>
                <w:highlight w:val="none"/>
              </w:rPr>
            </w:pPr>
            <w:r>
              <w:rPr>
                <w:rFonts w:ascii="宋体" w:hAnsi="宋体" w:eastAsia="宋体" w:cs="宋体"/>
                <w:color w:val="auto"/>
                <w:spacing w:val="15"/>
                <w:sz w:val="19"/>
                <w:szCs w:val="19"/>
                <w:highlight w:val="none"/>
              </w:rPr>
              <w:t>巡</w:t>
            </w:r>
            <w:r>
              <w:rPr>
                <w:rFonts w:ascii="宋体" w:hAnsi="宋体" w:eastAsia="宋体" w:cs="宋体"/>
                <w:color w:val="auto"/>
                <w:spacing w:val="12"/>
                <w:sz w:val="19"/>
                <w:szCs w:val="19"/>
                <w:highlight w:val="none"/>
              </w:rPr>
              <w:t xml:space="preserve"> 逻 岗</w:t>
            </w:r>
          </w:p>
        </w:tc>
        <w:tc>
          <w:tcPr>
            <w:tcW w:w="448" w:type="dxa"/>
            <w:textDirection w:val="tbRlV"/>
            <w:vAlign w:val="top"/>
          </w:tcPr>
          <w:p>
            <w:pPr>
              <w:spacing w:before="123" w:line="218" w:lineRule="auto"/>
              <w:ind w:left="683"/>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白 班</w:t>
            </w:r>
          </w:p>
        </w:tc>
        <w:tc>
          <w:tcPr>
            <w:tcW w:w="521"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9" w:lineRule="auto"/>
              <w:rPr>
                <w:rFonts w:ascii="Arial"/>
                <w:color w:val="auto"/>
                <w:sz w:val="21"/>
                <w:highlight w:val="none"/>
              </w:rPr>
            </w:pPr>
          </w:p>
          <w:p>
            <w:pPr>
              <w:spacing w:before="61"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47" w:lineRule="auto"/>
              <w:rPr>
                <w:rFonts w:ascii="Arial"/>
                <w:color w:val="auto"/>
                <w:sz w:val="21"/>
                <w:highlight w:val="none"/>
              </w:rPr>
            </w:pPr>
          </w:p>
          <w:p>
            <w:pPr>
              <w:spacing w:line="248" w:lineRule="auto"/>
              <w:rPr>
                <w:rFonts w:ascii="Arial"/>
                <w:color w:val="auto"/>
                <w:sz w:val="21"/>
                <w:highlight w:val="none"/>
              </w:rPr>
            </w:pPr>
          </w:p>
          <w:p>
            <w:pPr>
              <w:spacing w:before="62" w:line="279"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59" w:line="294"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2、性别：男，高</w:t>
            </w:r>
            <w:r>
              <w:rPr>
                <w:rFonts w:ascii="宋体" w:hAnsi="宋体" w:eastAsia="宋体" w:cs="宋体"/>
                <w:color w:val="auto"/>
                <w:spacing w:val="5"/>
                <w:sz w:val="19"/>
                <w:szCs w:val="19"/>
                <w:highlight w:val="none"/>
              </w:rPr>
              <w:t>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Merge w:val="restart"/>
            <w:tcBorders>
              <w:bottom w:val="nil"/>
            </w:tcBorders>
            <w:vAlign w:val="top"/>
          </w:tcPr>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line="243" w:lineRule="auto"/>
              <w:rPr>
                <w:rFonts w:ascii="Arial"/>
                <w:color w:val="auto"/>
                <w:sz w:val="21"/>
                <w:highlight w:val="none"/>
              </w:rPr>
            </w:pPr>
          </w:p>
          <w:p>
            <w:pPr>
              <w:spacing w:before="61" w:line="311" w:lineRule="auto"/>
              <w:ind w:left="117" w:right="166"/>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24 小时执勤，对物</w:t>
            </w:r>
            <w:r>
              <w:rPr>
                <w:rFonts w:ascii="宋体" w:hAnsi="宋体" w:eastAsia="宋体" w:cs="宋体"/>
                <w:color w:val="auto"/>
                <w:spacing w:val="2"/>
                <w:sz w:val="19"/>
                <w:szCs w:val="19"/>
                <w:highlight w:val="none"/>
              </w:rPr>
              <w:t>业</w:t>
            </w:r>
            <w:r>
              <w:rPr>
                <w:rFonts w:ascii="宋体" w:hAnsi="宋体" w:eastAsia="宋体" w:cs="宋体"/>
                <w:color w:val="auto"/>
                <w:sz w:val="19"/>
                <w:szCs w:val="19"/>
                <w:highlight w:val="none"/>
              </w:rPr>
              <w:t xml:space="preserve"> </w:t>
            </w:r>
            <w:r>
              <w:rPr>
                <w:rFonts w:ascii="宋体" w:hAnsi="宋体" w:eastAsia="宋体" w:cs="宋体"/>
                <w:color w:val="auto"/>
                <w:spacing w:val="11"/>
                <w:sz w:val="19"/>
                <w:szCs w:val="19"/>
                <w:highlight w:val="none"/>
              </w:rPr>
              <w:t>区</w:t>
            </w:r>
            <w:r>
              <w:rPr>
                <w:rFonts w:ascii="宋体" w:hAnsi="宋体" w:eastAsia="宋体" w:cs="宋体"/>
                <w:color w:val="auto"/>
                <w:spacing w:val="8"/>
                <w:sz w:val="19"/>
                <w:szCs w:val="19"/>
                <w:highlight w:val="none"/>
              </w:rPr>
              <w:t>域内进行安全巡</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查</w:t>
            </w:r>
            <w:r>
              <w:rPr>
                <w:rFonts w:ascii="宋体" w:hAnsi="宋体" w:eastAsia="宋体" w:cs="宋体"/>
                <w:color w:val="auto"/>
                <w:spacing w:val="8"/>
                <w:sz w:val="19"/>
                <w:szCs w:val="19"/>
                <w:highlight w:val="none"/>
              </w:rPr>
              <w:t>，并做好巡查记录</w:t>
            </w:r>
          </w:p>
        </w:tc>
        <w:tc>
          <w:tcPr>
            <w:tcW w:w="1139" w:type="dxa"/>
            <w:vMerge w:val="restart"/>
            <w:tcBorders>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6" w:hRule="atLeast"/>
        </w:trPr>
        <w:tc>
          <w:tcPr>
            <w:tcW w:w="422" w:type="dxa"/>
            <w:vAlign w:val="top"/>
          </w:tcPr>
          <w:p>
            <w:pPr>
              <w:spacing w:line="285" w:lineRule="auto"/>
              <w:rPr>
                <w:rFonts w:ascii="Arial"/>
                <w:color w:val="auto"/>
                <w:sz w:val="21"/>
                <w:highlight w:val="none"/>
              </w:rPr>
            </w:pPr>
          </w:p>
          <w:p>
            <w:pPr>
              <w:spacing w:line="285" w:lineRule="auto"/>
              <w:rPr>
                <w:rFonts w:ascii="Arial"/>
                <w:color w:val="auto"/>
                <w:sz w:val="21"/>
                <w:highlight w:val="none"/>
              </w:rPr>
            </w:pPr>
          </w:p>
          <w:p>
            <w:pPr>
              <w:spacing w:line="286" w:lineRule="auto"/>
              <w:rPr>
                <w:rFonts w:ascii="Arial"/>
                <w:color w:val="auto"/>
                <w:sz w:val="21"/>
                <w:highlight w:val="none"/>
              </w:rPr>
            </w:pPr>
          </w:p>
          <w:p>
            <w:pPr>
              <w:spacing w:before="62" w:line="189" w:lineRule="auto"/>
              <w:ind w:left="166"/>
              <w:rPr>
                <w:rFonts w:ascii="宋体" w:hAnsi="宋体" w:eastAsia="宋体" w:cs="宋体"/>
                <w:color w:val="auto"/>
                <w:sz w:val="19"/>
                <w:szCs w:val="19"/>
                <w:highlight w:val="none"/>
              </w:rPr>
            </w:pPr>
            <w:r>
              <w:rPr>
                <w:rFonts w:ascii="宋体" w:hAnsi="宋体" w:eastAsia="宋体" w:cs="宋体"/>
                <w:color w:val="auto"/>
                <w:sz w:val="19"/>
                <w:szCs w:val="19"/>
                <w:highlight w:val="none"/>
              </w:rPr>
              <w:t>8</w:t>
            </w:r>
          </w:p>
        </w:tc>
        <w:tc>
          <w:tcPr>
            <w:tcW w:w="619" w:type="dxa"/>
            <w:vMerge w:val="continue"/>
            <w:tcBorders>
              <w:top w:val="nil"/>
              <w:bottom w:val="nil"/>
            </w:tcBorders>
            <w:vAlign w:val="top"/>
          </w:tcPr>
          <w:p>
            <w:pPr>
              <w:rPr>
                <w:rFonts w:ascii="Arial"/>
                <w:color w:val="auto"/>
                <w:sz w:val="21"/>
                <w:highlight w:val="none"/>
              </w:rPr>
            </w:pPr>
          </w:p>
        </w:tc>
        <w:tc>
          <w:tcPr>
            <w:tcW w:w="434" w:type="dxa"/>
            <w:vMerge w:val="continue"/>
            <w:tcBorders>
              <w:top w:val="nil"/>
            </w:tcBorders>
            <w:textDirection w:val="tbRlV"/>
            <w:vAlign w:val="top"/>
          </w:tcPr>
          <w:p>
            <w:pPr>
              <w:rPr>
                <w:rFonts w:ascii="Arial"/>
                <w:color w:val="auto"/>
                <w:sz w:val="21"/>
                <w:highlight w:val="none"/>
              </w:rPr>
            </w:pPr>
          </w:p>
        </w:tc>
        <w:tc>
          <w:tcPr>
            <w:tcW w:w="448" w:type="dxa"/>
            <w:textDirection w:val="tbRlV"/>
            <w:vAlign w:val="top"/>
          </w:tcPr>
          <w:p>
            <w:pPr>
              <w:spacing w:before="122" w:line="217" w:lineRule="auto"/>
              <w:ind w:left="734"/>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夜 班</w:t>
            </w:r>
          </w:p>
        </w:tc>
        <w:tc>
          <w:tcPr>
            <w:tcW w:w="521" w:type="dxa"/>
            <w:vAlign w:val="top"/>
          </w:tcPr>
          <w:p>
            <w:pPr>
              <w:spacing w:line="285" w:lineRule="auto"/>
              <w:rPr>
                <w:rFonts w:ascii="Arial"/>
                <w:color w:val="auto"/>
                <w:sz w:val="21"/>
                <w:highlight w:val="none"/>
              </w:rPr>
            </w:pPr>
          </w:p>
          <w:p>
            <w:pPr>
              <w:spacing w:line="285" w:lineRule="auto"/>
              <w:rPr>
                <w:rFonts w:ascii="Arial"/>
                <w:color w:val="auto"/>
                <w:sz w:val="21"/>
                <w:highlight w:val="none"/>
              </w:rPr>
            </w:pPr>
          </w:p>
          <w:p>
            <w:pPr>
              <w:spacing w:line="285"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85" w:lineRule="auto"/>
              <w:rPr>
                <w:rFonts w:ascii="Arial"/>
                <w:color w:val="auto"/>
                <w:sz w:val="21"/>
                <w:highlight w:val="none"/>
              </w:rPr>
            </w:pPr>
          </w:p>
          <w:p>
            <w:pPr>
              <w:spacing w:line="285" w:lineRule="auto"/>
              <w:rPr>
                <w:rFonts w:ascii="Arial"/>
                <w:color w:val="auto"/>
                <w:sz w:val="21"/>
                <w:highlight w:val="none"/>
              </w:rPr>
            </w:pPr>
          </w:p>
          <w:p>
            <w:pPr>
              <w:spacing w:line="285"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72" w:lineRule="auto"/>
              <w:rPr>
                <w:rFonts w:ascii="Arial"/>
                <w:color w:val="auto"/>
                <w:sz w:val="21"/>
                <w:highlight w:val="none"/>
              </w:rPr>
            </w:pPr>
          </w:p>
          <w:p>
            <w:pPr>
              <w:spacing w:line="273" w:lineRule="auto"/>
              <w:rPr>
                <w:rFonts w:ascii="Arial"/>
                <w:color w:val="auto"/>
                <w:sz w:val="21"/>
                <w:highlight w:val="none"/>
              </w:rPr>
            </w:pPr>
          </w:p>
          <w:p>
            <w:pPr>
              <w:spacing w:before="62" w:line="279"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108" w:line="304"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2、性别：男，高</w:t>
            </w:r>
            <w:r>
              <w:rPr>
                <w:rFonts w:ascii="宋体" w:hAnsi="宋体" w:eastAsia="宋体" w:cs="宋体"/>
                <w:color w:val="auto"/>
                <w:spacing w:val="5"/>
                <w:sz w:val="19"/>
                <w:szCs w:val="19"/>
                <w:highlight w:val="none"/>
              </w:rPr>
              <w:t>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Merge w:val="continue"/>
            <w:tcBorders>
              <w:top w:val="nil"/>
            </w:tcBorders>
            <w:vAlign w:val="top"/>
          </w:tcPr>
          <w:p>
            <w:pPr>
              <w:rPr>
                <w:rFonts w:ascii="Arial"/>
                <w:color w:val="auto"/>
                <w:sz w:val="21"/>
                <w:highlight w:val="none"/>
              </w:rPr>
            </w:pPr>
          </w:p>
        </w:tc>
        <w:tc>
          <w:tcPr>
            <w:tcW w:w="1139"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422" w:type="dxa"/>
            <w:vAlign w:val="top"/>
          </w:tcPr>
          <w:p>
            <w:pPr>
              <w:spacing w:line="285" w:lineRule="auto"/>
              <w:rPr>
                <w:rFonts w:ascii="Arial"/>
                <w:color w:val="auto"/>
                <w:sz w:val="21"/>
                <w:highlight w:val="none"/>
              </w:rPr>
            </w:pPr>
          </w:p>
          <w:p>
            <w:pPr>
              <w:spacing w:line="285" w:lineRule="auto"/>
              <w:rPr>
                <w:rFonts w:ascii="Arial"/>
                <w:color w:val="auto"/>
                <w:sz w:val="21"/>
                <w:highlight w:val="none"/>
              </w:rPr>
            </w:pPr>
          </w:p>
          <w:p>
            <w:pPr>
              <w:spacing w:line="285" w:lineRule="auto"/>
              <w:rPr>
                <w:rFonts w:ascii="Arial"/>
                <w:color w:val="auto"/>
                <w:sz w:val="21"/>
                <w:highlight w:val="none"/>
              </w:rPr>
            </w:pPr>
          </w:p>
          <w:p>
            <w:pPr>
              <w:spacing w:before="62" w:line="189" w:lineRule="auto"/>
              <w:ind w:left="166"/>
              <w:rPr>
                <w:rFonts w:ascii="宋体" w:hAnsi="宋体" w:eastAsia="宋体" w:cs="宋体"/>
                <w:color w:val="auto"/>
                <w:sz w:val="19"/>
                <w:szCs w:val="19"/>
                <w:highlight w:val="none"/>
              </w:rPr>
            </w:pPr>
            <w:r>
              <w:rPr>
                <w:rFonts w:ascii="宋体" w:hAnsi="宋体" w:eastAsia="宋体" w:cs="宋体"/>
                <w:color w:val="auto"/>
                <w:sz w:val="19"/>
                <w:szCs w:val="19"/>
                <w:highlight w:val="none"/>
              </w:rPr>
              <w:t>9</w:t>
            </w:r>
          </w:p>
        </w:tc>
        <w:tc>
          <w:tcPr>
            <w:tcW w:w="619" w:type="dxa"/>
            <w:vMerge w:val="continue"/>
            <w:tcBorders>
              <w:top w:val="nil"/>
              <w:bottom w:val="nil"/>
            </w:tcBorders>
            <w:vAlign w:val="top"/>
          </w:tcPr>
          <w:p>
            <w:pPr>
              <w:rPr>
                <w:rFonts w:ascii="Arial"/>
                <w:color w:val="auto"/>
                <w:sz w:val="21"/>
                <w:highlight w:val="none"/>
              </w:rPr>
            </w:pPr>
          </w:p>
        </w:tc>
        <w:tc>
          <w:tcPr>
            <w:tcW w:w="434" w:type="dxa"/>
            <w:vMerge w:val="restart"/>
            <w:tcBorders>
              <w:bottom w:val="nil"/>
            </w:tcBorders>
            <w:textDirection w:val="tbRlV"/>
            <w:vAlign w:val="top"/>
          </w:tcPr>
          <w:p>
            <w:pPr>
              <w:spacing w:before="116" w:line="218" w:lineRule="auto"/>
              <w:ind w:left="1542"/>
              <w:rPr>
                <w:rFonts w:ascii="宋体" w:hAnsi="宋体" w:eastAsia="宋体" w:cs="宋体"/>
                <w:color w:val="auto"/>
                <w:sz w:val="19"/>
                <w:szCs w:val="19"/>
                <w:highlight w:val="none"/>
              </w:rPr>
            </w:pPr>
            <w:r>
              <w:rPr>
                <w:rFonts w:ascii="宋体" w:hAnsi="宋体" w:eastAsia="宋体" w:cs="宋体"/>
                <w:color w:val="auto"/>
                <w:spacing w:val="15"/>
                <w:sz w:val="19"/>
                <w:szCs w:val="19"/>
                <w:highlight w:val="none"/>
              </w:rPr>
              <w:t>中</w:t>
            </w:r>
            <w:r>
              <w:rPr>
                <w:rFonts w:ascii="宋体" w:hAnsi="宋体" w:eastAsia="宋体" w:cs="宋体"/>
                <w:color w:val="auto"/>
                <w:spacing w:val="12"/>
                <w:sz w:val="19"/>
                <w:szCs w:val="19"/>
                <w:highlight w:val="none"/>
              </w:rPr>
              <w:t xml:space="preserve"> 控 岗</w:t>
            </w:r>
          </w:p>
        </w:tc>
        <w:tc>
          <w:tcPr>
            <w:tcW w:w="448" w:type="dxa"/>
            <w:textDirection w:val="tbRlV"/>
            <w:vAlign w:val="top"/>
          </w:tcPr>
          <w:p>
            <w:pPr>
              <w:spacing w:before="123" w:line="218" w:lineRule="auto"/>
              <w:ind w:left="733"/>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白 班</w:t>
            </w:r>
          </w:p>
        </w:tc>
        <w:tc>
          <w:tcPr>
            <w:tcW w:w="521" w:type="dxa"/>
            <w:vAlign w:val="top"/>
          </w:tcPr>
          <w:p>
            <w:pPr>
              <w:spacing w:line="285" w:lineRule="auto"/>
              <w:rPr>
                <w:rFonts w:ascii="Arial"/>
                <w:color w:val="auto"/>
                <w:sz w:val="21"/>
                <w:highlight w:val="none"/>
              </w:rPr>
            </w:pPr>
          </w:p>
          <w:p>
            <w:pPr>
              <w:spacing w:line="285" w:lineRule="auto"/>
              <w:rPr>
                <w:rFonts w:ascii="Arial"/>
                <w:color w:val="auto"/>
                <w:sz w:val="21"/>
                <w:highlight w:val="none"/>
              </w:rPr>
            </w:pPr>
          </w:p>
          <w:p>
            <w:pPr>
              <w:spacing w:line="285" w:lineRule="auto"/>
              <w:rPr>
                <w:rFonts w:ascii="Arial"/>
                <w:color w:val="auto"/>
                <w:sz w:val="21"/>
                <w:highlight w:val="none"/>
              </w:rPr>
            </w:pPr>
          </w:p>
          <w:p>
            <w:pPr>
              <w:spacing w:before="61"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84" w:lineRule="auto"/>
              <w:rPr>
                <w:rFonts w:ascii="Arial"/>
                <w:color w:val="auto"/>
                <w:sz w:val="21"/>
                <w:highlight w:val="none"/>
              </w:rPr>
            </w:pPr>
          </w:p>
          <w:p>
            <w:pPr>
              <w:spacing w:line="285" w:lineRule="auto"/>
              <w:rPr>
                <w:rFonts w:ascii="Arial"/>
                <w:color w:val="auto"/>
                <w:sz w:val="21"/>
                <w:highlight w:val="none"/>
              </w:rPr>
            </w:pPr>
          </w:p>
          <w:p>
            <w:pPr>
              <w:spacing w:line="285"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72" w:lineRule="auto"/>
              <w:rPr>
                <w:rFonts w:ascii="Arial"/>
                <w:color w:val="auto"/>
                <w:sz w:val="21"/>
                <w:highlight w:val="none"/>
              </w:rPr>
            </w:pPr>
          </w:p>
          <w:p>
            <w:pPr>
              <w:spacing w:line="273" w:lineRule="auto"/>
              <w:rPr>
                <w:rFonts w:ascii="Arial"/>
                <w:color w:val="auto"/>
                <w:sz w:val="21"/>
                <w:highlight w:val="none"/>
              </w:rPr>
            </w:pPr>
          </w:p>
          <w:p>
            <w:pPr>
              <w:spacing w:before="61" w:line="280"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106" w:line="304"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2、性别：男，高</w:t>
            </w:r>
            <w:r>
              <w:rPr>
                <w:rFonts w:ascii="宋体" w:hAnsi="宋体" w:eastAsia="宋体" w:cs="宋体"/>
                <w:color w:val="auto"/>
                <w:spacing w:val="5"/>
                <w:sz w:val="19"/>
                <w:szCs w:val="19"/>
                <w:highlight w:val="none"/>
              </w:rPr>
              <w:t>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Merge w:val="restart"/>
            <w:tcBorders>
              <w:bottom w:val="nil"/>
            </w:tcBorders>
            <w:vAlign w:val="top"/>
          </w:tcPr>
          <w:p>
            <w:pPr>
              <w:spacing w:line="290" w:lineRule="auto"/>
              <w:rPr>
                <w:rFonts w:ascii="Arial"/>
                <w:color w:val="auto"/>
                <w:sz w:val="21"/>
                <w:highlight w:val="none"/>
              </w:rPr>
            </w:pPr>
          </w:p>
          <w:p>
            <w:pPr>
              <w:spacing w:line="290" w:lineRule="auto"/>
              <w:rPr>
                <w:rFonts w:ascii="Arial"/>
                <w:color w:val="auto"/>
                <w:sz w:val="21"/>
                <w:highlight w:val="none"/>
              </w:rPr>
            </w:pPr>
          </w:p>
          <w:p>
            <w:pPr>
              <w:spacing w:line="290" w:lineRule="auto"/>
              <w:rPr>
                <w:rFonts w:ascii="Arial"/>
                <w:color w:val="auto"/>
                <w:sz w:val="21"/>
                <w:highlight w:val="none"/>
              </w:rPr>
            </w:pPr>
          </w:p>
          <w:p>
            <w:pPr>
              <w:spacing w:line="291" w:lineRule="auto"/>
              <w:rPr>
                <w:rFonts w:ascii="Arial"/>
                <w:color w:val="auto"/>
                <w:sz w:val="21"/>
                <w:highlight w:val="none"/>
              </w:rPr>
            </w:pPr>
          </w:p>
          <w:p>
            <w:pPr>
              <w:spacing w:before="61" w:line="308" w:lineRule="auto"/>
              <w:ind w:left="114" w:right="164" w:firstLine="18"/>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中</w:t>
            </w:r>
            <w:r>
              <w:rPr>
                <w:rFonts w:ascii="宋体" w:hAnsi="宋体" w:eastAsia="宋体" w:cs="宋体"/>
                <w:color w:val="auto"/>
                <w:spacing w:val="-6"/>
                <w:sz w:val="19"/>
                <w:szCs w:val="19"/>
                <w:highlight w:val="none"/>
              </w:rPr>
              <w:t>控室 24 小时值守，</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重点观察监控系统</w:t>
            </w:r>
            <w:r>
              <w:rPr>
                <w:rFonts w:ascii="宋体" w:hAnsi="宋体" w:eastAsia="宋体" w:cs="宋体"/>
                <w:color w:val="auto"/>
                <w:spacing w:val="7"/>
                <w:sz w:val="19"/>
                <w:szCs w:val="19"/>
                <w:highlight w:val="none"/>
              </w:rPr>
              <w:t>和</w:t>
            </w:r>
            <w:r>
              <w:rPr>
                <w:rFonts w:ascii="宋体" w:hAnsi="宋体" w:eastAsia="宋体" w:cs="宋体"/>
                <w:color w:val="auto"/>
                <w:sz w:val="19"/>
                <w:szCs w:val="19"/>
                <w:highlight w:val="none"/>
              </w:rPr>
              <w:t xml:space="preserve"> </w:t>
            </w:r>
            <w:r>
              <w:rPr>
                <w:rFonts w:ascii="宋体" w:hAnsi="宋体" w:eastAsia="宋体" w:cs="宋体"/>
                <w:color w:val="auto"/>
                <w:spacing w:val="-2"/>
                <w:sz w:val="19"/>
                <w:szCs w:val="19"/>
                <w:highlight w:val="none"/>
              </w:rPr>
              <w:t>各类消防系统</w:t>
            </w:r>
            <w:r>
              <w:rPr>
                <w:rFonts w:ascii="宋体" w:hAnsi="宋体" w:eastAsia="宋体" w:cs="宋体"/>
                <w:color w:val="auto"/>
                <w:spacing w:val="-1"/>
                <w:sz w:val="19"/>
                <w:szCs w:val="19"/>
                <w:highlight w:val="none"/>
              </w:rPr>
              <w:t>， 并做</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好值守记录，异常</w:t>
            </w:r>
            <w:r>
              <w:rPr>
                <w:rFonts w:ascii="宋体" w:hAnsi="宋体" w:eastAsia="宋体" w:cs="宋体"/>
                <w:color w:val="auto"/>
                <w:spacing w:val="7"/>
                <w:sz w:val="19"/>
                <w:szCs w:val="19"/>
                <w:highlight w:val="none"/>
              </w:rPr>
              <w:t>情</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况</w:t>
            </w:r>
            <w:r>
              <w:rPr>
                <w:rFonts w:ascii="宋体" w:hAnsi="宋体" w:eastAsia="宋体" w:cs="宋体"/>
                <w:color w:val="auto"/>
                <w:spacing w:val="8"/>
                <w:sz w:val="19"/>
                <w:szCs w:val="19"/>
                <w:highlight w:val="none"/>
              </w:rPr>
              <w:t>及时向上汇报</w:t>
            </w:r>
          </w:p>
        </w:tc>
        <w:tc>
          <w:tcPr>
            <w:tcW w:w="1139"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422" w:type="dxa"/>
            <w:vAlign w:val="top"/>
          </w:tcPr>
          <w:p>
            <w:pPr>
              <w:spacing w:line="275" w:lineRule="auto"/>
              <w:rPr>
                <w:rFonts w:ascii="Arial"/>
                <w:color w:val="auto"/>
                <w:sz w:val="21"/>
                <w:highlight w:val="none"/>
              </w:rPr>
            </w:pPr>
          </w:p>
          <w:p>
            <w:pPr>
              <w:spacing w:line="275" w:lineRule="auto"/>
              <w:rPr>
                <w:rFonts w:ascii="Arial"/>
                <w:color w:val="auto"/>
                <w:sz w:val="21"/>
                <w:highlight w:val="none"/>
              </w:rPr>
            </w:pPr>
          </w:p>
          <w:p>
            <w:pPr>
              <w:spacing w:line="276" w:lineRule="auto"/>
              <w:rPr>
                <w:rFonts w:ascii="Arial"/>
                <w:color w:val="auto"/>
                <w:sz w:val="21"/>
                <w:highlight w:val="none"/>
              </w:rPr>
            </w:pPr>
          </w:p>
          <w:p>
            <w:pPr>
              <w:spacing w:before="62" w:line="190"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0</w:t>
            </w:r>
          </w:p>
        </w:tc>
        <w:tc>
          <w:tcPr>
            <w:tcW w:w="619" w:type="dxa"/>
            <w:vMerge w:val="continue"/>
            <w:tcBorders>
              <w:top w:val="nil"/>
            </w:tcBorders>
            <w:vAlign w:val="top"/>
          </w:tcPr>
          <w:p>
            <w:pPr>
              <w:rPr>
                <w:rFonts w:ascii="Arial"/>
                <w:color w:val="auto"/>
                <w:sz w:val="21"/>
                <w:highlight w:val="none"/>
              </w:rPr>
            </w:pPr>
          </w:p>
        </w:tc>
        <w:tc>
          <w:tcPr>
            <w:tcW w:w="434" w:type="dxa"/>
            <w:vMerge w:val="continue"/>
            <w:tcBorders>
              <w:top w:val="nil"/>
            </w:tcBorders>
            <w:textDirection w:val="tbRlV"/>
            <w:vAlign w:val="top"/>
          </w:tcPr>
          <w:p>
            <w:pPr>
              <w:rPr>
                <w:rFonts w:ascii="Arial"/>
                <w:color w:val="auto"/>
                <w:sz w:val="21"/>
                <w:highlight w:val="none"/>
              </w:rPr>
            </w:pPr>
          </w:p>
        </w:tc>
        <w:tc>
          <w:tcPr>
            <w:tcW w:w="448" w:type="dxa"/>
            <w:textDirection w:val="tbRlV"/>
            <w:vAlign w:val="top"/>
          </w:tcPr>
          <w:p>
            <w:pPr>
              <w:spacing w:before="122" w:line="217" w:lineRule="auto"/>
              <w:ind w:left="705"/>
              <w:rPr>
                <w:rFonts w:ascii="宋体" w:hAnsi="宋体" w:eastAsia="宋体" w:cs="宋体"/>
                <w:color w:val="auto"/>
                <w:sz w:val="19"/>
                <w:szCs w:val="19"/>
                <w:highlight w:val="none"/>
              </w:rPr>
            </w:pPr>
            <w:r>
              <w:rPr>
                <w:rFonts w:ascii="宋体" w:hAnsi="宋体" w:eastAsia="宋体" w:cs="宋体"/>
                <w:color w:val="auto"/>
                <w:spacing w:val="12"/>
                <w:sz w:val="19"/>
                <w:szCs w:val="19"/>
                <w:highlight w:val="none"/>
              </w:rPr>
              <w:t>夜 班</w:t>
            </w:r>
          </w:p>
        </w:tc>
        <w:tc>
          <w:tcPr>
            <w:tcW w:w="521" w:type="dxa"/>
            <w:vAlign w:val="top"/>
          </w:tcPr>
          <w:p>
            <w:pPr>
              <w:spacing w:line="275" w:lineRule="auto"/>
              <w:rPr>
                <w:rFonts w:ascii="Arial"/>
                <w:color w:val="auto"/>
                <w:sz w:val="21"/>
                <w:highlight w:val="none"/>
              </w:rPr>
            </w:pPr>
          </w:p>
          <w:p>
            <w:pPr>
              <w:spacing w:line="276" w:lineRule="auto"/>
              <w:rPr>
                <w:rFonts w:ascii="Arial"/>
                <w:color w:val="auto"/>
                <w:sz w:val="21"/>
                <w:highlight w:val="none"/>
              </w:rPr>
            </w:pPr>
          </w:p>
          <w:p>
            <w:pPr>
              <w:spacing w:line="276" w:lineRule="auto"/>
              <w:rPr>
                <w:rFonts w:ascii="Arial"/>
                <w:color w:val="auto"/>
                <w:sz w:val="21"/>
                <w:highlight w:val="none"/>
              </w:rPr>
            </w:pPr>
          </w:p>
          <w:p>
            <w:pPr>
              <w:spacing w:before="61"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75" w:lineRule="auto"/>
              <w:rPr>
                <w:rFonts w:ascii="Arial"/>
                <w:color w:val="auto"/>
                <w:sz w:val="21"/>
                <w:highlight w:val="none"/>
              </w:rPr>
            </w:pPr>
          </w:p>
          <w:p>
            <w:pPr>
              <w:spacing w:line="275" w:lineRule="auto"/>
              <w:rPr>
                <w:rFonts w:ascii="Arial"/>
                <w:color w:val="auto"/>
                <w:sz w:val="21"/>
                <w:highlight w:val="none"/>
              </w:rPr>
            </w:pPr>
          </w:p>
          <w:p>
            <w:pPr>
              <w:spacing w:line="276"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-40</w:t>
            </w:r>
          </w:p>
        </w:tc>
        <w:tc>
          <w:tcPr>
            <w:tcW w:w="777" w:type="dxa"/>
            <w:vAlign w:val="top"/>
          </w:tcPr>
          <w:p>
            <w:pPr>
              <w:spacing w:line="258" w:lineRule="auto"/>
              <w:rPr>
                <w:rFonts w:ascii="Arial"/>
                <w:color w:val="auto"/>
                <w:sz w:val="21"/>
                <w:highlight w:val="none"/>
              </w:rPr>
            </w:pPr>
          </w:p>
          <w:p>
            <w:pPr>
              <w:spacing w:line="259" w:lineRule="auto"/>
              <w:rPr>
                <w:rFonts w:ascii="Arial"/>
                <w:color w:val="auto"/>
                <w:sz w:val="21"/>
                <w:highlight w:val="none"/>
              </w:rPr>
            </w:pPr>
          </w:p>
          <w:p>
            <w:pPr>
              <w:spacing w:before="61" w:line="280" w:lineRule="exact"/>
              <w:ind w:left="206"/>
              <w:rPr>
                <w:rFonts w:ascii="宋体" w:hAnsi="宋体" w:eastAsia="宋体" w:cs="宋体"/>
                <w:color w:val="auto"/>
                <w:sz w:val="19"/>
                <w:szCs w:val="19"/>
                <w:highlight w:val="none"/>
              </w:rPr>
            </w:pPr>
            <w:r>
              <w:rPr>
                <w:rFonts w:ascii="宋体" w:hAnsi="宋体" w:eastAsia="宋体" w:cs="宋体"/>
                <w:color w:val="auto"/>
                <w:spacing w:val="-1"/>
                <w:position w:val="9"/>
                <w:sz w:val="19"/>
                <w:szCs w:val="19"/>
                <w:highlight w:val="none"/>
              </w:rPr>
              <w:t>1</w:t>
            </w:r>
            <w:r>
              <w:rPr>
                <w:rFonts w:ascii="宋体" w:hAnsi="宋体" w:eastAsia="宋体" w:cs="宋体"/>
                <w:color w:val="auto"/>
                <w:position w:val="9"/>
                <w:sz w:val="19"/>
                <w:szCs w:val="19"/>
                <w:highlight w:val="none"/>
              </w:rPr>
              <w:t>.78</w:t>
            </w:r>
          </w:p>
          <w:p>
            <w:pPr>
              <w:spacing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81" w:line="294" w:lineRule="auto"/>
              <w:ind w:left="109" w:right="197" w:firstLine="1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1、参考体重= (身</w:t>
            </w:r>
            <w:r>
              <w:rPr>
                <w:rFonts w:ascii="宋体" w:hAnsi="宋体" w:eastAsia="宋体" w:cs="宋体"/>
                <w:color w:val="auto"/>
                <w:spacing w:val="5"/>
                <w:sz w:val="19"/>
                <w:szCs w:val="19"/>
                <w:highlight w:val="none"/>
              </w:rPr>
              <w:t>高</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w:t>
            </w:r>
            <w:r>
              <w:rPr>
                <w:rFonts w:ascii="宋体" w:hAnsi="宋体" w:eastAsia="宋体" w:cs="宋体"/>
                <w:color w:val="auto"/>
                <w:spacing w:val="5"/>
                <w:sz w:val="19"/>
                <w:szCs w:val="19"/>
                <w:highlight w:val="none"/>
              </w:rPr>
              <w:t>1</w:t>
            </w:r>
            <w:r>
              <w:rPr>
                <w:rFonts w:ascii="宋体" w:hAnsi="宋体" w:eastAsia="宋体" w:cs="宋体"/>
                <w:color w:val="auto"/>
                <w:spacing w:val="4"/>
                <w:sz w:val="19"/>
                <w:szCs w:val="19"/>
                <w:highlight w:val="none"/>
              </w:rPr>
              <w:t>00) *2，身材匀</w:t>
            </w:r>
            <w:r>
              <w:rPr>
                <w:rFonts w:ascii="宋体" w:hAnsi="宋体" w:eastAsia="宋体" w:cs="宋体"/>
                <w:color w:val="auto"/>
                <w:sz w:val="19"/>
                <w:szCs w:val="19"/>
                <w:highlight w:val="none"/>
              </w:rPr>
              <w:t xml:space="preserve">  </w:t>
            </w:r>
            <w:r>
              <w:rPr>
                <w:rFonts w:ascii="宋体" w:hAnsi="宋体" w:eastAsia="宋体" w:cs="宋体"/>
                <w:color w:val="auto"/>
                <w:spacing w:val="12"/>
                <w:sz w:val="19"/>
                <w:szCs w:val="19"/>
                <w:highlight w:val="none"/>
              </w:rPr>
              <w:t>称</w:t>
            </w:r>
            <w:r>
              <w:rPr>
                <w:rFonts w:ascii="宋体" w:hAnsi="宋体" w:eastAsia="宋体" w:cs="宋体"/>
                <w:color w:val="auto"/>
                <w:spacing w:val="8"/>
                <w:sz w:val="19"/>
                <w:szCs w:val="19"/>
                <w:highlight w:val="none"/>
              </w:rPr>
              <w:t>，形象气质佳</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2、性别：男，高</w:t>
            </w:r>
            <w:r>
              <w:rPr>
                <w:rFonts w:ascii="宋体" w:hAnsi="宋体" w:eastAsia="宋体" w:cs="宋体"/>
                <w:color w:val="auto"/>
                <w:spacing w:val="5"/>
                <w:sz w:val="19"/>
                <w:szCs w:val="19"/>
                <w:highlight w:val="none"/>
              </w:rPr>
              <w:t>中</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以</w:t>
            </w:r>
            <w:r>
              <w:rPr>
                <w:rFonts w:ascii="宋体" w:hAnsi="宋体" w:eastAsia="宋体" w:cs="宋体"/>
                <w:color w:val="auto"/>
                <w:spacing w:val="7"/>
                <w:sz w:val="19"/>
                <w:szCs w:val="19"/>
                <w:highlight w:val="none"/>
              </w:rPr>
              <w:t>上学历</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3</w:t>
            </w:r>
            <w:r>
              <w:rPr>
                <w:rFonts w:ascii="宋体" w:hAnsi="宋体" w:eastAsia="宋体" w:cs="宋体"/>
                <w:color w:val="auto"/>
                <w:spacing w:val="5"/>
                <w:sz w:val="19"/>
                <w:szCs w:val="19"/>
                <w:highlight w:val="none"/>
              </w:rPr>
              <w:t>、</w:t>
            </w:r>
            <w:r>
              <w:rPr>
                <w:rFonts w:ascii="宋体" w:hAnsi="宋体" w:eastAsia="宋体" w:cs="宋体"/>
                <w:color w:val="auto"/>
                <w:spacing w:val="4"/>
                <w:sz w:val="19"/>
                <w:szCs w:val="19"/>
                <w:highlight w:val="none"/>
              </w:rPr>
              <w:t>退伍军人优先。</w:t>
            </w:r>
          </w:p>
        </w:tc>
        <w:tc>
          <w:tcPr>
            <w:tcW w:w="2126" w:type="dxa"/>
            <w:vMerge w:val="continue"/>
            <w:tcBorders>
              <w:top w:val="nil"/>
            </w:tcBorders>
            <w:vAlign w:val="top"/>
          </w:tcPr>
          <w:p>
            <w:pPr>
              <w:rPr>
                <w:rFonts w:ascii="Arial"/>
                <w:color w:val="auto"/>
                <w:sz w:val="21"/>
                <w:highlight w:val="none"/>
              </w:rPr>
            </w:pPr>
          </w:p>
        </w:tc>
        <w:tc>
          <w:tcPr>
            <w:tcW w:w="1139"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422"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before="61" w:line="191"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1</w:t>
            </w:r>
          </w:p>
        </w:tc>
        <w:tc>
          <w:tcPr>
            <w:tcW w:w="619" w:type="dxa"/>
            <w:vMerge w:val="restart"/>
            <w:tcBorders>
              <w:bottom w:val="nil"/>
            </w:tcBorders>
            <w:vAlign w:val="top"/>
          </w:tcPr>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line="241" w:lineRule="auto"/>
              <w:rPr>
                <w:rFonts w:ascii="Arial"/>
                <w:color w:val="auto"/>
                <w:sz w:val="21"/>
                <w:highlight w:val="none"/>
              </w:rPr>
            </w:pPr>
          </w:p>
          <w:p>
            <w:pPr>
              <w:spacing w:before="62" w:line="315" w:lineRule="auto"/>
              <w:ind w:left="213" w:right="112" w:hanging="10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保</w:t>
            </w:r>
            <w:r>
              <w:rPr>
                <w:rFonts w:ascii="宋体" w:hAnsi="宋体" w:eastAsia="宋体" w:cs="宋体"/>
                <w:color w:val="auto"/>
                <w:spacing w:val="4"/>
                <w:sz w:val="19"/>
                <w:szCs w:val="19"/>
                <w:highlight w:val="none"/>
              </w:rPr>
              <w:t>洁</w:t>
            </w:r>
            <w:r>
              <w:rPr>
                <w:rFonts w:ascii="宋体" w:hAnsi="宋体" w:eastAsia="宋体" w:cs="宋体"/>
                <w:color w:val="auto"/>
                <w:sz w:val="19"/>
                <w:szCs w:val="19"/>
                <w:highlight w:val="none"/>
              </w:rPr>
              <w:t xml:space="preserve"> 部</w:t>
            </w:r>
          </w:p>
        </w:tc>
        <w:tc>
          <w:tcPr>
            <w:tcW w:w="434" w:type="dxa"/>
            <w:vMerge w:val="restart"/>
            <w:tcBorders>
              <w:bottom w:val="nil"/>
            </w:tcBorders>
            <w:textDirection w:val="tbRlV"/>
            <w:vAlign w:val="top"/>
          </w:tcPr>
          <w:p>
            <w:pPr>
              <w:spacing w:before="116" w:line="216" w:lineRule="auto"/>
              <w:ind w:left="1627"/>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 xml:space="preserve">外 围 保 </w:t>
            </w:r>
            <w:r>
              <w:rPr>
                <w:rFonts w:ascii="宋体" w:hAnsi="宋体" w:eastAsia="宋体" w:cs="宋体"/>
                <w:color w:val="auto"/>
                <w:spacing w:val="12"/>
                <w:sz w:val="19"/>
                <w:szCs w:val="19"/>
                <w:highlight w:val="none"/>
              </w:rPr>
              <w:t>洁</w:t>
            </w:r>
          </w:p>
        </w:tc>
        <w:tc>
          <w:tcPr>
            <w:tcW w:w="448" w:type="dxa"/>
            <w:textDirection w:val="tbRlV"/>
            <w:vAlign w:val="top"/>
          </w:tcPr>
          <w:p>
            <w:pPr>
              <w:spacing w:before="122" w:line="217" w:lineRule="auto"/>
              <w:ind w:left="58"/>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 xml:space="preserve">道 路 清 </w:t>
            </w:r>
            <w:r>
              <w:rPr>
                <w:rFonts w:ascii="宋体" w:hAnsi="宋体" w:eastAsia="宋体" w:cs="宋体"/>
                <w:color w:val="auto"/>
                <w:spacing w:val="12"/>
                <w:sz w:val="19"/>
                <w:szCs w:val="19"/>
                <w:highlight w:val="none"/>
              </w:rPr>
              <w:t>洁</w:t>
            </w:r>
          </w:p>
        </w:tc>
        <w:tc>
          <w:tcPr>
            <w:tcW w:w="521"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before="61"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before="214"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line="305" w:lineRule="auto"/>
              <w:rPr>
                <w:rFonts w:ascii="Arial"/>
                <w:color w:val="auto"/>
                <w:sz w:val="21"/>
                <w:highlight w:val="none"/>
              </w:rPr>
            </w:pPr>
          </w:p>
          <w:p>
            <w:pPr>
              <w:spacing w:before="62"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line="307" w:lineRule="auto"/>
              <w:rPr>
                <w:rFonts w:ascii="Arial"/>
                <w:color w:val="auto"/>
                <w:sz w:val="21"/>
                <w:highlight w:val="none"/>
              </w:rPr>
            </w:pPr>
          </w:p>
          <w:p>
            <w:pPr>
              <w:spacing w:before="62" w:line="315" w:lineRule="auto"/>
              <w:ind w:left="114" w:right="216" w:firstLine="3"/>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外</w:t>
            </w:r>
            <w:r>
              <w:rPr>
                <w:rFonts w:ascii="宋体" w:hAnsi="宋体" w:eastAsia="宋体" w:cs="宋体"/>
                <w:color w:val="auto"/>
                <w:spacing w:val="8"/>
                <w:sz w:val="19"/>
                <w:szCs w:val="19"/>
                <w:highlight w:val="none"/>
              </w:rPr>
              <w:t>围道路清扫及地面</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rPr>
              <w:t>清洗</w:t>
            </w:r>
          </w:p>
        </w:tc>
        <w:tc>
          <w:tcPr>
            <w:tcW w:w="1139" w:type="dxa"/>
            <w:vMerge w:val="restart"/>
            <w:tcBorders>
              <w:bottom w:val="nil"/>
            </w:tcBorders>
            <w:vAlign w:val="top"/>
          </w:tcPr>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0" w:lineRule="auto"/>
              <w:rPr>
                <w:rFonts w:ascii="Arial"/>
                <w:color w:val="auto"/>
                <w:sz w:val="21"/>
                <w:highlight w:val="none"/>
              </w:rPr>
            </w:pPr>
          </w:p>
          <w:p>
            <w:pPr>
              <w:spacing w:line="251" w:lineRule="auto"/>
              <w:rPr>
                <w:rFonts w:ascii="Arial"/>
                <w:color w:val="auto"/>
                <w:sz w:val="21"/>
                <w:highlight w:val="none"/>
              </w:rPr>
            </w:pPr>
          </w:p>
          <w:p>
            <w:pPr>
              <w:spacing w:before="62" w:line="303" w:lineRule="auto"/>
              <w:ind w:left="176" w:right="171" w:hanging="3"/>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做</w:t>
            </w:r>
            <w:r>
              <w:rPr>
                <w:rFonts w:ascii="宋体" w:hAnsi="宋体" w:eastAsia="宋体" w:cs="宋体"/>
                <w:color w:val="auto"/>
                <w:spacing w:val="7"/>
                <w:sz w:val="19"/>
                <w:szCs w:val="19"/>
                <w:highlight w:val="none"/>
              </w:rPr>
              <w:t>专项清</w:t>
            </w:r>
            <w:r>
              <w:rPr>
                <w:rFonts w:ascii="宋体" w:hAnsi="宋体" w:eastAsia="宋体" w:cs="宋体"/>
                <w:color w:val="auto"/>
                <w:sz w:val="19"/>
                <w:szCs w:val="19"/>
                <w:highlight w:val="none"/>
              </w:rPr>
              <w:t xml:space="preserve"> </w:t>
            </w:r>
            <w:r>
              <w:rPr>
                <w:rFonts w:ascii="宋体" w:hAnsi="宋体" w:eastAsia="宋体" w:cs="宋体"/>
                <w:color w:val="auto"/>
                <w:spacing w:val="-7"/>
                <w:sz w:val="19"/>
                <w:szCs w:val="19"/>
                <w:highlight w:val="none"/>
              </w:rPr>
              <w:t>洁</w:t>
            </w:r>
            <w:r>
              <w:rPr>
                <w:rFonts w:ascii="宋体" w:hAnsi="宋体" w:eastAsia="宋体" w:cs="宋体"/>
                <w:color w:val="auto"/>
                <w:spacing w:val="-4"/>
                <w:sz w:val="19"/>
                <w:szCs w:val="19"/>
                <w:highlight w:val="none"/>
              </w:rPr>
              <w:t>，如：</w:t>
            </w:r>
          </w:p>
          <w:p>
            <w:pPr>
              <w:spacing w:before="1" w:line="303" w:lineRule="auto"/>
              <w:ind w:left="172" w:right="171" w:firstLine="103"/>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水体</w:t>
            </w:r>
            <w:r>
              <w:rPr>
                <w:rFonts w:ascii="宋体" w:hAnsi="宋体" w:eastAsia="宋体" w:cs="宋体"/>
                <w:color w:val="auto"/>
                <w:spacing w:val="5"/>
                <w:sz w:val="19"/>
                <w:szCs w:val="19"/>
                <w:highlight w:val="none"/>
              </w:rPr>
              <w:t>清</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洗</w:t>
            </w:r>
            <w:r>
              <w:rPr>
                <w:rFonts w:ascii="宋体" w:hAnsi="宋体" w:eastAsia="宋体" w:cs="宋体"/>
                <w:color w:val="auto"/>
                <w:spacing w:val="7"/>
                <w:sz w:val="19"/>
                <w:szCs w:val="19"/>
                <w:highlight w:val="none"/>
              </w:rPr>
              <w:t>、地毯</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清</w:t>
            </w:r>
            <w:r>
              <w:rPr>
                <w:rFonts w:ascii="宋体" w:hAnsi="宋体" w:eastAsia="宋体" w:cs="宋体"/>
                <w:color w:val="auto"/>
                <w:spacing w:val="7"/>
                <w:sz w:val="19"/>
                <w:szCs w:val="19"/>
                <w:highlight w:val="none"/>
              </w:rPr>
              <w:t>洗、玻</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璃</w:t>
            </w:r>
            <w:r>
              <w:rPr>
                <w:rFonts w:ascii="宋体" w:hAnsi="宋体" w:eastAsia="宋体" w:cs="宋体"/>
                <w:color w:val="auto"/>
                <w:spacing w:val="7"/>
                <w:sz w:val="19"/>
                <w:szCs w:val="19"/>
                <w:highlight w:val="none"/>
              </w:rPr>
              <w:t>清洗等</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工</w:t>
            </w:r>
            <w:r>
              <w:rPr>
                <w:rFonts w:ascii="宋体" w:hAnsi="宋体" w:eastAsia="宋体" w:cs="宋体"/>
                <w:color w:val="auto"/>
                <w:spacing w:val="-4"/>
                <w:sz w:val="19"/>
                <w:szCs w:val="19"/>
                <w:highlight w:val="none"/>
              </w:rPr>
              <w:t>作时，</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合</w:t>
            </w:r>
            <w:r>
              <w:rPr>
                <w:rFonts w:ascii="宋体" w:hAnsi="宋体" w:eastAsia="宋体" w:cs="宋体"/>
                <w:color w:val="auto"/>
                <w:spacing w:val="7"/>
                <w:sz w:val="19"/>
                <w:szCs w:val="19"/>
                <w:highlight w:val="none"/>
              </w:rPr>
              <w:t>理安排</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岗</w:t>
            </w:r>
            <w:r>
              <w:rPr>
                <w:rFonts w:ascii="宋体" w:hAnsi="宋体" w:eastAsia="宋体" w:cs="宋体"/>
                <w:color w:val="auto"/>
                <w:spacing w:val="7"/>
                <w:sz w:val="19"/>
                <w:szCs w:val="19"/>
                <w:highlight w:val="none"/>
              </w:rPr>
              <w:t>位，共</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同</w:t>
            </w:r>
            <w:r>
              <w:rPr>
                <w:rFonts w:ascii="宋体" w:hAnsi="宋体" w:eastAsia="宋体" w:cs="宋体"/>
                <w:color w:val="auto"/>
                <w:spacing w:val="7"/>
                <w:sz w:val="19"/>
                <w:szCs w:val="19"/>
                <w:highlight w:val="none"/>
              </w:rPr>
              <w:t>完成清</w:t>
            </w:r>
          </w:p>
          <w:p>
            <w:pPr>
              <w:spacing w:line="230" w:lineRule="auto"/>
              <w:ind w:left="476"/>
              <w:rPr>
                <w:rFonts w:ascii="宋体" w:hAnsi="宋体" w:eastAsia="宋体" w:cs="宋体"/>
                <w:color w:val="auto"/>
                <w:sz w:val="19"/>
                <w:szCs w:val="19"/>
                <w:highlight w:val="none"/>
              </w:rPr>
            </w:pPr>
            <w:r>
              <w:rPr>
                <w:rFonts w:ascii="宋体" w:hAnsi="宋体" w:eastAsia="宋体" w:cs="宋体"/>
                <w:color w:val="auto"/>
                <w:sz w:val="19"/>
                <w:szCs w:val="19"/>
                <w:highlight w:val="none"/>
              </w:rPr>
              <w:t>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4" w:hRule="atLeast"/>
        </w:trPr>
        <w:tc>
          <w:tcPr>
            <w:tcW w:w="422" w:type="dxa"/>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spacing w:before="62" w:line="191"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2</w:t>
            </w:r>
          </w:p>
        </w:tc>
        <w:tc>
          <w:tcPr>
            <w:tcW w:w="619" w:type="dxa"/>
            <w:vMerge w:val="continue"/>
            <w:tcBorders>
              <w:top w:val="nil"/>
              <w:bottom w:val="nil"/>
            </w:tcBorders>
            <w:vAlign w:val="top"/>
          </w:tcPr>
          <w:p>
            <w:pPr>
              <w:rPr>
                <w:rFonts w:ascii="Arial"/>
                <w:color w:val="auto"/>
                <w:sz w:val="21"/>
                <w:highlight w:val="none"/>
              </w:rPr>
            </w:pPr>
          </w:p>
        </w:tc>
        <w:tc>
          <w:tcPr>
            <w:tcW w:w="434" w:type="dxa"/>
            <w:vMerge w:val="continue"/>
            <w:tcBorders>
              <w:top w:val="nil"/>
              <w:bottom w:val="nil"/>
            </w:tcBorders>
            <w:textDirection w:val="tbRlV"/>
            <w:vAlign w:val="top"/>
          </w:tcPr>
          <w:p>
            <w:pPr>
              <w:rPr>
                <w:rFonts w:ascii="Arial"/>
                <w:color w:val="auto"/>
                <w:sz w:val="21"/>
                <w:highlight w:val="none"/>
              </w:rPr>
            </w:pPr>
          </w:p>
        </w:tc>
        <w:tc>
          <w:tcPr>
            <w:tcW w:w="448" w:type="dxa"/>
            <w:textDirection w:val="tbRlV"/>
            <w:vAlign w:val="top"/>
          </w:tcPr>
          <w:p>
            <w:pPr>
              <w:spacing w:before="123" w:line="216" w:lineRule="auto"/>
              <w:ind w:left="57"/>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 xml:space="preserve">水 体 清 </w:t>
            </w:r>
            <w:r>
              <w:rPr>
                <w:rFonts w:ascii="宋体" w:hAnsi="宋体" w:eastAsia="宋体" w:cs="宋体"/>
                <w:color w:val="auto"/>
                <w:spacing w:val="12"/>
                <w:sz w:val="19"/>
                <w:szCs w:val="19"/>
                <w:highlight w:val="none"/>
              </w:rPr>
              <w:t>洁</w:t>
            </w:r>
          </w:p>
        </w:tc>
        <w:tc>
          <w:tcPr>
            <w:tcW w:w="521" w:type="dxa"/>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before="213" w:line="258"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line="305" w:lineRule="auto"/>
              <w:rPr>
                <w:rFonts w:ascii="Arial"/>
                <w:color w:val="auto"/>
                <w:sz w:val="21"/>
                <w:highlight w:val="none"/>
              </w:rPr>
            </w:pPr>
          </w:p>
          <w:p>
            <w:pPr>
              <w:spacing w:before="62"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line="306" w:lineRule="auto"/>
              <w:rPr>
                <w:rFonts w:ascii="Arial"/>
                <w:color w:val="auto"/>
                <w:sz w:val="21"/>
                <w:highlight w:val="none"/>
              </w:rPr>
            </w:pPr>
          </w:p>
          <w:p>
            <w:pPr>
              <w:spacing w:before="62" w:line="315" w:lineRule="auto"/>
              <w:ind w:left="117" w:right="216"/>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水</w:t>
            </w:r>
            <w:r>
              <w:rPr>
                <w:rFonts w:ascii="宋体" w:hAnsi="宋体" w:eastAsia="宋体" w:cs="宋体"/>
                <w:color w:val="auto"/>
                <w:spacing w:val="8"/>
                <w:sz w:val="19"/>
                <w:szCs w:val="19"/>
                <w:highlight w:val="none"/>
              </w:rPr>
              <w:t>体落叶打捞及日常</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水</w:t>
            </w:r>
            <w:r>
              <w:rPr>
                <w:rFonts w:ascii="宋体" w:hAnsi="宋体" w:eastAsia="宋体" w:cs="宋体"/>
                <w:color w:val="auto"/>
                <w:spacing w:val="6"/>
                <w:sz w:val="19"/>
                <w:szCs w:val="19"/>
                <w:highlight w:val="none"/>
              </w:rPr>
              <w:t>体维护</w:t>
            </w:r>
          </w:p>
        </w:tc>
        <w:tc>
          <w:tcPr>
            <w:tcW w:w="1139"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422"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1" w:line="190"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3</w:t>
            </w:r>
          </w:p>
        </w:tc>
        <w:tc>
          <w:tcPr>
            <w:tcW w:w="619" w:type="dxa"/>
            <w:vMerge w:val="continue"/>
            <w:tcBorders>
              <w:top w:val="nil"/>
              <w:bottom w:val="nil"/>
            </w:tcBorders>
            <w:vAlign w:val="top"/>
          </w:tcPr>
          <w:p>
            <w:pPr>
              <w:rPr>
                <w:rFonts w:ascii="Arial"/>
                <w:color w:val="auto"/>
                <w:sz w:val="21"/>
                <w:highlight w:val="none"/>
              </w:rPr>
            </w:pPr>
          </w:p>
        </w:tc>
        <w:tc>
          <w:tcPr>
            <w:tcW w:w="434" w:type="dxa"/>
            <w:vMerge w:val="continue"/>
            <w:tcBorders>
              <w:top w:val="nil"/>
            </w:tcBorders>
            <w:textDirection w:val="tbRlV"/>
            <w:vAlign w:val="top"/>
          </w:tcPr>
          <w:p>
            <w:pPr>
              <w:rPr>
                <w:rFonts w:ascii="Arial"/>
                <w:color w:val="auto"/>
                <w:sz w:val="21"/>
                <w:highlight w:val="none"/>
              </w:rPr>
            </w:pPr>
          </w:p>
        </w:tc>
        <w:tc>
          <w:tcPr>
            <w:tcW w:w="448" w:type="dxa"/>
            <w:textDirection w:val="tbRlV"/>
            <w:vAlign w:val="top"/>
          </w:tcPr>
          <w:p>
            <w:pPr>
              <w:spacing w:before="122" w:line="217" w:lineRule="auto"/>
              <w:ind w:left="58"/>
              <w:rPr>
                <w:rFonts w:ascii="宋体" w:hAnsi="宋体" w:eastAsia="宋体" w:cs="宋体"/>
                <w:color w:val="auto"/>
                <w:sz w:val="19"/>
                <w:szCs w:val="19"/>
                <w:highlight w:val="none"/>
              </w:rPr>
            </w:pPr>
            <w:r>
              <w:rPr>
                <w:rFonts w:ascii="宋体" w:hAnsi="宋体" w:eastAsia="宋体" w:cs="宋体"/>
                <w:color w:val="auto"/>
                <w:spacing w:val="14"/>
                <w:sz w:val="19"/>
                <w:szCs w:val="19"/>
                <w:highlight w:val="none"/>
              </w:rPr>
              <w:t>各</w:t>
            </w:r>
            <w:r>
              <w:rPr>
                <w:rFonts w:ascii="宋体" w:hAnsi="宋体" w:eastAsia="宋体" w:cs="宋体"/>
                <w:color w:val="auto"/>
                <w:spacing w:val="13"/>
                <w:sz w:val="19"/>
                <w:szCs w:val="19"/>
                <w:highlight w:val="none"/>
              </w:rPr>
              <w:t xml:space="preserve"> 类 设 施 清 洁</w:t>
            </w:r>
          </w:p>
        </w:tc>
        <w:tc>
          <w:tcPr>
            <w:tcW w:w="521"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68"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spacing w:before="61"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line="461" w:lineRule="auto"/>
              <w:rPr>
                <w:rFonts w:ascii="Arial"/>
                <w:color w:val="auto"/>
                <w:sz w:val="21"/>
                <w:highlight w:val="none"/>
              </w:rPr>
            </w:pPr>
          </w:p>
          <w:p>
            <w:pPr>
              <w:spacing w:before="62" w:line="258"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line="308" w:lineRule="auto"/>
              <w:rPr>
                <w:rFonts w:ascii="Arial"/>
                <w:color w:val="auto"/>
                <w:sz w:val="21"/>
                <w:highlight w:val="none"/>
              </w:rPr>
            </w:pPr>
          </w:p>
          <w:p>
            <w:pPr>
              <w:spacing w:line="308" w:lineRule="auto"/>
              <w:rPr>
                <w:rFonts w:ascii="Arial"/>
                <w:color w:val="auto"/>
                <w:sz w:val="21"/>
                <w:highlight w:val="none"/>
              </w:rPr>
            </w:pPr>
          </w:p>
          <w:p>
            <w:pPr>
              <w:spacing w:before="61"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line="463" w:lineRule="auto"/>
              <w:rPr>
                <w:rFonts w:ascii="Arial"/>
                <w:color w:val="auto"/>
                <w:sz w:val="21"/>
                <w:highlight w:val="none"/>
              </w:rPr>
            </w:pPr>
          </w:p>
          <w:p>
            <w:pPr>
              <w:spacing w:before="61" w:line="311" w:lineRule="auto"/>
              <w:ind w:left="115" w:right="216" w:firstLine="3"/>
              <w:rPr>
                <w:rFonts w:ascii="宋体" w:hAnsi="宋体" w:eastAsia="宋体" w:cs="宋体"/>
                <w:color w:val="auto"/>
                <w:sz w:val="19"/>
                <w:szCs w:val="19"/>
                <w:highlight w:val="none"/>
              </w:rPr>
            </w:pPr>
            <w:r>
              <w:rPr>
                <w:rFonts w:ascii="宋体" w:hAnsi="宋体" w:eastAsia="宋体" w:cs="宋体"/>
                <w:color w:val="auto"/>
                <w:spacing w:val="10"/>
                <w:sz w:val="19"/>
                <w:szCs w:val="19"/>
                <w:highlight w:val="none"/>
              </w:rPr>
              <w:t>外</w:t>
            </w:r>
            <w:r>
              <w:rPr>
                <w:rFonts w:ascii="宋体" w:hAnsi="宋体" w:eastAsia="宋体" w:cs="宋体"/>
                <w:color w:val="auto"/>
                <w:spacing w:val="8"/>
                <w:sz w:val="19"/>
                <w:szCs w:val="19"/>
                <w:highlight w:val="none"/>
              </w:rPr>
              <w:t>围垃圾桶、指示</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牌</w:t>
            </w:r>
            <w:r>
              <w:rPr>
                <w:rFonts w:ascii="宋体" w:hAnsi="宋体" w:eastAsia="宋体" w:cs="宋体"/>
                <w:color w:val="auto"/>
                <w:spacing w:val="8"/>
                <w:sz w:val="19"/>
                <w:szCs w:val="19"/>
                <w:highlight w:val="none"/>
              </w:rPr>
              <w:t>、栏杆等设施清洁</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rPr>
              <w:t>维</w:t>
            </w:r>
            <w:r>
              <w:rPr>
                <w:rFonts w:ascii="宋体" w:hAnsi="宋体" w:eastAsia="宋体" w:cs="宋体"/>
                <w:color w:val="auto"/>
                <w:spacing w:val="4"/>
                <w:sz w:val="19"/>
                <w:szCs w:val="19"/>
                <w:highlight w:val="none"/>
              </w:rPr>
              <w:t>护</w:t>
            </w:r>
          </w:p>
        </w:tc>
        <w:tc>
          <w:tcPr>
            <w:tcW w:w="1139" w:type="dxa"/>
            <w:vMerge w:val="continue"/>
            <w:tcBorders>
              <w:top w:val="nil"/>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422" w:type="dxa"/>
            <w:vAlign w:val="top"/>
          </w:tcPr>
          <w:p>
            <w:pPr>
              <w:spacing w:line="326" w:lineRule="auto"/>
              <w:rPr>
                <w:rFonts w:ascii="Arial"/>
                <w:color w:val="auto"/>
                <w:sz w:val="21"/>
                <w:highlight w:val="none"/>
              </w:rPr>
            </w:pPr>
          </w:p>
          <w:p>
            <w:pPr>
              <w:spacing w:line="326" w:lineRule="auto"/>
              <w:rPr>
                <w:rFonts w:ascii="Arial"/>
                <w:color w:val="auto"/>
                <w:sz w:val="21"/>
                <w:highlight w:val="none"/>
              </w:rPr>
            </w:pPr>
          </w:p>
          <w:p>
            <w:pPr>
              <w:spacing w:before="61" w:line="191"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4</w:t>
            </w:r>
          </w:p>
        </w:tc>
        <w:tc>
          <w:tcPr>
            <w:tcW w:w="619" w:type="dxa"/>
            <w:vMerge w:val="continue"/>
            <w:tcBorders>
              <w:top w:val="nil"/>
            </w:tcBorders>
            <w:vAlign w:val="top"/>
          </w:tcPr>
          <w:p>
            <w:pPr>
              <w:rPr>
                <w:rFonts w:ascii="Arial"/>
                <w:color w:val="auto"/>
                <w:sz w:val="21"/>
                <w:highlight w:val="none"/>
              </w:rPr>
            </w:pPr>
          </w:p>
        </w:tc>
        <w:tc>
          <w:tcPr>
            <w:tcW w:w="434" w:type="dxa"/>
            <w:textDirection w:val="tbRlV"/>
            <w:vAlign w:val="top"/>
          </w:tcPr>
          <w:p>
            <w:pPr>
              <w:spacing w:before="117" w:line="215" w:lineRule="auto"/>
              <w:ind w:left="217"/>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 xml:space="preserve">室 内 保 </w:t>
            </w:r>
            <w:r>
              <w:rPr>
                <w:rFonts w:ascii="宋体" w:hAnsi="宋体" w:eastAsia="宋体" w:cs="宋体"/>
                <w:color w:val="auto"/>
                <w:spacing w:val="12"/>
                <w:sz w:val="19"/>
                <w:szCs w:val="19"/>
                <w:highlight w:val="none"/>
              </w:rPr>
              <w:t>洁</w:t>
            </w:r>
          </w:p>
        </w:tc>
        <w:tc>
          <w:tcPr>
            <w:tcW w:w="448" w:type="dxa"/>
            <w:textDirection w:val="tbRlV"/>
            <w:vAlign w:val="top"/>
          </w:tcPr>
          <w:p>
            <w:pPr>
              <w:spacing w:before="123" w:line="214" w:lineRule="auto"/>
              <w:ind w:left="61"/>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负 一 楼 保 洁</w:t>
            </w:r>
          </w:p>
        </w:tc>
        <w:tc>
          <w:tcPr>
            <w:tcW w:w="521" w:type="dxa"/>
            <w:vAlign w:val="top"/>
          </w:tcPr>
          <w:p>
            <w:pPr>
              <w:spacing w:line="326" w:lineRule="auto"/>
              <w:rPr>
                <w:rFonts w:ascii="Arial"/>
                <w:color w:val="auto"/>
                <w:sz w:val="21"/>
                <w:highlight w:val="none"/>
              </w:rPr>
            </w:pPr>
          </w:p>
          <w:p>
            <w:pPr>
              <w:spacing w:line="326" w:lineRule="auto"/>
              <w:rPr>
                <w:rFonts w:ascii="Arial"/>
                <w:color w:val="auto"/>
                <w:sz w:val="21"/>
                <w:highlight w:val="none"/>
              </w:rPr>
            </w:pPr>
          </w:p>
          <w:p>
            <w:pPr>
              <w:spacing w:before="61"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325" w:lineRule="auto"/>
              <w:rPr>
                <w:rFonts w:ascii="Arial"/>
                <w:color w:val="auto"/>
                <w:sz w:val="21"/>
                <w:highlight w:val="none"/>
              </w:rPr>
            </w:pPr>
          </w:p>
          <w:p>
            <w:pPr>
              <w:spacing w:line="326"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line="309" w:lineRule="auto"/>
              <w:rPr>
                <w:rFonts w:ascii="Arial"/>
                <w:color w:val="auto"/>
                <w:sz w:val="21"/>
                <w:highlight w:val="none"/>
              </w:rPr>
            </w:pPr>
          </w:p>
          <w:p>
            <w:pPr>
              <w:spacing w:before="62"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line="463" w:lineRule="auto"/>
              <w:rPr>
                <w:rFonts w:ascii="Arial"/>
                <w:color w:val="auto"/>
                <w:sz w:val="21"/>
                <w:highlight w:val="none"/>
              </w:rPr>
            </w:pPr>
          </w:p>
          <w:p>
            <w:pPr>
              <w:spacing w:before="62"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line="310" w:lineRule="auto"/>
              <w:rPr>
                <w:rFonts w:ascii="Arial"/>
                <w:color w:val="auto"/>
                <w:sz w:val="21"/>
                <w:highlight w:val="none"/>
              </w:rPr>
            </w:pPr>
          </w:p>
          <w:p>
            <w:pPr>
              <w:spacing w:before="62" w:line="311" w:lineRule="auto"/>
              <w:ind w:left="115" w:right="216" w:firstLine="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负</w:t>
            </w:r>
            <w:r>
              <w:rPr>
                <w:rFonts w:ascii="宋体" w:hAnsi="宋体" w:eastAsia="宋体" w:cs="宋体"/>
                <w:color w:val="auto"/>
                <w:spacing w:val="4"/>
                <w:sz w:val="19"/>
                <w:szCs w:val="19"/>
                <w:highlight w:val="none"/>
              </w:rPr>
              <w:t>一楼餐厅、厨房、</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卫</w:t>
            </w:r>
            <w:r>
              <w:rPr>
                <w:rFonts w:ascii="宋体" w:hAnsi="宋体" w:eastAsia="宋体" w:cs="宋体"/>
                <w:color w:val="auto"/>
                <w:spacing w:val="8"/>
                <w:sz w:val="19"/>
                <w:szCs w:val="19"/>
                <w:highlight w:val="none"/>
              </w:rPr>
              <w:t>生间、走廊等日常</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rPr>
              <w:t>保</w:t>
            </w:r>
            <w:r>
              <w:rPr>
                <w:rFonts w:ascii="宋体" w:hAnsi="宋体" w:eastAsia="宋体" w:cs="宋体"/>
                <w:color w:val="auto"/>
                <w:spacing w:val="4"/>
                <w:sz w:val="19"/>
                <w:szCs w:val="19"/>
                <w:highlight w:val="none"/>
              </w:rPr>
              <w:t>洁</w:t>
            </w:r>
          </w:p>
        </w:tc>
        <w:tc>
          <w:tcPr>
            <w:tcW w:w="1139" w:type="dxa"/>
            <w:vMerge w:val="continue"/>
            <w:tcBorders>
              <w:top w:val="nil"/>
              <w:bottom w:val="single" w:color="auto" w:sz="4" w:space="0"/>
            </w:tcBorders>
            <w:vAlign w:val="top"/>
          </w:tcPr>
          <w:p>
            <w:pPr>
              <w:rPr>
                <w:rFonts w:ascii="Arial"/>
                <w:color w:val="auto"/>
                <w:sz w:val="21"/>
                <w:highlight w:val="none"/>
              </w:rPr>
            </w:pPr>
          </w:p>
        </w:tc>
      </w:tr>
    </w:tbl>
    <w:p>
      <w:pPr>
        <w:rPr>
          <w:rFonts w:ascii="Arial"/>
          <w:color w:val="auto"/>
          <w:sz w:val="21"/>
          <w:highlight w:val="none"/>
        </w:rPr>
      </w:pPr>
    </w:p>
    <w:p>
      <w:pPr>
        <w:rPr>
          <w:color w:val="auto"/>
          <w:highlight w:val="none"/>
        </w:rPr>
        <w:sectPr>
          <w:pgSz w:w="11907" w:h="16839"/>
          <w:pgMar w:top="1303" w:right="982" w:bottom="400" w:left="1512" w:header="0" w:footer="0" w:gutter="0"/>
          <w:pgNumType w:fmt="numberInDash"/>
          <w:cols w:space="720" w:num="1"/>
        </w:sectPr>
      </w:pPr>
    </w:p>
    <w:tbl>
      <w:tblPr>
        <w:tblStyle w:val="12"/>
        <w:tblW w:w="9406" w:type="dxa"/>
        <w:tblInd w:w="8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2"/>
        <w:gridCol w:w="619"/>
        <w:gridCol w:w="434"/>
        <w:gridCol w:w="448"/>
        <w:gridCol w:w="521"/>
        <w:gridCol w:w="816"/>
        <w:gridCol w:w="777"/>
        <w:gridCol w:w="2104"/>
        <w:gridCol w:w="2126"/>
        <w:gridCol w:w="11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7" w:hRule="atLeast"/>
        </w:trPr>
        <w:tc>
          <w:tcPr>
            <w:tcW w:w="422"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before="62" w:line="190"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5</w:t>
            </w:r>
          </w:p>
        </w:tc>
        <w:tc>
          <w:tcPr>
            <w:tcW w:w="619" w:type="dxa"/>
            <w:vMerge w:val="restart"/>
            <w:vAlign w:val="top"/>
          </w:tcPr>
          <w:p>
            <w:pPr>
              <w:rPr>
                <w:rFonts w:ascii="Arial"/>
                <w:color w:val="auto"/>
                <w:sz w:val="21"/>
                <w:highlight w:val="none"/>
              </w:rPr>
            </w:pPr>
          </w:p>
        </w:tc>
        <w:tc>
          <w:tcPr>
            <w:tcW w:w="434" w:type="dxa"/>
            <w:vMerge w:val="restart"/>
            <w:tcBorders>
              <w:bottom w:val="nil"/>
            </w:tcBorders>
            <w:vAlign w:val="top"/>
          </w:tcPr>
          <w:p>
            <w:pPr>
              <w:rPr>
                <w:rFonts w:ascii="Arial"/>
                <w:color w:val="auto"/>
                <w:sz w:val="21"/>
                <w:highlight w:val="none"/>
              </w:rPr>
            </w:pPr>
          </w:p>
        </w:tc>
        <w:tc>
          <w:tcPr>
            <w:tcW w:w="448" w:type="dxa"/>
            <w:textDirection w:val="tbRlV"/>
            <w:vAlign w:val="top"/>
          </w:tcPr>
          <w:p>
            <w:pPr>
              <w:spacing w:before="123" w:line="214" w:lineRule="auto"/>
              <w:ind w:left="133"/>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一</w:t>
            </w:r>
            <w:r>
              <w:rPr>
                <w:rFonts w:ascii="宋体" w:hAnsi="宋体" w:eastAsia="宋体" w:cs="宋体"/>
                <w:color w:val="auto"/>
                <w:spacing w:val="2"/>
                <w:sz w:val="19"/>
                <w:szCs w:val="19"/>
                <w:highlight w:val="none"/>
              </w:rPr>
              <w:t xml:space="preserve"> 楼 保 洁</w:t>
            </w:r>
          </w:p>
        </w:tc>
        <w:tc>
          <w:tcPr>
            <w:tcW w:w="521" w:type="dxa"/>
            <w:vAlign w:val="top"/>
          </w:tcPr>
          <w:p>
            <w:pPr>
              <w:spacing w:line="247" w:lineRule="auto"/>
              <w:rPr>
                <w:rFonts w:ascii="Arial"/>
                <w:color w:val="auto"/>
                <w:sz w:val="21"/>
                <w:highlight w:val="none"/>
              </w:rPr>
            </w:pPr>
          </w:p>
          <w:p>
            <w:pPr>
              <w:spacing w:line="248"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47" w:lineRule="auto"/>
              <w:rPr>
                <w:rFonts w:ascii="Arial"/>
                <w:color w:val="auto"/>
                <w:sz w:val="21"/>
                <w:highlight w:val="none"/>
              </w:rPr>
            </w:pPr>
          </w:p>
          <w:p>
            <w:pPr>
              <w:spacing w:line="247"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before="215"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line="307" w:lineRule="auto"/>
              <w:rPr>
                <w:rFonts w:ascii="Arial"/>
                <w:color w:val="auto"/>
                <w:sz w:val="21"/>
                <w:highlight w:val="none"/>
              </w:rPr>
            </w:pPr>
          </w:p>
          <w:p>
            <w:pPr>
              <w:spacing w:before="62"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before="216" w:line="311" w:lineRule="auto"/>
              <w:ind w:left="117" w:right="227"/>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一</w:t>
            </w:r>
            <w:r>
              <w:rPr>
                <w:rFonts w:ascii="宋体" w:hAnsi="宋体" w:eastAsia="宋体" w:cs="宋体"/>
                <w:color w:val="auto"/>
                <w:spacing w:val="6"/>
                <w:sz w:val="19"/>
                <w:szCs w:val="19"/>
                <w:highlight w:val="none"/>
              </w:rPr>
              <w:t>楼</w:t>
            </w:r>
            <w:r>
              <w:rPr>
                <w:rFonts w:ascii="宋体" w:hAnsi="宋体" w:eastAsia="宋体" w:cs="宋体"/>
                <w:color w:val="auto"/>
                <w:spacing w:val="4"/>
                <w:sz w:val="19"/>
                <w:szCs w:val="19"/>
                <w:highlight w:val="none"/>
              </w:rPr>
              <w:t>大堂、会议室、</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贵</w:t>
            </w:r>
            <w:r>
              <w:rPr>
                <w:rFonts w:ascii="宋体" w:hAnsi="宋体" w:eastAsia="宋体" w:cs="宋体"/>
                <w:color w:val="auto"/>
                <w:spacing w:val="7"/>
                <w:sz w:val="19"/>
                <w:szCs w:val="19"/>
                <w:highlight w:val="none"/>
              </w:rPr>
              <w:t>宾室、卫生间、展</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厅等日常保</w:t>
            </w:r>
            <w:r>
              <w:rPr>
                <w:rFonts w:ascii="宋体" w:hAnsi="宋体" w:eastAsia="宋体" w:cs="宋体"/>
                <w:color w:val="auto"/>
                <w:spacing w:val="7"/>
                <w:sz w:val="19"/>
                <w:szCs w:val="19"/>
                <w:highlight w:val="none"/>
              </w:rPr>
              <w:t>洁</w:t>
            </w:r>
          </w:p>
        </w:tc>
        <w:tc>
          <w:tcPr>
            <w:tcW w:w="1139" w:type="dxa"/>
            <w:vMerge w:val="restart"/>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4" w:hRule="atLeast"/>
        </w:trPr>
        <w:tc>
          <w:tcPr>
            <w:tcW w:w="422" w:type="dxa"/>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before="62" w:line="190"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6</w:t>
            </w:r>
          </w:p>
        </w:tc>
        <w:tc>
          <w:tcPr>
            <w:tcW w:w="619" w:type="dxa"/>
            <w:vMerge w:val="continue"/>
            <w:vAlign w:val="top"/>
          </w:tcPr>
          <w:p>
            <w:pPr>
              <w:rPr>
                <w:rFonts w:ascii="Arial"/>
                <w:color w:val="auto"/>
                <w:sz w:val="21"/>
                <w:highlight w:val="none"/>
              </w:rPr>
            </w:pPr>
          </w:p>
        </w:tc>
        <w:tc>
          <w:tcPr>
            <w:tcW w:w="434" w:type="dxa"/>
            <w:vMerge w:val="continue"/>
            <w:tcBorders>
              <w:top w:val="nil"/>
            </w:tcBorders>
            <w:vAlign w:val="top"/>
          </w:tcPr>
          <w:p>
            <w:pPr>
              <w:rPr>
                <w:rFonts w:ascii="Arial"/>
                <w:color w:val="auto"/>
                <w:sz w:val="21"/>
                <w:highlight w:val="none"/>
              </w:rPr>
            </w:pPr>
          </w:p>
        </w:tc>
        <w:tc>
          <w:tcPr>
            <w:tcW w:w="448" w:type="dxa"/>
            <w:textDirection w:val="tbRlV"/>
            <w:vAlign w:val="top"/>
          </w:tcPr>
          <w:p>
            <w:pPr>
              <w:spacing w:before="123" w:line="214" w:lineRule="auto"/>
              <w:ind w:left="94"/>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二</w:t>
            </w:r>
            <w:r>
              <w:rPr>
                <w:rFonts w:ascii="宋体" w:hAnsi="宋体" w:eastAsia="宋体" w:cs="宋体"/>
                <w:color w:val="auto"/>
                <w:spacing w:val="7"/>
                <w:sz w:val="19"/>
                <w:szCs w:val="19"/>
                <w:highlight w:val="none"/>
              </w:rPr>
              <w:t xml:space="preserve"> 楼 保 洁</w:t>
            </w:r>
          </w:p>
        </w:tc>
        <w:tc>
          <w:tcPr>
            <w:tcW w:w="521" w:type="dxa"/>
            <w:vAlign w:val="top"/>
          </w:tcPr>
          <w:p>
            <w:pPr>
              <w:spacing w:line="246" w:lineRule="auto"/>
              <w:rPr>
                <w:rFonts w:ascii="Arial"/>
                <w:color w:val="auto"/>
                <w:sz w:val="21"/>
                <w:highlight w:val="none"/>
              </w:rPr>
            </w:pPr>
          </w:p>
          <w:p>
            <w:pPr>
              <w:spacing w:line="247"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246" w:lineRule="auto"/>
              <w:rPr>
                <w:rFonts w:ascii="Arial"/>
                <w:color w:val="auto"/>
                <w:sz w:val="21"/>
                <w:highlight w:val="none"/>
              </w:rPr>
            </w:pPr>
          </w:p>
          <w:p>
            <w:pPr>
              <w:spacing w:line="246"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before="213"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line="304" w:lineRule="auto"/>
              <w:rPr>
                <w:rFonts w:ascii="Arial"/>
                <w:color w:val="auto"/>
                <w:sz w:val="21"/>
                <w:highlight w:val="none"/>
              </w:rPr>
            </w:pPr>
          </w:p>
          <w:p>
            <w:pPr>
              <w:spacing w:before="62"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before="213" w:line="311" w:lineRule="auto"/>
              <w:ind w:left="116" w:right="216" w:firstLine="1"/>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二</w:t>
            </w:r>
            <w:r>
              <w:rPr>
                <w:rFonts w:ascii="宋体" w:hAnsi="宋体" w:eastAsia="宋体" w:cs="宋体"/>
                <w:color w:val="auto"/>
                <w:spacing w:val="8"/>
                <w:sz w:val="19"/>
                <w:szCs w:val="19"/>
                <w:highlight w:val="none"/>
              </w:rPr>
              <w:t>楼办公室、会议</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室</w:t>
            </w:r>
            <w:r>
              <w:rPr>
                <w:rFonts w:ascii="宋体" w:hAnsi="宋体" w:eastAsia="宋体" w:cs="宋体"/>
                <w:color w:val="auto"/>
                <w:spacing w:val="8"/>
                <w:sz w:val="19"/>
                <w:szCs w:val="19"/>
                <w:highlight w:val="none"/>
              </w:rPr>
              <w:t>、休息室、卫生间</w:t>
            </w:r>
            <w:r>
              <w:rPr>
                <w:rFonts w:ascii="宋体" w:hAnsi="宋体" w:eastAsia="宋体" w:cs="宋体"/>
                <w:color w:val="auto"/>
                <w:sz w:val="19"/>
                <w:szCs w:val="19"/>
                <w:highlight w:val="none"/>
              </w:rPr>
              <w:t xml:space="preserve"> </w:t>
            </w:r>
            <w:r>
              <w:rPr>
                <w:rFonts w:ascii="宋体" w:hAnsi="宋体" w:eastAsia="宋体" w:cs="宋体"/>
                <w:color w:val="auto"/>
                <w:spacing w:val="10"/>
                <w:sz w:val="19"/>
                <w:szCs w:val="19"/>
                <w:highlight w:val="none"/>
              </w:rPr>
              <w:t>等</w:t>
            </w:r>
            <w:r>
              <w:rPr>
                <w:rFonts w:ascii="宋体" w:hAnsi="宋体" w:eastAsia="宋体" w:cs="宋体"/>
                <w:color w:val="auto"/>
                <w:spacing w:val="7"/>
                <w:sz w:val="19"/>
                <w:szCs w:val="19"/>
                <w:highlight w:val="none"/>
              </w:rPr>
              <w:t>日常保洁</w:t>
            </w:r>
          </w:p>
        </w:tc>
        <w:tc>
          <w:tcPr>
            <w:tcW w:w="1139" w:type="dxa"/>
            <w:vMerge w:val="continue"/>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2" w:type="dxa"/>
            <w:vAlign w:val="top"/>
          </w:tcPr>
          <w:p>
            <w:pPr>
              <w:spacing w:line="336" w:lineRule="auto"/>
              <w:rPr>
                <w:rFonts w:ascii="Arial"/>
                <w:color w:val="auto"/>
                <w:sz w:val="21"/>
                <w:highlight w:val="none"/>
              </w:rPr>
            </w:pPr>
          </w:p>
          <w:p>
            <w:pPr>
              <w:spacing w:before="62" w:line="190" w:lineRule="auto"/>
              <w:ind w:left="13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1</w:t>
            </w:r>
            <w:r>
              <w:rPr>
                <w:rFonts w:ascii="宋体" w:hAnsi="宋体" w:eastAsia="宋体" w:cs="宋体"/>
                <w:color w:val="auto"/>
                <w:spacing w:val="-3"/>
                <w:sz w:val="19"/>
                <w:szCs w:val="19"/>
                <w:highlight w:val="none"/>
              </w:rPr>
              <w:t>7</w:t>
            </w:r>
          </w:p>
        </w:tc>
        <w:tc>
          <w:tcPr>
            <w:tcW w:w="619" w:type="dxa"/>
            <w:vMerge w:val="continue"/>
            <w:vAlign w:val="top"/>
          </w:tcPr>
          <w:p>
            <w:pPr>
              <w:rPr>
                <w:rFonts w:ascii="Arial"/>
                <w:color w:val="auto"/>
                <w:sz w:val="21"/>
                <w:highlight w:val="none"/>
              </w:rPr>
            </w:pPr>
          </w:p>
        </w:tc>
        <w:tc>
          <w:tcPr>
            <w:tcW w:w="882" w:type="dxa"/>
            <w:gridSpan w:val="2"/>
            <w:vAlign w:val="top"/>
          </w:tcPr>
          <w:p>
            <w:pPr>
              <w:spacing w:before="212" w:line="316" w:lineRule="auto"/>
              <w:ind w:left="346" w:right="142" w:hanging="200"/>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客房保</w:t>
            </w:r>
            <w:r>
              <w:rPr>
                <w:rFonts w:ascii="宋体" w:hAnsi="宋体" w:eastAsia="宋体" w:cs="宋体"/>
                <w:color w:val="auto"/>
                <w:sz w:val="19"/>
                <w:szCs w:val="19"/>
                <w:highlight w:val="none"/>
              </w:rPr>
              <w:t xml:space="preserve"> 洁</w:t>
            </w:r>
          </w:p>
        </w:tc>
        <w:tc>
          <w:tcPr>
            <w:tcW w:w="521" w:type="dxa"/>
            <w:vAlign w:val="top"/>
          </w:tcPr>
          <w:p>
            <w:pPr>
              <w:spacing w:line="336"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336"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w:t>
            </w:r>
            <w:r>
              <w:rPr>
                <w:rFonts w:ascii="宋体" w:hAnsi="宋体" w:eastAsia="宋体" w:cs="宋体"/>
                <w:color w:val="auto"/>
                <w:sz w:val="19"/>
                <w:szCs w:val="19"/>
                <w:highlight w:val="none"/>
              </w:rPr>
              <w:t>60</w:t>
            </w:r>
          </w:p>
        </w:tc>
        <w:tc>
          <w:tcPr>
            <w:tcW w:w="777" w:type="dxa"/>
            <w:vAlign w:val="top"/>
          </w:tcPr>
          <w:p>
            <w:pPr>
              <w:spacing w:before="56"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before="77" w:line="231" w:lineRule="auto"/>
              <w:ind w:left="214"/>
              <w:rPr>
                <w:rFonts w:ascii="宋体" w:hAnsi="宋体" w:eastAsia="宋体" w:cs="宋体"/>
                <w:color w:val="auto"/>
                <w:sz w:val="19"/>
                <w:szCs w:val="19"/>
                <w:highlight w:val="none"/>
              </w:rPr>
            </w:pPr>
            <w:r>
              <w:rPr>
                <w:rFonts w:ascii="宋体" w:hAnsi="宋体" w:eastAsia="宋体" w:cs="宋体"/>
                <w:color w:val="auto"/>
                <w:spacing w:val="-3"/>
                <w:sz w:val="19"/>
                <w:szCs w:val="19"/>
                <w:highlight w:val="none"/>
              </w:rPr>
              <w:t>以上</w:t>
            </w:r>
          </w:p>
        </w:tc>
        <w:tc>
          <w:tcPr>
            <w:tcW w:w="2104" w:type="dxa"/>
            <w:vAlign w:val="top"/>
          </w:tcPr>
          <w:p>
            <w:pPr>
              <w:spacing w:before="211" w:line="317" w:lineRule="auto"/>
              <w:ind w:left="115" w:right="198" w:hanging="2"/>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形</w:t>
            </w:r>
            <w:r>
              <w:rPr>
                <w:rFonts w:ascii="宋体" w:hAnsi="宋体" w:eastAsia="宋体" w:cs="宋体"/>
                <w:color w:val="auto"/>
                <w:spacing w:val="8"/>
                <w:sz w:val="19"/>
                <w:szCs w:val="19"/>
                <w:highlight w:val="none"/>
              </w:rPr>
              <w:t>象气质好，亲和力</w:t>
            </w:r>
            <w:r>
              <w:rPr>
                <w:rFonts w:ascii="宋体" w:hAnsi="宋体" w:eastAsia="宋体" w:cs="宋体"/>
                <w:color w:val="auto"/>
                <w:sz w:val="19"/>
                <w:szCs w:val="19"/>
                <w:highlight w:val="none"/>
              </w:rPr>
              <w:t xml:space="preserve"> 强</w:t>
            </w:r>
          </w:p>
        </w:tc>
        <w:tc>
          <w:tcPr>
            <w:tcW w:w="2126" w:type="dxa"/>
            <w:vAlign w:val="top"/>
          </w:tcPr>
          <w:p>
            <w:pPr>
              <w:spacing w:before="212" w:line="315" w:lineRule="auto"/>
              <w:ind w:left="116" w:right="216"/>
              <w:rPr>
                <w:rFonts w:ascii="宋体" w:hAnsi="宋体" w:eastAsia="宋体" w:cs="宋体"/>
                <w:color w:val="auto"/>
                <w:sz w:val="19"/>
                <w:szCs w:val="19"/>
                <w:highlight w:val="none"/>
              </w:rPr>
            </w:pPr>
            <w:r>
              <w:rPr>
                <w:rFonts w:ascii="宋体" w:hAnsi="宋体" w:eastAsia="宋体" w:cs="宋体"/>
                <w:color w:val="auto"/>
                <w:spacing w:val="13"/>
                <w:sz w:val="19"/>
                <w:szCs w:val="19"/>
                <w:highlight w:val="none"/>
              </w:rPr>
              <w:t>客</w:t>
            </w:r>
            <w:r>
              <w:rPr>
                <w:rFonts w:ascii="宋体" w:hAnsi="宋体" w:eastAsia="宋体" w:cs="宋体"/>
                <w:color w:val="auto"/>
                <w:spacing w:val="8"/>
                <w:sz w:val="19"/>
                <w:szCs w:val="19"/>
                <w:highlight w:val="none"/>
              </w:rPr>
              <w:t>房日常保洁、客房</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用</w:t>
            </w:r>
            <w:r>
              <w:rPr>
                <w:rFonts w:ascii="宋体" w:hAnsi="宋体" w:eastAsia="宋体" w:cs="宋体"/>
                <w:color w:val="auto"/>
                <w:spacing w:val="8"/>
                <w:sz w:val="19"/>
                <w:szCs w:val="19"/>
                <w:highlight w:val="none"/>
              </w:rPr>
              <w:t>品清洗消毒及更换</w:t>
            </w:r>
          </w:p>
        </w:tc>
        <w:tc>
          <w:tcPr>
            <w:tcW w:w="1139" w:type="dxa"/>
            <w:vMerge w:val="continue"/>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422" w:type="dxa"/>
            <w:vAlign w:val="center"/>
          </w:tcPr>
          <w:p>
            <w:pPr>
              <w:spacing w:before="62" w:line="190" w:lineRule="auto"/>
              <w:ind w:left="130"/>
              <w:jc w:val="both"/>
              <w:rPr>
                <w:rFonts w:hint="default" w:ascii="宋体" w:hAnsi="宋体" w:eastAsia="宋体" w:cs="宋体"/>
                <w:color w:val="auto"/>
                <w:spacing w:val="-4"/>
                <w:sz w:val="19"/>
                <w:szCs w:val="19"/>
                <w:highlight w:val="none"/>
                <w:lang w:val="en-US" w:eastAsia="zh-CN"/>
              </w:rPr>
            </w:pPr>
            <w:r>
              <w:rPr>
                <w:rFonts w:hint="eastAsia" w:ascii="宋体" w:hAnsi="宋体" w:eastAsia="宋体" w:cs="宋体"/>
                <w:color w:val="auto"/>
                <w:spacing w:val="-4"/>
                <w:sz w:val="19"/>
                <w:szCs w:val="19"/>
                <w:highlight w:val="none"/>
                <w:lang w:val="en-US" w:eastAsia="zh-CN"/>
              </w:rPr>
              <w:t>18</w:t>
            </w:r>
          </w:p>
        </w:tc>
        <w:tc>
          <w:tcPr>
            <w:tcW w:w="619" w:type="dxa"/>
            <w:vMerge w:val="continue"/>
            <w:vAlign w:val="top"/>
          </w:tcPr>
          <w:p>
            <w:pPr>
              <w:rPr>
                <w:rFonts w:ascii="Arial"/>
                <w:color w:val="auto"/>
                <w:sz w:val="21"/>
                <w:highlight w:val="none"/>
              </w:rPr>
            </w:pPr>
          </w:p>
        </w:tc>
        <w:tc>
          <w:tcPr>
            <w:tcW w:w="882" w:type="dxa"/>
            <w:gridSpan w:val="2"/>
            <w:vAlign w:val="center"/>
          </w:tcPr>
          <w:p>
            <w:pPr>
              <w:spacing w:line="336" w:lineRule="auto"/>
              <w:jc w:val="center"/>
              <w:rPr>
                <w:rFonts w:hint="eastAsia" w:ascii="Arial" w:hAnsi="Arial" w:eastAsia="Arial" w:cs="Arial"/>
                <w:snapToGrid w:val="0"/>
                <w:color w:val="auto"/>
                <w:kern w:val="0"/>
                <w:sz w:val="21"/>
                <w:szCs w:val="21"/>
                <w:highlight w:val="none"/>
                <w:lang w:eastAsia="zh-CN"/>
              </w:rPr>
            </w:pPr>
            <w:r>
              <w:rPr>
                <w:rFonts w:hint="eastAsia" w:ascii="宋体" w:hAnsi="宋体" w:eastAsia="宋体" w:cs="宋体"/>
                <w:color w:val="auto"/>
                <w:spacing w:val="6"/>
                <w:sz w:val="19"/>
                <w:szCs w:val="19"/>
                <w:highlight w:val="none"/>
                <w:lang w:eastAsia="zh-CN"/>
              </w:rPr>
              <w:t>绿化日常养护</w:t>
            </w:r>
          </w:p>
        </w:tc>
        <w:tc>
          <w:tcPr>
            <w:tcW w:w="521" w:type="dxa"/>
            <w:vAlign w:val="center"/>
          </w:tcPr>
          <w:p>
            <w:pPr>
              <w:spacing w:line="336" w:lineRule="auto"/>
              <w:jc w:val="center"/>
              <w:rPr>
                <w:rFonts w:hint="eastAsia" w:ascii="Arial" w:hAnsi="Arial" w:eastAsia="宋体" w:cs="Arial"/>
                <w:snapToGrid w:val="0"/>
                <w:color w:val="auto"/>
                <w:kern w:val="0"/>
                <w:sz w:val="21"/>
                <w:szCs w:val="21"/>
                <w:highlight w:val="none"/>
                <w:lang w:val="en-US" w:eastAsia="zh-CN"/>
              </w:rPr>
            </w:pPr>
            <w:r>
              <w:rPr>
                <w:rFonts w:hint="eastAsia" w:ascii="宋体" w:hAnsi="宋体" w:eastAsia="宋体" w:cs="宋体"/>
                <w:color w:val="auto"/>
                <w:sz w:val="19"/>
                <w:szCs w:val="19"/>
                <w:highlight w:val="none"/>
                <w:lang w:val="en-US" w:eastAsia="zh-CN"/>
              </w:rPr>
              <w:t>1</w:t>
            </w:r>
          </w:p>
        </w:tc>
        <w:tc>
          <w:tcPr>
            <w:tcW w:w="816" w:type="dxa"/>
            <w:vAlign w:val="center"/>
          </w:tcPr>
          <w:p>
            <w:pPr>
              <w:spacing w:line="336" w:lineRule="auto"/>
              <w:jc w:val="center"/>
              <w:rPr>
                <w:rFonts w:hint="eastAsia" w:ascii="宋体" w:hAnsi="宋体" w:eastAsia="宋体" w:cs="宋体"/>
                <w:snapToGrid w:val="0"/>
                <w:color w:val="auto"/>
                <w:kern w:val="0"/>
                <w:sz w:val="19"/>
                <w:szCs w:val="19"/>
                <w:highlight w:val="none"/>
                <w:lang w:val="en-US" w:eastAsia="zh-CN"/>
              </w:rPr>
            </w:pPr>
            <w:r>
              <w:rPr>
                <w:rFonts w:hint="eastAsia" w:ascii="宋体" w:hAnsi="宋体" w:eastAsia="宋体" w:cs="宋体"/>
                <w:color w:val="auto"/>
                <w:sz w:val="19"/>
                <w:szCs w:val="19"/>
                <w:highlight w:val="none"/>
                <w:lang w:val="en-US" w:eastAsia="zh-CN"/>
              </w:rPr>
              <w:t>18-60</w:t>
            </w:r>
          </w:p>
        </w:tc>
        <w:tc>
          <w:tcPr>
            <w:tcW w:w="777" w:type="dxa"/>
            <w:vAlign w:val="center"/>
          </w:tcPr>
          <w:p>
            <w:pPr>
              <w:spacing w:before="56" w:line="257" w:lineRule="exact"/>
              <w:ind w:left="158"/>
              <w:rPr>
                <w:rFonts w:ascii="宋体" w:hAnsi="宋体" w:eastAsia="宋体" w:cs="宋体"/>
                <w:color w:val="auto"/>
                <w:sz w:val="19"/>
                <w:szCs w:val="19"/>
                <w:highlight w:val="none"/>
              </w:rPr>
            </w:pPr>
            <w:r>
              <w:rPr>
                <w:rFonts w:ascii="宋体" w:hAnsi="宋体" w:eastAsia="宋体" w:cs="宋体"/>
                <w:color w:val="auto"/>
                <w:spacing w:val="1"/>
                <w:position w:val="1"/>
                <w:sz w:val="19"/>
                <w:szCs w:val="19"/>
                <w:highlight w:val="none"/>
              </w:rPr>
              <w:t>1．5</w:t>
            </w:r>
            <w:r>
              <w:rPr>
                <w:rFonts w:ascii="宋体" w:hAnsi="宋体" w:eastAsia="宋体" w:cs="宋体"/>
                <w:color w:val="auto"/>
                <w:position w:val="1"/>
                <w:sz w:val="19"/>
                <w:szCs w:val="19"/>
                <w:highlight w:val="none"/>
              </w:rPr>
              <w:t>5</w:t>
            </w:r>
          </w:p>
          <w:p>
            <w:pPr>
              <w:spacing w:before="55" w:line="228" w:lineRule="auto"/>
              <w:ind w:left="192"/>
              <w:rPr>
                <w:rFonts w:ascii="宋体" w:hAnsi="宋体" w:eastAsia="宋体" w:cs="宋体"/>
                <w:color w:val="auto"/>
                <w:sz w:val="19"/>
                <w:szCs w:val="19"/>
                <w:highlight w:val="none"/>
              </w:rPr>
            </w:pPr>
            <w:r>
              <w:rPr>
                <w:rFonts w:ascii="宋体" w:hAnsi="宋体" w:eastAsia="宋体" w:cs="宋体"/>
                <w:color w:val="auto"/>
                <w:spacing w:val="5"/>
                <w:sz w:val="19"/>
                <w:szCs w:val="19"/>
                <w:highlight w:val="none"/>
              </w:rPr>
              <w:t>米及</w:t>
            </w:r>
          </w:p>
          <w:p>
            <w:pPr>
              <w:spacing w:line="336" w:lineRule="auto"/>
              <w:jc w:val="center"/>
              <w:rPr>
                <w:rFonts w:hint="eastAsia" w:ascii="宋体" w:hAnsi="宋体" w:eastAsia="宋体" w:cs="宋体"/>
                <w:snapToGrid w:val="0"/>
                <w:color w:val="auto"/>
                <w:kern w:val="0"/>
                <w:sz w:val="19"/>
                <w:szCs w:val="19"/>
                <w:highlight w:val="none"/>
              </w:rPr>
            </w:pPr>
            <w:r>
              <w:rPr>
                <w:rFonts w:ascii="宋体" w:hAnsi="宋体" w:eastAsia="宋体" w:cs="宋体"/>
                <w:color w:val="auto"/>
                <w:spacing w:val="-3"/>
                <w:sz w:val="19"/>
                <w:szCs w:val="19"/>
                <w:highlight w:val="none"/>
              </w:rPr>
              <w:t>以上</w:t>
            </w:r>
          </w:p>
        </w:tc>
        <w:tc>
          <w:tcPr>
            <w:tcW w:w="2104" w:type="dxa"/>
            <w:vAlign w:val="center"/>
          </w:tcPr>
          <w:p>
            <w:pPr>
              <w:spacing w:line="336" w:lineRule="auto"/>
              <w:jc w:val="both"/>
              <w:rPr>
                <w:rFonts w:hint="eastAsia" w:ascii="宋体" w:hAnsi="宋体" w:eastAsia="宋体" w:cs="宋体"/>
                <w:snapToGrid w:val="0"/>
                <w:color w:val="auto"/>
                <w:kern w:val="0"/>
                <w:sz w:val="19"/>
                <w:szCs w:val="19"/>
                <w:highlight w:val="none"/>
                <w:lang w:eastAsia="zh-CN"/>
              </w:rPr>
            </w:pPr>
            <w:r>
              <w:rPr>
                <w:rFonts w:hint="eastAsia" w:ascii="宋体" w:hAnsi="宋体" w:eastAsia="宋体" w:cs="宋体"/>
                <w:color w:val="auto"/>
                <w:spacing w:val="13"/>
                <w:sz w:val="19"/>
                <w:szCs w:val="19"/>
                <w:highlight w:val="none"/>
                <w:lang w:eastAsia="zh-CN"/>
              </w:rPr>
              <w:t>熟悉各类绿植特点，会操作各类绿植养护机具及药物</w:t>
            </w:r>
          </w:p>
        </w:tc>
        <w:tc>
          <w:tcPr>
            <w:tcW w:w="2126" w:type="dxa"/>
            <w:vAlign w:val="center"/>
          </w:tcPr>
          <w:p>
            <w:pPr>
              <w:spacing w:line="336" w:lineRule="auto"/>
              <w:jc w:val="both"/>
              <w:rPr>
                <w:rFonts w:hint="eastAsia" w:ascii="宋体" w:hAnsi="宋体" w:eastAsia="宋体" w:cs="宋体"/>
                <w:snapToGrid w:val="0"/>
                <w:color w:val="auto"/>
                <w:kern w:val="0"/>
                <w:sz w:val="19"/>
                <w:szCs w:val="19"/>
                <w:highlight w:val="none"/>
              </w:rPr>
            </w:pPr>
            <w:r>
              <w:rPr>
                <w:rFonts w:hint="eastAsia" w:ascii="宋体" w:hAnsi="宋体" w:eastAsia="宋体" w:cs="宋体"/>
                <w:color w:val="auto"/>
                <w:sz w:val="19"/>
                <w:szCs w:val="19"/>
                <w:highlight w:val="none"/>
                <w:lang w:val="en-US" w:eastAsia="zh-CN"/>
              </w:rPr>
              <w:t>现场外围绿植浇水、修剪、补栽补种，杂草落叶清理，绿植施肥及病虫害防治</w:t>
            </w:r>
          </w:p>
        </w:tc>
        <w:tc>
          <w:tcPr>
            <w:tcW w:w="1139" w:type="dxa"/>
            <w:vMerge w:val="continue"/>
            <w:vAlign w:val="top"/>
          </w:tcPr>
          <w:p>
            <w:pPr>
              <w:rPr>
                <w:rFonts w:ascii="Arial" w:hAnsi="Arial" w:eastAsia="Arial" w:cs="Arial"/>
                <w:snapToGrid w:val="0"/>
                <w:color w:val="auto"/>
                <w:kern w:val="0"/>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422" w:type="dxa"/>
            <w:vAlign w:val="top"/>
          </w:tcPr>
          <w:p>
            <w:pPr>
              <w:spacing w:line="323" w:lineRule="auto"/>
              <w:rPr>
                <w:rFonts w:ascii="Arial"/>
                <w:color w:val="auto"/>
                <w:sz w:val="21"/>
                <w:highlight w:val="none"/>
              </w:rPr>
            </w:pPr>
          </w:p>
          <w:p>
            <w:pPr>
              <w:spacing w:line="324" w:lineRule="auto"/>
              <w:rPr>
                <w:rFonts w:ascii="Arial"/>
                <w:color w:val="auto"/>
                <w:sz w:val="21"/>
                <w:highlight w:val="none"/>
              </w:rPr>
            </w:pPr>
          </w:p>
          <w:p>
            <w:pPr>
              <w:spacing w:before="62" w:line="190" w:lineRule="auto"/>
              <w:ind w:left="130"/>
              <w:rPr>
                <w:rFonts w:hint="default" w:ascii="宋体" w:hAnsi="宋体" w:eastAsia="宋体" w:cs="宋体"/>
                <w:color w:val="auto"/>
                <w:sz w:val="19"/>
                <w:szCs w:val="19"/>
                <w:highlight w:val="none"/>
                <w:lang w:val="en-US" w:eastAsia="zh-CN"/>
              </w:rPr>
            </w:pPr>
            <w:r>
              <w:rPr>
                <w:rFonts w:hint="eastAsia" w:ascii="宋体" w:hAnsi="宋体" w:eastAsia="宋体" w:cs="宋体"/>
                <w:color w:val="auto"/>
                <w:spacing w:val="-4"/>
                <w:sz w:val="19"/>
                <w:szCs w:val="19"/>
                <w:highlight w:val="none"/>
                <w:lang w:val="en-US" w:eastAsia="zh-CN"/>
              </w:rPr>
              <w:t>19</w:t>
            </w:r>
          </w:p>
        </w:tc>
        <w:tc>
          <w:tcPr>
            <w:tcW w:w="619" w:type="dxa"/>
            <w:vMerge w:val="restart"/>
            <w:tcBorders>
              <w:bottom w:val="nil"/>
            </w:tcBorders>
            <w:vAlign w:val="top"/>
          </w:tcPr>
          <w:p>
            <w:pPr>
              <w:spacing w:line="243" w:lineRule="auto"/>
              <w:rPr>
                <w:rFonts w:ascii="Arial"/>
                <w:color w:val="auto"/>
                <w:sz w:val="21"/>
                <w:highlight w:val="none"/>
              </w:rPr>
            </w:pPr>
          </w:p>
          <w:p>
            <w:pPr>
              <w:spacing w:line="243"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line="244" w:lineRule="auto"/>
              <w:rPr>
                <w:rFonts w:ascii="Arial"/>
                <w:color w:val="auto"/>
                <w:sz w:val="21"/>
                <w:highlight w:val="none"/>
              </w:rPr>
            </w:pPr>
          </w:p>
          <w:p>
            <w:pPr>
              <w:spacing w:before="61" w:line="315" w:lineRule="auto"/>
              <w:ind w:left="213" w:right="112" w:hanging="100"/>
              <w:rPr>
                <w:rFonts w:ascii="宋体" w:hAnsi="宋体" w:eastAsia="宋体" w:cs="宋体"/>
                <w:color w:val="auto"/>
                <w:sz w:val="19"/>
                <w:szCs w:val="19"/>
                <w:highlight w:val="none"/>
              </w:rPr>
            </w:pPr>
            <w:r>
              <w:rPr>
                <w:rFonts w:ascii="宋体" w:hAnsi="宋体" w:eastAsia="宋体" w:cs="宋体"/>
                <w:color w:val="auto"/>
                <w:spacing w:val="4"/>
                <w:sz w:val="19"/>
                <w:szCs w:val="19"/>
                <w:highlight w:val="none"/>
              </w:rPr>
              <w:t>工程</w:t>
            </w:r>
            <w:r>
              <w:rPr>
                <w:rFonts w:ascii="宋体" w:hAnsi="宋体" w:eastAsia="宋体" w:cs="宋体"/>
                <w:color w:val="auto"/>
                <w:sz w:val="19"/>
                <w:szCs w:val="19"/>
                <w:highlight w:val="none"/>
              </w:rPr>
              <w:t xml:space="preserve"> 部</w:t>
            </w:r>
          </w:p>
        </w:tc>
        <w:tc>
          <w:tcPr>
            <w:tcW w:w="882" w:type="dxa"/>
            <w:gridSpan w:val="2"/>
            <w:vAlign w:val="top"/>
          </w:tcPr>
          <w:p>
            <w:pPr>
              <w:spacing w:line="461" w:lineRule="auto"/>
              <w:rPr>
                <w:rFonts w:ascii="Arial"/>
                <w:color w:val="auto"/>
                <w:sz w:val="21"/>
                <w:highlight w:val="none"/>
              </w:rPr>
            </w:pPr>
          </w:p>
          <w:p>
            <w:pPr>
              <w:spacing w:before="61" w:line="317" w:lineRule="auto"/>
              <w:ind w:left="344" w:right="142" w:hanging="197"/>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工程</w:t>
            </w:r>
            <w:r>
              <w:rPr>
                <w:rFonts w:ascii="宋体" w:hAnsi="宋体" w:eastAsia="宋体" w:cs="宋体"/>
                <w:color w:val="auto"/>
                <w:spacing w:val="5"/>
                <w:sz w:val="19"/>
                <w:szCs w:val="19"/>
                <w:highlight w:val="none"/>
              </w:rPr>
              <w:t>班</w:t>
            </w:r>
            <w:r>
              <w:rPr>
                <w:rFonts w:ascii="宋体" w:hAnsi="宋体" w:eastAsia="宋体" w:cs="宋体"/>
                <w:color w:val="auto"/>
                <w:sz w:val="19"/>
                <w:szCs w:val="19"/>
                <w:highlight w:val="none"/>
              </w:rPr>
              <w:t xml:space="preserve"> 长</w:t>
            </w:r>
          </w:p>
        </w:tc>
        <w:tc>
          <w:tcPr>
            <w:tcW w:w="521" w:type="dxa"/>
            <w:vAlign w:val="top"/>
          </w:tcPr>
          <w:p>
            <w:pPr>
              <w:spacing w:line="324" w:lineRule="auto"/>
              <w:rPr>
                <w:rFonts w:ascii="Arial"/>
                <w:color w:val="auto"/>
                <w:sz w:val="21"/>
                <w:highlight w:val="none"/>
              </w:rPr>
            </w:pPr>
          </w:p>
          <w:p>
            <w:pPr>
              <w:spacing w:line="324" w:lineRule="auto"/>
              <w:rPr>
                <w:rFonts w:ascii="Arial"/>
                <w:color w:val="auto"/>
                <w:sz w:val="21"/>
                <w:highlight w:val="none"/>
              </w:rPr>
            </w:pPr>
          </w:p>
          <w:p>
            <w:pPr>
              <w:spacing w:before="62" w:line="191" w:lineRule="auto"/>
              <w:ind w:left="228"/>
              <w:rPr>
                <w:rFonts w:ascii="宋体" w:hAnsi="宋体" w:eastAsia="宋体" w:cs="宋体"/>
                <w:color w:val="auto"/>
                <w:sz w:val="19"/>
                <w:szCs w:val="19"/>
                <w:highlight w:val="none"/>
              </w:rPr>
            </w:pPr>
            <w:r>
              <w:rPr>
                <w:rFonts w:ascii="宋体" w:hAnsi="宋体" w:eastAsia="宋体" w:cs="宋体"/>
                <w:color w:val="auto"/>
                <w:sz w:val="19"/>
                <w:szCs w:val="19"/>
                <w:highlight w:val="none"/>
              </w:rPr>
              <w:t>1</w:t>
            </w:r>
          </w:p>
        </w:tc>
        <w:tc>
          <w:tcPr>
            <w:tcW w:w="816" w:type="dxa"/>
            <w:vAlign w:val="top"/>
          </w:tcPr>
          <w:p>
            <w:pPr>
              <w:spacing w:line="323" w:lineRule="auto"/>
              <w:rPr>
                <w:rFonts w:ascii="Arial"/>
                <w:color w:val="auto"/>
                <w:sz w:val="21"/>
                <w:highlight w:val="none"/>
              </w:rPr>
            </w:pPr>
          </w:p>
          <w:p>
            <w:pPr>
              <w:spacing w:line="324"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18-5</w:t>
            </w:r>
            <w:r>
              <w:rPr>
                <w:rFonts w:ascii="宋体" w:hAnsi="宋体" w:eastAsia="宋体" w:cs="宋体"/>
                <w:color w:val="auto"/>
                <w:sz w:val="19"/>
                <w:szCs w:val="19"/>
                <w:highlight w:val="none"/>
              </w:rPr>
              <w:t>5</w:t>
            </w:r>
          </w:p>
        </w:tc>
        <w:tc>
          <w:tcPr>
            <w:tcW w:w="777" w:type="dxa"/>
            <w:vAlign w:val="top"/>
          </w:tcPr>
          <w:p>
            <w:pPr>
              <w:spacing w:line="307" w:lineRule="auto"/>
              <w:rPr>
                <w:rFonts w:ascii="Arial"/>
                <w:color w:val="auto"/>
                <w:sz w:val="21"/>
                <w:highlight w:val="none"/>
              </w:rPr>
            </w:pPr>
          </w:p>
          <w:p>
            <w:pPr>
              <w:spacing w:line="308" w:lineRule="auto"/>
              <w:rPr>
                <w:rFonts w:ascii="Arial"/>
                <w:color w:val="auto"/>
                <w:sz w:val="21"/>
                <w:highlight w:val="none"/>
              </w:rPr>
            </w:pPr>
          </w:p>
          <w:p>
            <w:pPr>
              <w:spacing w:before="61" w:line="234" w:lineRule="auto"/>
              <w:ind w:left="342"/>
              <w:rPr>
                <w:rFonts w:ascii="宋体" w:hAnsi="宋体" w:eastAsia="宋体" w:cs="宋体"/>
                <w:color w:val="auto"/>
                <w:sz w:val="19"/>
                <w:szCs w:val="19"/>
                <w:highlight w:val="none"/>
              </w:rPr>
            </w:pPr>
            <w:r>
              <w:rPr>
                <w:rFonts w:ascii="宋体" w:hAnsi="宋体" w:eastAsia="宋体" w:cs="宋体"/>
                <w:color w:val="auto"/>
                <w:sz w:val="19"/>
                <w:szCs w:val="19"/>
                <w:highlight w:val="none"/>
              </w:rPr>
              <w:t>/</w:t>
            </w:r>
          </w:p>
        </w:tc>
        <w:tc>
          <w:tcPr>
            <w:tcW w:w="2104" w:type="dxa"/>
            <w:vAlign w:val="top"/>
          </w:tcPr>
          <w:p>
            <w:pPr>
              <w:rPr>
                <w:rFonts w:ascii="Arial"/>
                <w:color w:val="auto"/>
                <w:sz w:val="21"/>
                <w:highlight w:val="none"/>
              </w:rPr>
            </w:pPr>
          </w:p>
        </w:tc>
        <w:tc>
          <w:tcPr>
            <w:tcW w:w="2126" w:type="dxa"/>
            <w:vAlign w:val="top"/>
          </w:tcPr>
          <w:p>
            <w:pPr>
              <w:spacing w:before="58" w:line="288" w:lineRule="auto"/>
              <w:ind w:left="114" w:right="216" w:firstLine="7"/>
              <w:rPr>
                <w:rFonts w:ascii="宋体" w:hAnsi="宋体" w:eastAsia="宋体" w:cs="宋体"/>
                <w:color w:val="auto"/>
                <w:sz w:val="19"/>
                <w:szCs w:val="19"/>
                <w:highlight w:val="none"/>
              </w:rPr>
            </w:pPr>
            <w:r>
              <w:rPr>
                <w:rFonts w:ascii="宋体" w:hAnsi="宋体" w:eastAsia="宋体" w:cs="宋体"/>
                <w:color w:val="auto"/>
                <w:spacing w:val="8"/>
                <w:sz w:val="19"/>
                <w:szCs w:val="19"/>
                <w:highlight w:val="none"/>
              </w:rPr>
              <w:t>负责工程板块各类</w:t>
            </w:r>
            <w:r>
              <w:rPr>
                <w:rFonts w:ascii="宋体" w:hAnsi="宋体" w:eastAsia="宋体" w:cs="宋体"/>
                <w:color w:val="auto"/>
                <w:spacing w:val="7"/>
                <w:sz w:val="19"/>
                <w:szCs w:val="19"/>
                <w:highlight w:val="none"/>
              </w:rPr>
              <w:t>巡</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检计划、保养计划</w:t>
            </w:r>
            <w:r>
              <w:rPr>
                <w:rFonts w:ascii="宋体" w:hAnsi="宋体" w:eastAsia="宋体" w:cs="宋体"/>
                <w:color w:val="auto"/>
                <w:spacing w:val="7"/>
                <w:sz w:val="19"/>
                <w:szCs w:val="19"/>
                <w:highlight w:val="none"/>
              </w:rPr>
              <w:t>等</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编制，定期组织对</w:t>
            </w:r>
            <w:r>
              <w:rPr>
                <w:rFonts w:ascii="宋体" w:hAnsi="宋体" w:eastAsia="宋体" w:cs="宋体"/>
                <w:color w:val="auto"/>
                <w:spacing w:val="7"/>
                <w:sz w:val="19"/>
                <w:szCs w:val="19"/>
                <w:highlight w:val="none"/>
              </w:rPr>
              <w:t>项</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目各设施设备、各</w:t>
            </w:r>
            <w:r>
              <w:rPr>
                <w:rFonts w:ascii="宋体" w:hAnsi="宋体" w:eastAsia="宋体" w:cs="宋体"/>
                <w:color w:val="auto"/>
                <w:spacing w:val="7"/>
                <w:sz w:val="19"/>
                <w:szCs w:val="19"/>
                <w:highlight w:val="none"/>
              </w:rPr>
              <w:t>设</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备房巡检及保养维</w:t>
            </w:r>
            <w:r>
              <w:rPr>
                <w:rFonts w:ascii="宋体" w:hAnsi="宋体" w:eastAsia="宋体" w:cs="宋体"/>
                <w:color w:val="auto"/>
                <w:spacing w:val="7"/>
                <w:sz w:val="19"/>
                <w:szCs w:val="19"/>
                <w:highlight w:val="none"/>
              </w:rPr>
              <w:t>护</w:t>
            </w:r>
          </w:p>
        </w:tc>
        <w:tc>
          <w:tcPr>
            <w:tcW w:w="1139" w:type="dxa"/>
            <w:vMerge w:val="restart"/>
            <w:tcBorders>
              <w:bottom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9" w:hRule="atLeast"/>
        </w:trPr>
        <w:tc>
          <w:tcPr>
            <w:tcW w:w="422" w:type="dxa"/>
            <w:vAlign w:val="top"/>
          </w:tcPr>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9" w:lineRule="auto"/>
              <w:rPr>
                <w:rFonts w:ascii="Arial"/>
                <w:color w:val="auto"/>
                <w:sz w:val="21"/>
                <w:highlight w:val="none"/>
              </w:rPr>
            </w:pPr>
          </w:p>
          <w:p>
            <w:pPr>
              <w:spacing w:before="62" w:line="190" w:lineRule="auto"/>
              <w:ind w:left="130"/>
              <w:rPr>
                <w:rFonts w:hint="default" w:ascii="宋体" w:hAnsi="宋体" w:eastAsia="宋体" w:cs="宋体"/>
                <w:color w:val="auto"/>
                <w:sz w:val="19"/>
                <w:szCs w:val="19"/>
                <w:highlight w:val="none"/>
                <w:lang w:val="en-US" w:eastAsia="zh-CN"/>
              </w:rPr>
            </w:pPr>
            <w:r>
              <w:rPr>
                <w:rFonts w:hint="eastAsia" w:ascii="宋体" w:hAnsi="宋体" w:eastAsia="宋体" w:cs="宋体"/>
                <w:color w:val="auto"/>
                <w:spacing w:val="-4"/>
                <w:sz w:val="19"/>
                <w:szCs w:val="19"/>
                <w:highlight w:val="none"/>
                <w:lang w:val="en-US" w:eastAsia="zh-CN"/>
              </w:rPr>
              <w:t>20</w:t>
            </w:r>
          </w:p>
        </w:tc>
        <w:tc>
          <w:tcPr>
            <w:tcW w:w="619" w:type="dxa"/>
            <w:vMerge w:val="continue"/>
            <w:tcBorders>
              <w:top w:val="nil"/>
            </w:tcBorders>
            <w:vAlign w:val="top"/>
          </w:tcPr>
          <w:p>
            <w:pPr>
              <w:rPr>
                <w:rFonts w:ascii="Arial"/>
                <w:color w:val="auto"/>
                <w:sz w:val="21"/>
                <w:highlight w:val="none"/>
              </w:rPr>
            </w:pPr>
          </w:p>
        </w:tc>
        <w:tc>
          <w:tcPr>
            <w:tcW w:w="882" w:type="dxa"/>
            <w:gridSpan w:val="2"/>
            <w:vAlign w:val="top"/>
          </w:tcPr>
          <w:p>
            <w:pPr>
              <w:spacing w:line="308" w:lineRule="auto"/>
              <w:rPr>
                <w:rFonts w:ascii="Arial"/>
                <w:color w:val="auto"/>
                <w:sz w:val="21"/>
                <w:highlight w:val="none"/>
              </w:rPr>
            </w:pPr>
          </w:p>
          <w:p>
            <w:pPr>
              <w:spacing w:line="309" w:lineRule="auto"/>
              <w:rPr>
                <w:rFonts w:ascii="Arial"/>
                <w:color w:val="auto"/>
                <w:sz w:val="21"/>
                <w:highlight w:val="none"/>
              </w:rPr>
            </w:pPr>
          </w:p>
          <w:p>
            <w:pPr>
              <w:spacing w:line="309" w:lineRule="auto"/>
              <w:rPr>
                <w:rFonts w:ascii="Arial"/>
                <w:color w:val="auto"/>
                <w:sz w:val="21"/>
                <w:highlight w:val="none"/>
              </w:rPr>
            </w:pPr>
          </w:p>
          <w:p>
            <w:pPr>
              <w:spacing w:before="62" w:line="315" w:lineRule="auto"/>
              <w:ind w:left="243" w:right="142" w:hanging="96"/>
              <w:rPr>
                <w:rFonts w:ascii="宋体" w:hAnsi="宋体" w:eastAsia="宋体" w:cs="宋体"/>
                <w:color w:val="auto"/>
                <w:sz w:val="19"/>
                <w:szCs w:val="19"/>
                <w:highlight w:val="none"/>
              </w:rPr>
            </w:pPr>
            <w:r>
              <w:rPr>
                <w:rFonts w:ascii="宋体" w:hAnsi="宋体" w:eastAsia="宋体" w:cs="宋体"/>
                <w:color w:val="auto"/>
                <w:spacing w:val="6"/>
                <w:sz w:val="19"/>
                <w:szCs w:val="19"/>
                <w:highlight w:val="none"/>
              </w:rPr>
              <w:t>综合</w:t>
            </w:r>
            <w:r>
              <w:rPr>
                <w:rFonts w:ascii="宋体" w:hAnsi="宋体" w:eastAsia="宋体" w:cs="宋体"/>
                <w:color w:val="auto"/>
                <w:spacing w:val="5"/>
                <w:sz w:val="19"/>
                <w:szCs w:val="19"/>
                <w:highlight w:val="none"/>
              </w:rPr>
              <w:t>维</w:t>
            </w:r>
            <w:r>
              <w:rPr>
                <w:rFonts w:ascii="宋体" w:hAnsi="宋体" w:eastAsia="宋体" w:cs="宋体"/>
                <w:color w:val="auto"/>
                <w:sz w:val="19"/>
                <w:szCs w:val="19"/>
                <w:highlight w:val="none"/>
              </w:rPr>
              <w:t xml:space="preserve"> </w:t>
            </w:r>
            <w:r>
              <w:rPr>
                <w:rFonts w:ascii="宋体" w:hAnsi="宋体" w:eastAsia="宋体" w:cs="宋体"/>
                <w:color w:val="auto"/>
                <w:spacing w:val="5"/>
                <w:sz w:val="19"/>
                <w:szCs w:val="19"/>
                <w:highlight w:val="none"/>
              </w:rPr>
              <w:t>修岗</w:t>
            </w:r>
          </w:p>
        </w:tc>
        <w:tc>
          <w:tcPr>
            <w:tcW w:w="521" w:type="dxa"/>
            <w:vAlign w:val="top"/>
          </w:tcPr>
          <w:p>
            <w:pPr>
              <w:spacing w:line="278"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line="279" w:lineRule="auto"/>
              <w:rPr>
                <w:rFonts w:ascii="Arial"/>
                <w:color w:val="auto"/>
                <w:sz w:val="21"/>
                <w:highlight w:val="none"/>
              </w:rPr>
            </w:pPr>
          </w:p>
          <w:p>
            <w:pPr>
              <w:spacing w:before="61" w:line="190" w:lineRule="auto"/>
              <w:ind w:left="215"/>
              <w:rPr>
                <w:rFonts w:ascii="宋体" w:hAnsi="宋体" w:eastAsia="宋体" w:cs="宋体"/>
                <w:color w:val="auto"/>
                <w:sz w:val="19"/>
                <w:szCs w:val="19"/>
                <w:highlight w:val="none"/>
              </w:rPr>
            </w:pPr>
            <w:r>
              <w:rPr>
                <w:rFonts w:ascii="宋体" w:hAnsi="宋体" w:eastAsia="宋体" w:cs="宋体"/>
                <w:color w:val="auto"/>
                <w:sz w:val="19"/>
                <w:szCs w:val="19"/>
                <w:highlight w:val="none"/>
              </w:rPr>
              <w:t>2</w:t>
            </w:r>
          </w:p>
        </w:tc>
        <w:tc>
          <w:tcPr>
            <w:tcW w:w="816" w:type="dxa"/>
            <w:vAlign w:val="top"/>
          </w:tcPr>
          <w:p>
            <w:pPr>
              <w:spacing w:line="278" w:lineRule="auto"/>
              <w:rPr>
                <w:rFonts w:ascii="Arial"/>
                <w:color w:val="auto"/>
                <w:sz w:val="21"/>
                <w:highlight w:val="none"/>
              </w:rPr>
            </w:pPr>
          </w:p>
          <w:p>
            <w:pPr>
              <w:spacing w:line="278" w:lineRule="auto"/>
              <w:rPr>
                <w:rFonts w:ascii="Arial"/>
                <w:color w:val="auto"/>
                <w:sz w:val="21"/>
                <w:highlight w:val="none"/>
              </w:rPr>
            </w:pPr>
          </w:p>
          <w:p>
            <w:pPr>
              <w:spacing w:line="278" w:lineRule="auto"/>
              <w:rPr>
                <w:rFonts w:ascii="Arial"/>
                <w:color w:val="auto"/>
                <w:sz w:val="21"/>
                <w:highlight w:val="none"/>
              </w:rPr>
            </w:pPr>
          </w:p>
          <w:p>
            <w:pPr>
              <w:spacing w:line="279" w:lineRule="auto"/>
              <w:rPr>
                <w:rFonts w:ascii="Arial"/>
                <w:color w:val="auto"/>
                <w:sz w:val="21"/>
                <w:highlight w:val="none"/>
              </w:rPr>
            </w:pPr>
          </w:p>
          <w:p>
            <w:pPr>
              <w:spacing w:before="62" w:line="190" w:lineRule="auto"/>
              <w:ind w:left="178"/>
              <w:rPr>
                <w:rFonts w:ascii="宋体" w:hAnsi="宋体" w:eastAsia="宋体" w:cs="宋体"/>
                <w:color w:val="auto"/>
                <w:sz w:val="19"/>
                <w:szCs w:val="19"/>
                <w:highlight w:val="none"/>
              </w:rPr>
            </w:pPr>
            <w:r>
              <w:rPr>
                <w:rFonts w:ascii="宋体" w:hAnsi="宋体" w:eastAsia="宋体" w:cs="宋体"/>
                <w:color w:val="auto"/>
                <w:spacing w:val="1"/>
                <w:sz w:val="19"/>
                <w:szCs w:val="19"/>
                <w:highlight w:val="none"/>
              </w:rPr>
              <w:t>18-5</w:t>
            </w:r>
            <w:r>
              <w:rPr>
                <w:rFonts w:ascii="宋体" w:hAnsi="宋体" w:eastAsia="宋体" w:cs="宋体"/>
                <w:color w:val="auto"/>
                <w:sz w:val="19"/>
                <w:szCs w:val="19"/>
                <w:highlight w:val="none"/>
              </w:rPr>
              <w:t>5</w:t>
            </w:r>
          </w:p>
        </w:tc>
        <w:tc>
          <w:tcPr>
            <w:tcW w:w="777" w:type="dxa"/>
            <w:vAlign w:val="top"/>
          </w:tcPr>
          <w:p>
            <w:pPr>
              <w:spacing w:line="270"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line="270" w:lineRule="auto"/>
              <w:rPr>
                <w:rFonts w:ascii="Arial"/>
                <w:color w:val="auto"/>
                <w:sz w:val="21"/>
                <w:highlight w:val="none"/>
              </w:rPr>
            </w:pPr>
          </w:p>
          <w:p>
            <w:pPr>
              <w:spacing w:before="62" w:line="234" w:lineRule="auto"/>
              <w:ind w:left="342"/>
              <w:rPr>
                <w:rFonts w:ascii="宋体" w:hAnsi="宋体" w:eastAsia="宋体" w:cs="宋体"/>
                <w:color w:val="auto"/>
                <w:sz w:val="19"/>
                <w:szCs w:val="19"/>
                <w:highlight w:val="none"/>
              </w:rPr>
            </w:pPr>
            <w:r>
              <w:rPr>
                <w:rFonts w:ascii="宋体" w:hAnsi="宋体" w:eastAsia="宋体" w:cs="宋体"/>
                <w:color w:val="auto"/>
                <w:sz w:val="19"/>
                <w:szCs w:val="19"/>
                <w:highlight w:val="none"/>
              </w:rPr>
              <w:t>/</w:t>
            </w:r>
          </w:p>
        </w:tc>
        <w:tc>
          <w:tcPr>
            <w:tcW w:w="2104" w:type="dxa"/>
            <w:vAlign w:val="top"/>
          </w:tcPr>
          <w:p>
            <w:pPr>
              <w:spacing w:before="57" w:line="258" w:lineRule="exact"/>
              <w:ind w:left="125"/>
              <w:rPr>
                <w:rFonts w:ascii="宋体" w:hAnsi="宋体" w:eastAsia="宋体" w:cs="宋体"/>
                <w:color w:val="auto"/>
                <w:sz w:val="19"/>
                <w:szCs w:val="19"/>
                <w:highlight w:val="none"/>
              </w:rPr>
            </w:pPr>
            <w:r>
              <w:rPr>
                <w:rFonts w:ascii="宋体" w:hAnsi="宋体" w:eastAsia="宋体" w:cs="宋体"/>
                <w:color w:val="auto"/>
                <w:spacing w:val="-4"/>
                <w:position w:val="1"/>
                <w:sz w:val="19"/>
                <w:szCs w:val="19"/>
                <w:highlight w:val="none"/>
              </w:rPr>
              <w:t>1、</w:t>
            </w:r>
            <w:r>
              <w:rPr>
                <w:rFonts w:ascii="宋体" w:hAnsi="宋体" w:eastAsia="宋体" w:cs="宋体"/>
                <w:color w:val="auto"/>
                <w:spacing w:val="-3"/>
                <w:position w:val="1"/>
                <w:sz w:val="19"/>
                <w:szCs w:val="19"/>
                <w:highlight w:val="none"/>
              </w:rPr>
              <w:t>性</w:t>
            </w:r>
            <w:r>
              <w:rPr>
                <w:rFonts w:ascii="宋体" w:hAnsi="宋体" w:eastAsia="宋体" w:cs="宋体"/>
                <w:color w:val="auto"/>
                <w:spacing w:val="-2"/>
                <w:position w:val="1"/>
                <w:sz w:val="19"/>
                <w:szCs w:val="19"/>
                <w:highlight w:val="none"/>
              </w:rPr>
              <w:t>别男；</w:t>
            </w:r>
          </w:p>
          <w:p>
            <w:pPr>
              <w:spacing w:before="58" w:line="292" w:lineRule="auto"/>
              <w:ind w:left="110" w:right="198" w:firstLine="11"/>
              <w:rPr>
                <w:rFonts w:ascii="宋体" w:hAnsi="宋体" w:eastAsia="宋体" w:cs="宋体"/>
                <w:color w:val="auto"/>
                <w:sz w:val="19"/>
                <w:szCs w:val="19"/>
                <w:highlight w:val="none"/>
              </w:rPr>
            </w:pPr>
            <w:r>
              <w:rPr>
                <w:rFonts w:ascii="宋体" w:hAnsi="宋体" w:eastAsia="宋体" w:cs="宋体"/>
                <w:color w:val="auto"/>
                <w:spacing w:val="19"/>
                <w:sz w:val="19"/>
                <w:szCs w:val="19"/>
                <w:highlight w:val="none"/>
              </w:rPr>
              <w:t>需</w:t>
            </w:r>
            <w:r>
              <w:rPr>
                <w:rFonts w:ascii="宋体" w:hAnsi="宋体" w:eastAsia="宋体" w:cs="宋体"/>
                <w:color w:val="auto"/>
                <w:spacing w:val="18"/>
                <w:sz w:val="19"/>
                <w:szCs w:val="19"/>
                <w:highlight w:val="none"/>
              </w:rPr>
              <w:t>具有电工证(提供</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证件复印件并加盖</w:t>
            </w:r>
            <w:r>
              <w:rPr>
                <w:rFonts w:ascii="宋体" w:hAnsi="宋体" w:eastAsia="宋体" w:cs="宋体"/>
                <w:color w:val="auto"/>
                <w:spacing w:val="8"/>
                <w:sz w:val="19"/>
                <w:szCs w:val="19"/>
                <w:highlight w:val="none"/>
              </w:rPr>
              <w:t>供</w:t>
            </w:r>
            <w:r>
              <w:rPr>
                <w:rFonts w:ascii="宋体" w:hAnsi="宋体" w:eastAsia="宋体" w:cs="宋体"/>
                <w:color w:val="auto"/>
                <w:sz w:val="19"/>
                <w:szCs w:val="19"/>
                <w:highlight w:val="none"/>
              </w:rPr>
              <w:t xml:space="preserve"> </w:t>
            </w:r>
            <w:r>
              <w:rPr>
                <w:rFonts w:ascii="宋体" w:hAnsi="宋体" w:eastAsia="宋体" w:cs="宋体"/>
                <w:color w:val="auto"/>
                <w:spacing w:val="26"/>
                <w:sz w:val="19"/>
                <w:szCs w:val="19"/>
                <w:highlight w:val="none"/>
              </w:rPr>
              <w:t>应</w:t>
            </w:r>
            <w:r>
              <w:rPr>
                <w:rFonts w:ascii="宋体" w:hAnsi="宋体" w:eastAsia="宋体" w:cs="宋体"/>
                <w:color w:val="auto"/>
                <w:spacing w:val="20"/>
                <w:sz w:val="19"/>
                <w:szCs w:val="19"/>
                <w:highlight w:val="none"/>
              </w:rPr>
              <w:t>商公章)，有场</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馆、展厅类同岗位</w:t>
            </w:r>
            <w:r>
              <w:rPr>
                <w:rFonts w:ascii="宋体" w:hAnsi="宋体" w:eastAsia="宋体" w:cs="宋体"/>
                <w:color w:val="auto"/>
                <w:spacing w:val="8"/>
                <w:sz w:val="19"/>
                <w:szCs w:val="19"/>
                <w:highlight w:val="none"/>
              </w:rPr>
              <w:t>相</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关工作经验，满足</w:t>
            </w:r>
            <w:r>
              <w:rPr>
                <w:rFonts w:ascii="宋体" w:hAnsi="宋体" w:eastAsia="宋体" w:cs="宋体"/>
                <w:color w:val="auto"/>
                <w:spacing w:val="8"/>
                <w:sz w:val="19"/>
                <w:szCs w:val="19"/>
                <w:highlight w:val="none"/>
              </w:rPr>
              <w:t>设</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施设备维护、运行</w:t>
            </w:r>
            <w:r>
              <w:rPr>
                <w:rFonts w:ascii="宋体" w:hAnsi="宋体" w:eastAsia="宋体" w:cs="宋体"/>
                <w:color w:val="auto"/>
                <w:spacing w:val="8"/>
                <w:sz w:val="19"/>
                <w:szCs w:val="19"/>
                <w:highlight w:val="none"/>
              </w:rPr>
              <w:t>值</w:t>
            </w:r>
            <w:r>
              <w:rPr>
                <w:rFonts w:ascii="宋体" w:hAnsi="宋体" w:eastAsia="宋体" w:cs="宋体"/>
                <w:color w:val="auto"/>
                <w:sz w:val="19"/>
                <w:szCs w:val="19"/>
                <w:highlight w:val="none"/>
              </w:rPr>
              <w:t xml:space="preserve"> </w:t>
            </w:r>
            <w:r>
              <w:rPr>
                <w:rFonts w:ascii="宋体" w:hAnsi="宋体" w:eastAsia="宋体" w:cs="宋体"/>
                <w:color w:val="auto"/>
                <w:spacing w:val="6"/>
                <w:sz w:val="19"/>
                <w:szCs w:val="19"/>
                <w:highlight w:val="none"/>
              </w:rPr>
              <w:t>守等相关技能要求</w:t>
            </w:r>
            <w:r>
              <w:rPr>
                <w:rFonts w:ascii="宋体" w:hAnsi="宋体" w:eastAsia="宋体" w:cs="宋体"/>
                <w:color w:val="auto"/>
                <w:spacing w:val="5"/>
                <w:sz w:val="19"/>
                <w:szCs w:val="19"/>
                <w:highlight w:val="none"/>
              </w:rPr>
              <w:t>。</w:t>
            </w:r>
          </w:p>
        </w:tc>
        <w:tc>
          <w:tcPr>
            <w:tcW w:w="2126" w:type="dxa"/>
            <w:vAlign w:val="top"/>
          </w:tcPr>
          <w:p>
            <w:pPr>
              <w:spacing w:before="56" w:line="294" w:lineRule="auto"/>
              <w:ind w:left="114" w:right="116" w:firstLine="14"/>
              <w:rPr>
                <w:rFonts w:ascii="宋体" w:hAnsi="宋体" w:eastAsia="宋体" w:cs="宋体"/>
                <w:color w:val="auto"/>
                <w:sz w:val="19"/>
                <w:szCs w:val="19"/>
                <w:highlight w:val="none"/>
              </w:rPr>
            </w:pPr>
            <w:r>
              <w:rPr>
                <w:rFonts w:ascii="宋体" w:hAnsi="宋体" w:eastAsia="宋体" w:cs="宋体"/>
                <w:color w:val="auto"/>
                <w:spacing w:val="7"/>
                <w:sz w:val="19"/>
                <w:szCs w:val="19"/>
                <w:highlight w:val="none"/>
              </w:rPr>
              <w:t>1、快速响应处理日常</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维</w:t>
            </w:r>
            <w:r>
              <w:rPr>
                <w:rFonts w:ascii="宋体" w:hAnsi="宋体" w:eastAsia="宋体" w:cs="宋体"/>
                <w:color w:val="auto"/>
                <w:spacing w:val="7"/>
                <w:sz w:val="19"/>
                <w:szCs w:val="19"/>
                <w:highlight w:val="none"/>
              </w:rPr>
              <w:t>修与紧急维修，做</w:t>
            </w:r>
            <w:r>
              <w:rPr>
                <w:rFonts w:ascii="宋体" w:hAnsi="宋体" w:eastAsia="宋体" w:cs="宋体"/>
                <w:color w:val="auto"/>
                <w:sz w:val="19"/>
                <w:szCs w:val="19"/>
                <w:highlight w:val="none"/>
              </w:rPr>
              <w:t xml:space="preserve"> </w:t>
            </w:r>
            <w:r>
              <w:rPr>
                <w:rFonts w:ascii="宋体" w:hAnsi="宋体" w:eastAsia="宋体" w:cs="宋体"/>
                <w:color w:val="auto"/>
                <w:spacing w:val="14"/>
                <w:sz w:val="19"/>
                <w:szCs w:val="19"/>
                <w:highlight w:val="none"/>
              </w:rPr>
              <w:t>好</w:t>
            </w:r>
            <w:r>
              <w:rPr>
                <w:rFonts w:ascii="宋体" w:hAnsi="宋体" w:eastAsia="宋体" w:cs="宋体"/>
                <w:color w:val="auto"/>
                <w:spacing w:val="8"/>
                <w:sz w:val="19"/>
                <w:szCs w:val="19"/>
                <w:highlight w:val="none"/>
              </w:rPr>
              <w:t>日常设施设备管</w:t>
            </w:r>
            <w:r>
              <w:rPr>
                <w:rFonts w:ascii="宋体" w:hAnsi="宋体" w:eastAsia="宋体" w:cs="宋体"/>
                <w:color w:val="auto"/>
                <w:sz w:val="19"/>
                <w:szCs w:val="19"/>
                <w:highlight w:val="none"/>
              </w:rPr>
              <w:t xml:space="preserve">   </w:t>
            </w:r>
            <w:r>
              <w:rPr>
                <w:rFonts w:ascii="宋体" w:hAnsi="宋体" w:eastAsia="宋体" w:cs="宋体"/>
                <w:color w:val="auto"/>
                <w:spacing w:val="-21"/>
                <w:sz w:val="19"/>
                <w:szCs w:val="19"/>
                <w:highlight w:val="none"/>
              </w:rPr>
              <w:t>理</w:t>
            </w:r>
            <w:r>
              <w:rPr>
                <w:rFonts w:ascii="宋体" w:hAnsi="宋体" w:eastAsia="宋体" w:cs="宋体"/>
                <w:color w:val="auto"/>
                <w:spacing w:val="-20"/>
                <w:sz w:val="19"/>
                <w:szCs w:val="19"/>
                <w:highlight w:val="none"/>
              </w:rPr>
              <w:t>；</w:t>
            </w:r>
            <w:r>
              <w:rPr>
                <w:rFonts w:ascii="宋体" w:hAnsi="宋体" w:eastAsia="宋体" w:cs="宋体"/>
                <w:color w:val="auto"/>
                <w:sz w:val="19"/>
                <w:szCs w:val="19"/>
                <w:highlight w:val="none"/>
              </w:rPr>
              <w:t xml:space="preserve">                </w:t>
            </w:r>
            <w:r>
              <w:rPr>
                <w:rFonts w:ascii="宋体" w:hAnsi="宋体" w:eastAsia="宋体" w:cs="宋体"/>
                <w:color w:val="auto"/>
                <w:spacing w:val="13"/>
                <w:sz w:val="19"/>
                <w:szCs w:val="19"/>
                <w:highlight w:val="none"/>
              </w:rPr>
              <w:t>2</w:t>
            </w:r>
            <w:r>
              <w:rPr>
                <w:rFonts w:ascii="宋体" w:hAnsi="宋体" w:eastAsia="宋体" w:cs="宋体"/>
                <w:color w:val="auto"/>
                <w:spacing w:val="8"/>
                <w:sz w:val="19"/>
                <w:szCs w:val="19"/>
                <w:highlight w:val="none"/>
              </w:rPr>
              <w:t>、对现场施工整改进</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行跟进、管理并及</w:t>
            </w:r>
            <w:r>
              <w:rPr>
                <w:rFonts w:ascii="宋体" w:hAnsi="宋体" w:eastAsia="宋体" w:cs="宋体"/>
                <w:color w:val="auto"/>
                <w:spacing w:val="7"/>
                <w:sz w:val="19"/>
                <w:szCs w:val="19"/>
                <w:highlight w:val="none"/>
              </w:rPr>
              <w:t>时</w:t>
            </w:r>
            <w:r>
              <w:rPr>
                <w:rFonts w:ascii="宋体" w:hAnsi="宋体" w:eastAsia="宋体" w:cs="宋体"/>
                <w:color w:val="auto"/>
                <w:sz w:val="19"/>
                <w:szCs w:val="19"/>
                <w:highlight w:val="none"/>
              </w:rPr>
              <w:t xml:space="preserve"> </w:t>
            </w:r>
            <w:r>
              <w:rPr>
                <w:rFonts w:ascii="宋体" w:hAnsi="宋体" w:eastAsia="宋体" w:cs="宋体"/>
                <w:color w:val="auto"/>
                <w:spacing w:val="9"/>
                <w:sz w:val="19"/>
                <w:szCs w:val="19"/>
                <w:highlight w:val="none"/>
              </w:rPr>
              <w:t>反馈，异常情况立</w:t>
            </w:r>
            <w:r>
              <w:rPr>
                <w:rFonts w:ascii="宋体" w:hAnsi="宋体" w:eastAsia="宋体" w:cs="宋体"/>
                <w:color w:val="auto"/>
                <w:spacing w:val="7"/>
                <w:sz w:val="19"/>
                <w:szCs w:val="19"/>
                <w:highlight w:val="none"/>
              </w:rPr>
              <w:t>即</w:t>
            </w:r>
            <w:r>
              <w:rPr>
                <w:rFonts w:ascii="宋体" w:hAnsi="宋体" w:eastAsia="宋体" w:cs="宋体"/>
                <w:color w:val="auto"/>
                <w:sz w:val="19"/>
                <w:szCs w:val="19"/>
                <w:highlight w:val="none"/>
              </w:rPr>
              <w:t xml:space="preserve"> </w:t>
            </w:r>
            <w:r>
              <w:rPr>
                <w:rFonts w:ascii="宋体" w:hAnsi="宋体" w:eastAsia="宋体" w:cs="宋体"/>
                <w:color w:val="auto"/>
                <w:spacing w:val="8"/>
                <w:sz w:val="19"/>
                <w:szCs w:val="19"/>
                <w:highlight w:val="none"/>
              </w:rPr>
              <w:t>制止并上报</w:t>
            </w:r>
          </w:p>
        </w:tc>
        <w:tc>
          <w:tcPr>
            <w:tcW w:w="1139" w:type="dxa"/>
            <w:vMerge w:val="continue"/>
            <w:tcBorders>
              <w:top w:val="nil"/>
            </w:tcBorders>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1" w:hRule="atLeast"/>
        </w:trPr>
        <w:tc>
          <w:tcPr>
            <w:tcW w:w="422" w:type="dxa"/>
            <w:vAlign w:val="top"/>
          </w:tcPr>
          <w:p>
            <w:pPr>
              <w:rPr>
                <w:rFonts w:ascii="Arial"/>
                <w:color w:val="auto"/>
                <w:sz w:val="21"/>
                <w:highlight w:val="none"/>
              </w:rPr>
            </w:pPr>
          </w:p>
        </w:tc>
        <w:tc>
          <w:tcPr>
            <w:tcW w:w="8984" w:type="dxa"/>
            <w:gridSpan w:val="9"/>
            <w:vAlign w:val="top"/>
          </w:tcPr>
          <w:p>
            <w:pPr>
              <w:spacing w:before="153" w:line="228" w:lineRule="auto"/>
              <w:ind w:left="4140"/>
              <w:rPr>
                <w:rFonts w:ascii="宋体" w:hAnsi="宋体" w:eastAsia="宋体" w:cs="宋体"/>
                <w:color w:val="auto"/>
                <w:sz w:val="19"/>
                <w:szCs w:val="19"/>
                <w:highlight w:val="none"/>
              </w:rPr>
            </w:pPr>
            <w:r>
              <w:rPr>
                <w:rFonts w:ascii="宋体" w:hAnsi="宋体" w:eastAsia="宋体" w:cs="宋体"/>
                <w:color w:val="auto"/>
                <w:spacing w:val="-11"/>
                <w:sz w:val="19"/>
                <w:szCs w:val="19"/>
                <w:highlight w:val="none"/>
              </w:rPr>
              <w:t>共 2</w:t>
            </w:r>
            <w:r>
              <w:rPr>
                <w:rFonts w:hint="eastAsia" w:ascii="宋体" w:hAnsi="宋体" w:eastAsia="宋体" w:cs="宋体"/>
                <w:color w:val="auto"/>
                <w:spacing w:val="-11"/>
                <w:sz w:val="19"/>
                <w:szCs w:val="19"/>
                <w:highlight w:val="none"/>
                <w:lang w:val="en-US" w:eastAsia="zh-CN"/>
              </w:rPr>
              <w:t>4</w:t>
            </w:r>
            <w:r>
              <w:rPr>
                <w:rFonts w:ascii="宋体" w:hAnsi="宋体" w:eastAsia="宋体" w:cs="宋体"/>
                <w:color w:val="auto"/>
                <w:spacing w:val="-11"/>
                <w:sz w:val="19"/>
                <w:szCs w:val="19"/>
                <w:highlight w:val="none"/>
              </w:rPr>
              <w:t>人</w:t>
            </w:r>
          </w:p>
        </w:tc>
      </w:tr>
    </w:tbl>
    <w:p>
      <w:pPr>
        <w:spacing w:line="292" w:lineRule="auto"/>
        <w:rPr>
          <w:rFonts w:ascii="Arial"/>
          <w:color w:val="auto"/>
          <w:sz w:val="21"/>
          <w:highlight w:val="none"/>
        </w:rPr>
      </w:pPr>
    </w:p>
    <w:p>
      <w:pPr>
        <w:spacing w:before="69" w:line="221" w:lineRule="auto"/>
        <w:ind w:left="7"/>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14:textOutline w14:w="3831" w14:cap="flat" w14:cmpd="sng">
            <w14:solidFill>
              <w14:srgbClr w14:val="000000"/>
            </w14:solidFill>
            <w14:prstDash w14:val="solid"/>
            <w14:miter w14:val="0"/>
          </w14:textOutline>
        </w:rPr>
        <w:t>(</w:t>
      </w:r>
      <w:r>
        <w:rPr>
          <w:rFonts w:ascii="宋体" w:hAnsi="宋体" w:eastAsia="宋体" w:cs="宋体"/>
          <w:color w:val="auto"/>
          <w:spacing w:val="10"/>
          <w:sz w:val="21"/>
          <w:szCs w:val="21"/>
          <w:highlight w:val="none"/>
          <w14:textOutline w14:w="3831" w14:cap="flat" w14:cmpd="sng">
            <w14:solidFill>
              <w14:srgbClr w14:val="000000"/>
            </w14:solidFill>
            <w14:prstDash w14:val="solid"/>
            <w14:miter w14:val="0"/>
          </w14:textOutline>
        </w:rPr>
        <w:t>二</w:t>
      </w:r>
      <w:r>
        <w:rPr>
          <w:rFonts w:ascii="宋体" w:hAnsi="宋体" w:eastAsia="宋体" w:cs="宋体"/>
          <w:color w:val="auto"/>
          <w:spacing w:val="7"/>
          <w:sz w:val="21"/>
          <w:szCs w:val="21"/>
          <w:highlight w:val="none"/>
          <w14:textOutline w14:w="3831" w14:cap="flat" w14:cmpd="sng">
            <w14:solidFill>
              <w14:srgbClr w14:val="000000"/>
            </w14:solidFill>
            <w14:prstDash w14:val="solid"/>
            <w14:miter w14:val="0"/>
          </w14:textOutline>
        </w:rPr>
        <w:t>)</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14:textOutline w14:w="3831" w14:cap="flat" w14:cmpd="sng">
            <w14:solidFill>
              <w14:srgbClr w14:val="000000"/>
            </w14:solidFill>
            <w14:prstDash w14:val="solid"/>
            <w14:miter w14:val="0"/>
          </w14:textOutline>
        </w:rPr>
        <w:t>服务内容及要求</w:t>
      </w:r>
    </w:p>
    <w:p>
      <w:pPr>
        <w:spacing w:before="147" w:line="242" w:lineRule="auto"/>
        <w:ind w:left="16"/>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14:textOutline w14:w="3831" w14:cap="flat" w14:cmpd="sng">
            <w14:solidFill>
              <w14:srgbClr w14:val="000000"/>
            </w14:solidFill>
            <w14:prstDash w14:val="solid"/>
            <w14:miter w14:val="0"/>
          </w14:textOutline>
        </w:rPr>
        <w:t>1</w:t>
      </w:r>
      <w:r>
        <w:rPr>
          <w:rFonts w:ascii="宋体" w:hAnsi="宋体" w:eastAsia="宋体" w:cs="宋体"/>
          <w:color w:val="auto"/>
          <w:spacing w:val="-7"/>
          <w:sz w:val="21"/>
          <w:szCs w:val="21"/>
          <w:highlight w:val="none"/>
          <w14:textOutline w14:w="3831" w14:cap="flat" w14:cmpd="sng">
            <w14:solidFill>
              <w14:srgbClr w14:val="000000"/>
            </w14:solidFill>
            <w14:prstDash w14:val="solid"/>
            <w14:miter w14:val="0"/>
          </w14:textOutline>
        </w:rPr>
        <w:t>、服务内容：</w:t>
      </w:r>
    </w:p>
    <w:p>
      <w:pPr>
        <w:spacing w:before="1" w:line="387" w:lineRule="auto"/>
        <w:ind w:right="430" w:firstLine="458"/>
        <w:rPr>
          <w:rFonts w:ascii="宋体" w:hAnsi="宋体" w:eastAsia="宋体" w:cs="宋体"/>
          <w:color w:val="auto"/>
          <w:spacing w:val="-1"/>
          <w:sz w:val="21"/>
          <w:szCs w:val="21"/>
          <w:highlight w:val="none"/>
        </w:rPr>
      </w:pPr>
      <w:r>
        <w:rPr>
          <w:rFonts w:ascii="宋体" w:hAnsi="宋体" w:eastAsia="宋体" w:cs="宋体"/>
          <w:color w:val="auto"/>
          <w:spacing w:val="-1"/>
          <w:sz w:val="21"/>
          <w:szCs w:val="21"/>
          <w:highlight w:val="none"/>
        </w:rPr>
        <w:t>提供广阳湾智创生态城城市展厅的安全防范、保洁、会务接待、设施设备维护</w:t>
      </w:r>
      <w:r>
        <w:rPr>
          <w:rFonts w:hint="eastAsia" w:ascii="宋体" w:hAnsi="宋体" w:eastAsia="宋体" w:cs="宋体"/>
          <w:color w:val="auto"/>
          <w:spacing w:val="-1"/>
          <w:sz w:val="21"/>
          <w:szCs w:val="21"/>
          <w:highlight w:val="none"/>
          <w:lang w:eastAsia="zh-CN"/>
        </w:rPr>
        <w:t>、绿化日常养护</w:t>
      </w:r>
      <w:r>
        <w:rPr>
          <w:rFonts w:ascii="宋体" w:hAnsi="宋体" w:eastAsia="宋体" w:cs="宋体"/>
          <w:color w:val="auto"/>
          <w:spacing w:val="-1"/>
          <w:sz w:val="21"/>
          <w:szCs w:val="21"/>
          <w:highlight w:val="none"/>
        </w:rPr>
        <w:t>方面的物业管理和服务工作。</w:t>
      </w:r>
    </w:p>
    <w:p>
      <w:pPr>
        <w:spacing w:before="1" w:line="387" w:lineRule="auto"/>
        <w:ind w:righ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2、综合服务管理要求</w:t>
      </w:r>
    </w:p>
    <w:p>
      <w:pPr>
        <w:spacing w:before="183" w:line="218" w:lineRule="auto"/>
        <w:ind w:left="45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(1)负责编制</w:t>
      </w:r>
      <w:r>
        <w:rPr>
          <w:rFonts w:ascii="宋体" w:hAnsi="宋体" w:eastAsia="宋体" w:cs="宋体"/>
          <w:color w:val="auto"/>
          <w:spacing w:val="-2"/>
          <w:sz w:val="21"/>
          <w:szCs w:val="21"/>
          <w:highlight w:val="none"/>
        </w:rPr>
        <w:t>本物业管理服务的年度工作计划。</w:t>
      </w:r>
    </w:p>
    <w:p>
      <w:pPr>
        <w:spacing w:before="191" w:line="218" w:lineRule="auto"/>
        <w:ind w:left="45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(2)负责编制本物业管理服务涉及的项目服务的年度工作计划</w:t>
      </w:r>
      <w:r>
        <w:rPr>
          <w:rFonts w:ascii="宋体" w:hAnsi="宋体" w:eastAsia="宋体" w:cs="宋体"/>
          <w:color w:val="auto"/>
          <w:spacing w:val="-1"/>
          <w:sz w:val="21"/>
          <w:szCs w:val="21"/>
          <w:highlight w:val="none"/>
        </w:rPr>
        <w:t>。</w:t>
      </w:r>
    </w:p>
    <w:p>
      <w:pPr>
        <w:spacing w:before="192" w:line="387" w:lineRule="auto"/>
        <w:ind w:left="3" w:right="432" w:firstLine="45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(3)制定各项物</w:t>
      </w:r>
      <w:r>
        <w:rPr>
          <w:rFonts w:ascii="宋体" w:hAnsi="宋体" w:eastAsia="宋体" w:cs="宋体"/>
          <w:color w:val="auto"/>
          <w:spacing w:val="-5"/>
          <w:sz w:val="21"/>
          <w:szCs w:val="21"/>
          <w:highlight w:val="none"/>
        </w:rPr>
        <w:t>业</w:t>
      </w:r>
      <w:r>
        <w:rPr>
          <w:rFonts w:ascii="宋体" w:hAnsi="宋体" w:eastAsia="宋体" w:cs="宋体"/>
          <w:color w:val="auto"/>
          <w:spacing w:val="-4"/>
          <w:sz w:val="21"/>
          <w:szCs w:val="21"/>
          <w:highlight w:val="none"/>
        </w:rPr>
        <w:t>管理服务制度 (包括但不限于物业管理服务的通报、回访， 请示汇报、物业管</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理档案制度，</w:t>
      </w:r>
      <w:r>
        <w:rPr>
          <w:rFonts w:ascii="宋体" w:hAnsi="宋体" w:eastAsia="宋体" w:cs="宋体"/>
          <w:color w:val="auto"/>
          <w:sz w:val="21"/>
          <w:szCs w:val="21"/>
          <w:highlight w:val="none"/>
        </w:rPr>
        <w:t>安全防范应急预案；</w:t>
      </w:r>
    </w:p>
    <w:p>
      <w:pPr>
        <w:spacing w:before="1" w:line="387" w:lineRule="auto"/>
        <w:ind w:right="430" w:firstLine="45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r>
        <w:rPr>
          <w:rFonts w:ascii="宋体" w:hAnsi="宋体" w:eastAsia="宋体" w:cs="宋体"/>
          <w:color w:val="auto"/>
          <w:sz w:val="21"/>
          <w:szCs w:val="21"/>
          <w:highlight w:val="none"/>
        </w:rPr>
        <w:t xml:space="preserve">4)拟订员工管理办法(包括但不限于员工手册、管理人员、服务人员岗位工作说明书、岗位责 </w:t>
      </w:r>
      <w:r>
        <w:rPr>
          <w:rFonts w:ascii="宋体" w:hAnsi="宋体" w:eastAsia="宋体" w:cs="宋体"/>
          <w:color w:val="auto"/>
          <w:spacing w:val="10"/>
          <w:sz w:val="21"/>
          <w:szCs w:val="21"/>
          <w:highlight w:val="none"/>
        </w:rPr>
        <w:t>任</w:t>
      </w:r>
      <w:r>
        <w:rPr>
          <w:rFonts w:ascii="宋体" w:hAnsi="宋体" w:eastAsia="宋体" w:cs="宋体"/>
          <w:color w:val="auto"/>
          <w:spacing w:val="6"/>
          <w:sz w:val="21"/>
          <w:szCs w:val="21"/>
          <w:highlight w:val="none"/>
        </w:rPr>
        <w:t>、年度考核办法等)。</w:t>
      </w:r>
    </w:p>
    <w:p>
      <w:pPr>
        <w:spacing w:before="1" w:line="393" w:lineRule="auto"/>
        <w:ind w:left="2" w:right="432" w:firstLine="455"/>
        <w:rPr>
          <w:rFonts w:ascii="宋体" w:hAnsi="宋体" w:eastAsia="宋体" w:cs="宋体"/>
          <w:color w:val="auto"/>
          <w:spacing w:val="-9"/>
          <w:sz w:val="21"/>
          <w:szCs w:val="21"/>
          <w:highlight w:val="none"/>
        </w:rPr>
      </w:pPr>
      <w:r>
        <w:rPr>
          <w:rFonts w:ascii="宋体" w:hAnsi="宋体" w:eastAsia="宋体" w:cs="宋体"/>
          <w:color w:val="auto"/>
          <w:spacing w:val="-4"/>
          <w:sz w:val="21"/>
          <w:szCs w:val="21"/>
          <w:highlight w:val="none"/>
        </w:rPr>
        <w:t>(5)拟订物业管理服务</w:t>
      </w:r>
      <w:r>
        <w:rPr>
          <w:rFonts w:ascii="宋体" w:hAnsi="宋体" w:eastAsia="宋体" w:cs="宋体"/>
          <w:color w:val="auto"/>
          <w:spacing w:val="-2"/>
          <w:sz w:val="21"/>
          <w:szCs w:val="21"/>
          <w:highlight w:val="none"/>
        </w:rPr>
        <w:t>的相关图表、工作图、服务管理质量标准、工作调度、应急预案启动程序</w:t>
      </w:r>
      <w:r>
        <w:rPr>
          <w:rFonts w:ascii="宋体" w:hAnsi="宋体" w:eastAsia="宋体" w:cs="宋体"/>
          <w:color w:val="auto"/>
          <w:sz w:val="21"/>
          <w:szCs w:val="21"/>
          <w:highlight w:val="none"/>
        </w:rPr>
        <w:t xml:space="preserve"> </w:t>
      </w:r>
      <w:r>
        <w:rPr>
          <w:rFonts w:ascii="宋体" w:hAnsi="宋体" w:eastAsia="宋体" w:cs="宋体"/>
          <w:color w:val="auto"/>
          <w:spacing w:val="-11"/>
          <w:sz w:val="21"/>
          <w:szCs w:val="21"/>
          <w:highlight w:val="none"/>
        </w:rPr>
        <w:t>等</w:t>
      </w:r>
      <w:r>
        <w:rPr>
          <w:rFonts w:ascii="宋体" w:hAnsi="宋体" w:eastAsia="宋体" w:cs="宋体"/>
          <w:color w:val="auto"/>
          <w:spacing w:val="-9"/>
          <w:sz w:val="21"/>
          <w:szCs w:val="21"/>
          <w:highlight w:val="none"/>
        </w:rPr>
        <w:t>。</w:t>
      </w:r>
    </w:p>
    <w:p>
      <w:pPr>
        <w:spacing w:before="1" w:line="393" w:lineRule="auto"/>
        <w:ind w:left="2" w:right="432" w:firstLine="45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(6)特</w:t>
      </w:r>
      <w:r>
        <w:rPr>
          <w:rFonts w:ascii="宋体" w:hAnsi="宋体" w:eastAsia="宋体" w:cs="宋体"/>
          <w:color w:val="auto"/>
          <w:spacing w:val="-3"/>
          <w:sz w:val="21"/>
          <w:szCs w:val="21"/>
          <w:highlight w:val="none"/>
        </w:rPr>
        <w:t>殊</w:t>
      </w:r>
      <w:r>
        <w:rPr>
          <w:rFonts w:ascii="宋体" w:hAnsi="宋体" w:eastAsia="宋体" w:cs="宋体"/>
          <w:color w:val="auto"/>
          <w:spacing w:val="-2"/>
          <w:sz w:val="21"/>
          <w:szCs w:val="21"/>
          <w:highlight w:val="none"/>
        </w:rPr>
        <w:t>或重要岗位的特别要求等。</w:t>
      </w:r>
    </w:p>
    <w:p>
      <w:pPr>
        <w:spacing w:before="157" w:line="221" w:lineRule="auto"/>
        <w:ind w:left="5"/>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3</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、公共秩序维护服务要求</w:t>
      </w:r>
    </w:p>
    <w:p>
      <w:pPr>
        <w:spacing w:before="180" w:line="387" w:lineRule="auto"/>
        <w:ind w:right="18" w:firstLine="4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(1)负责本物业区</w:t>
      </w:r>
      <w:r>
        <w:rPr>
          <w:rFonts w:ascii="宋体" w:hAnsi="宋体" w:eastAsia="宋体" w:cs="宋体"/>
          <w:color w:val="auto"/>
          <w:spacing w:val="4"/>
          <w:sz w:val="21"/>
          <w:szCs w:val="21"/>
          <w:highlight w:val="none"/>
        </w:rPr>
        <w:t>域</w:t>
      </w:r>
      <w:r>
        <w:rPr>
          <w:rFonts w:ascii="宋体" w:hAnsi="宋体" w:eastAsia="宋体" w:cs="宋体"/>
          <w:color w:val="auto"/>
          <w:spacing w:val="3"/>
          <w:sz w:val="21"/>
          <w:szCs w:val="21"/>
          <w:highlight w:val="none"/>
        </w:rPr>
        <w:t>内的安全工作(包括但不限于对本物业的公共秩序维护、安全防范工作)；</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若发生治安、群访案件或各类灾害事故时，要及时、果断、妥善处置并在第一时间向甲</w:t>
      </w:r>
      <w:r>
        <w:rPr>
          <w:rFonts w:ascii="宋体" w:hAnsi="宋体" w:eastAsia="宋体" w:cs="宋体"/>
          <w:color w:val="auto"/>
          <w:sz w:val="21"/>
          <w:szCs w:val="21"/>
          <w:highlight w:val="none"/>
        </w:rPr>
        <w:t xml:space="preserve">方及其公安 </w:t>
      </w:r>
      <w:r>
        <w:rPr>
          <w:rFonts w:ascii="宋体" w:hAnsi="宋体" w:eastAsia="宋体" w:cs="宋体"/>
          <w:color w:val="auto"/>
          <w:spacing w:val="-1"/>
          <w:sz w:val="21"/>
          <w:szCs w:val="21"/>
          <w:highlight w:val="none"/>
        </w:rPr>
        <w:t>机</w:t>
      </w:r>
      <w:r>
        <w:rPr>
          <w:rFonts w:ascii="宋体" w:hAnsi="宋体" w:eastAsia="宋体" w:cs="宋体"/>
          <w:color w:val="auto"/>
          <w:sz w:val="21"/>
          <w:szCs w:val="21"/>
          <w:highlight w:val="none"/>
        </w:rPr>
        <w:t>关或相关部门报告，同时积极协助做好调查和救助工作。</w:t>
      </w:r>
    </w:p>
    <w:p>
      <w:pPr>
        <w:spacing w:line="387" w:lineRule="auto"/>
        <w:ind w:firstLine="4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(2)做好对外来人员的登记，查验，对物件进出的查验登记工作；确保出入</w:t>
      </w:r>
      <w:r>
        <w:rPr>
          <w:rFonts w:ascii="宋体" w:hAnsi="宋体" w:eastAsia="宋体" w:cs="宋体"/>
          <w:color w:val="auto"/>
          <w:sz w:val="21"/>
          <w:szCs w:val="21"/>
          <w:highlight w:val="none"/>
        </w:rPr>
        <w:t xml:space="preserve">口环境整洁、有序、 </w:t>
      </w:r>
      <w:r>
        <w:rPr>
          <w:rFonts w:ascii="宋体" w:hAnsi="宋体" w:eastAsia="宋体" w:cs="宋体"/>
          <w:color w:val="auto"/>
          <w:spacing w:val="-5"/>
          <w:sz w:val="21"/>
          <w:szCs w:val="21"/>
          <w:highlight w:val="none"/>
        </w:rPr>
        <w:t>通</w:t>
      </w:r>
      <w:r>
        <w:rPr>
          <w:rFonts w:ascii="宋体" w:hAnsi="宋体" w:eastAsia="宋体" w:cs="宋体"/>
          <w:color w:val="auto"/>
          <w:spacing w:val="-4"/>
          <w:sz w:val="21"/>
          <w:szCs w:val="21"/>
          <w:highlight w:val="none"/>
        </w:rPr>
        <w:t>行畅通。</w:t>
      </w:r>
    </w:p>
    <w:p>
      <w:pPr>
        <w:spacing w:line="220" w:lineRule="auto"/>
        <w:ind w:left="45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(3)做好外来参观、接待工作</w:t>
      </w:r>
      <w:r>
        <w:rPr>
          <w:rFonts w:ascii="宋体" w:hAnsi="宋体" w:eastAsia="宋体" w:cs="宋体"/>
          <w:color w:val="auto"/>
          <w:spacing w:val="-3"/>
          <w:sz w:val="21"/>
          <w:szCs w:val="21"/>
          <w:highlight w:val="none"/>
        </w:rPr>
        <w:t>。</w:t>
      </w:r>
    </w:p>
    <w:p>
      <w:pPr>
        <w:spacing w:before="154" w:line="221" w:lineRule="auto"/>
        <w:outlineLvl w:val="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4</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、安全服务要求</w:t>
      </w:r>
    </w:p>
    <w:p>
      <w:pPr>
        <w:spacing w:before="185" w:line="387" w:lineRule="auto"/>
        <w:ind w:left="1" w:right="70" w:firstLine="45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(1)对本物业</w:t>
      </w:r>
      <w:r>
        <w:rPr>
          <w:rFonts w:ascii="宋体" w:hAnsi="宋体" w:eastAsia="宋体" w:cs="宋体"/>
          <w:color w:val="auto"/>
          <w:spacing w:val="-3"/>
          <w:sz w:val="21"/>
          <w:szCs w:val="21"/>
          <w:highlight w:val="none"/>
        </w:rPr>
        <w:t>进</w:t>
      </w:r>
      <w:r>
        <w:rPr>
          <w:rFonts w:ascii="宋体" w:hAnsi="宋体" w:eastAsia="宋体" w:cs="宋体"/>
          <w:color w:val="auto"/>
          <w:spacing w:val="-2"/>
          <w:sz w:val="21"/>
          <w:szCs w:val="21"/>
          <w:highlight w:val="none"/>
        </w:rPr>
        <w:t>行 24 小时的值守，特别是对防盗监控系统等部位要进行重点巡查并做好巡查记</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录。发现安全隐患及时组织人力排查并及时汇</w:t>
      </w:r>
      <w:r>
        <w:rPr>
          <w:rFonts w:ascii="宋体" w:hAnsi="宋体" w:eastAsia="宋体" w:cs="宋体"/>
          <w:color w:val="auto"/>
          <w:sz w:val="21"/>
          <w:szCs w:val="21"/>
          <w:highlight w:val="none"/>
        </w:rPr>
        <w:t>报。</w:t>
      </w:r>
    </w:p>
    <w:p>
      <w:pPr>
        <w:spacing w:line="386" w:lineRule="auto"/>
        <w:ind w:left="4" w:right="70" w:firstLine="45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(2)值班人员在巡</w:t>
      </w:r>
      <w:r>
        <w:rPr>
          <w:rFonts w:ascii="宋体" w:hAnsi="宋体" w:eastAsia="宋体" w:cs="宋体"/>
          <w:color w:val="auto"/>
          <w:spacing w:val="-3"/>
          <w:sz w:val="21"/>
          <w:szCs w:val="21"/>
          <w:highlight w:val="none"/>
        </w:rPr>
        <w:t>查</w:t>
      </w:r>
      <w:r>
        <w:rPr>
          <w:rFonts w:ascii="宋体" w:hAnsi="宋体" w:eastAsia="宋体" w:cs="宋体"/>
          <w:color w:val="auto"/>
          <w:spacing w:val="-2"/>
          <w:sz w:val="21"/>
          <w:szCs w:val="21"/>
          <w:highlight w:val="none"/>
        </w:rPr>
        <w:t>过程中，发现有危害甲方人员和财产安全的情况要立即制止并及时报告或报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警，并且采取合</w:t>
      </w:r>
      <w:r>
        <w:rPr>
          <w:rFonts w:ascii="宋体" w:hAnsi="宋体" w:eastAsia="宋体" w:cs="宋体"/>
          <w:color w:val="auto"/>
          <w:spacing w:val="-1"/>
          <w:sz w:val="21"/>
          <w:szCs w:val="21"/>
          <w:highlight w:val="none"/>
        </w:rPr>
        <w:t>法有效的制止措施。</w:t>
      </w:r>
    </w:p>
    <w:p>
      <w:pPr>
        <w:spacing w:line="387" w:lineRule="auto"/>
        <w:ind w:left="3" w:right="73" w:firstLine="45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(3)值班人员在巡查过程中，要检查各楼层房屋门窗是否关好， 水、电源是否切断关闭。若</w:t>
      </w:r>
      <w:r>
        <w:rPr>
          <w:rFonts w:ascii="宋体" w:hAnsi="宋体" w:eastAsia="宋体" w:cs="宋体"/>
          <w:color w:val="auto"/>
          <w:spacing w:val="-3"/>
          <w:sz w:val="21"/>
          <w:szCs w:val="21"/>
          <w:highlight w:val="none"/>
        </w:rPr>
        <w:t>发</w:t>
      </w:r>
      <w:r>
        <w:rPr>
          <w:rFonts w:ascii="宋体" w:hAnsi="宋体" w:eastAsia="宋体" w:cs="宋体"/>
          <w:color w:val="auto"/>
          <w:sz w:val="21"/>
          <w:szCs w:val="21"/>
          <w:highlight w:val="none"/>
        </w:rPr>
        <w:t xml:space="preserve">现 </w:t>
      </w:r>
      <w:r>
        <w:rPr>
          <w:rFonts w:ascii="宋体" w:hAnsi="宋体" w:eastAsia="宋体" w:cs="宋体"/>
          <w:color w:val="auto"/>
          <w:spacing w:val="-1"/>
          <w:sz w:val="21"/>
          <w:szCs w:val="21"/>
          <w:highlight w:val="none"/>
        </w:rPr>
        <w:t>水管有跑、冒</w:t>
      </w:r>
      <w:r>
        <w:rPr>
          <w:rFonts w:ascii="宋体" w:hAnsi="宋体" w:eastAsia="宋体" w:cs="宋体"/>
          <w:color w:val="auto"/>
          <w:sz w:val="21"/>
          <w:szCs w:val="21"/>
          <w:highlight w:val="none"/>
        </w:rPr>
        <w:t>、滴、漏等现象要及时处理。</w:t>
      </w:r>
    </w:p>
    <w:p>
      <w:pPr>
        <w:spacing w:before="1" w:line="220" w:lineRule="auto"/>
        <w:ind w:left="45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(4)值班人员、巡查人员每天做好值班巡查记</w:t>
      </w:r>
      <w:r>
        <w:rPr>
          <w:rFonts w:ascii="宋体" w:hAnsi="宋体" w:eastAsia="宋体" w:cs="宋体"/>
          <w:color w:val="auto"/>
          <w:sz w:val="21"/>
          <w:szCs w:val="21"/>
          <w:highlight w:val="none"/>
        </w:rPr>
        <w:t>录。</w:t>
      </w:r>
    </w:p>
    <w:p>
      <w:pPr>
        <w:spacing w:before="154" w:line="221" w:lineRule="auto"/>
        <w:ind w:left="5"/>
        <w:outlineLvl w:val="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5</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、保洁管理服务要求</w:t>
      </w:r>
    </w:p>
    <w:p>
      <w:pPr>
        <w:spacing w:before="183" w:line="387" w:lineRule="auto"/>
        <w:ind w:right="70"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建立保洁制度；设立垃圾分类集纳地点，保洁员每日将本物业区域内的</w:t>
      </w:r>
      <w:r>
        <w:rPr>
          <w:rFonts w:ascii="宋体" w:hAnsi="宋体" w:eastAsia="宋体" w:cs="宋体"/>
          <w:color w:val="auto"/>
          <w:sz w:val="21"/>
          <w:szCs w:val="21"/>
          <w:highlight w:val="none"/>
        </w:rPr>
        <w:t xml:space="preserve">垃圾归集到指定垃圾堆 </w:t>
      </w:r>
      <w:r>
        <w:rPr>
          <w:rFonts w:ascii="宋体" w:hAnsi="宋体" w:eastAsia="宋体" w:cs="宋体"/>
          <w:color w:val="auto"/>
          <w:spacing w:val="1"/>
          <w:sz w:val="21"/>
          <w:szCs w:val="21"/>
          <w:highlight w:val="none"/>
        </w:rPr>
        <w:t>放点，再统一清运到环卫指定地点；每日对保洁服务区域进行不少于二次清扫，做</w:t>
      </w:r>
      <w:r>
        <w:rPr>
          <w:rFonts w:ascii="宋体" w:hAnsi="宋体" w:eastAsia="宋体" w:cs="宋体"/>
          <w:color w:val="auto"/>
          <w:sz w:val="21"/>
          <w:szCs w:val="21"/>
          <w:highlight w:val="none"/>
        </w:rPr>
        <w:t xml:space="preserve">到无废弃物、纸 </w:t>
      </w:r>
      <w:r>
        <w:rPr>
          <w:rFonts w:ascii="宋体" w:hAnsi="宋体" w:eastAsia="宋体" w:cs="宋体"/>
          <w:color w:val="auto"/>
          <w:spacing w:val="-14"/>
          <w:sz w:val="21"/>
          <w:szCs w:val="21"/>
          <w:highlight w:val="none"/>
        </w:rPr>
        <w:t>屑</w:t>
      </w:r>
      <w:r>
        <w:rPr>
          <w:rFonts w:ascii="宋体" w:hAnsi="宋体" w:eastAsia="宋体" w:cs="宋体"/>
          <w:color w:val="auto"/>
          <w:spacing w:val="-11"/>
          <w:sz w:val="21"/>
          <w:szCs w:val="21"/>
          <w:highlight w:val="none"/>
        </w:rPr>
        <w:t>、</w:t>
      </w:r>
      <w:r>
        <w:rPr>
          <w:rFonts w:ascii="宋体" w:hAnsi="宋体" w:eastAsia="宋体" w:cs="宋体"/>
          <w:color w:val="auto"/>
          <w:spacing w:val="-7"/>
          <w:sz w:val="21"/>
          <w:szCs w:val="21"/>
          <w:highlight w:val="none"/>
        </w:rPr>
        <w:t>污迹； 对楼梯间、门厅、走廊等的门、窗、楼梯扶手、拦杆、墙壁等进行一周不少于三次清扫，</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并做到踢脚线、消防排烟口、警铃、安全指示灯、各种标牌表面干净，无灰尘、水迹等。楼内卫生间</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每</w:t>
      </w:r>
      <w:r>
        <w:rPr>
          <w:rFonts w:ascii="宋体" w:hAnsi="宋体" w:eastAsia="宋体" w:cs="宋体"/>
          <w:color w:val="auto"/>
          <w:spacing w:val="-8"/>
          <w:sz w:val="21"/>
          <w:szCs w:val="21"/>
          <w:highlight w:val="none"/>
        </w:rPr>
        <w:t>天</w:t>
      </w:r>
      <w:r>
        <w:rPr>
          <w:rFonts w:ascii="宋体" w:hAnsi="宋体" w:eastAsia="宋体" w:cs="宋体"/>
          <w:color w:val="auto"/>
          <w:spacing w:val="-6"/>
          <w:sz w:val="21"/>
          <w:szCs w:val="21"/>
          <w:highlight w:val="none"/>
        </w:rPr>
        <w:t>至少两小时清扫一次，确保便池刷新干净，喷洒消毒保持无异味， 无污染、无水渍、无垃圾、洁</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具表</w:t>
      </w:r>
      <w:r>
        <w:rPr>
          <w:rFonts w:ascii="宋体" w:hAnsi="宋体" w:eastAsia="宋体" w:cs="宋体"/>
          <w:color w:val="auto"/>
          <w:spacing w:val="-7"/>
          <w:sz w:val="21"/>
          <w:szCs w:val="21"/>
          <w:highlight w:val="none"/>
        </w:rPr>
        <w:t>面</w:t>
      </w:r>
      <w:r>
        <w:rPr>
          <w:rFonts w:ascii="宋体" w:hAnsi="宋体" w:eastAsia="宋体" w:cs="宋体"/>
          <w:color w:val="auto"/>
          <w:spacing w:val="-6"/>
          <w:sz w:val="21"/>
          <w:szCs w:val="21"/>
          <w:highlight w:val="none"/>
        </w:rPr>
        <w:t>光洁、明亮、无毛发、无污渍； 按有关规定向本物业区域内喷洒、消毒剂、除虫剂；对共用部</w:t>
      </w:r>
      <w:r>
        <w:rPr>
          <w:rFonts w:ascii="宋体" w:hAnsi="宋体" w:eastAsia="宋体" w:cs="宋体"/>
          <w:color w:val="auto"/>
          <w:sz w:val="21"/>
          <w:szCs w:val="21"/>
          <w:highlight w:val="none"/>
        </w:rPr>
        <w:t xml:space="preserve"> </w:t>
      </w:r>
      <w:r>
        <w:rPr>
          <w:rFonts w:ascii="宋体" w:hAnsi="宋体" w:eastAsia="宋体" w:cs="宋体"/>
          <w:color w:val="auto"/>
          <w:spacing w:val="-12"/>
          <w:sz w:val="21"/>
          <w:szCs w:val="21"/>
          <w:highlight w:val="none"/>
        </w:rPr>
        <w:t>位</w:t>
      </w:r>
      <w:r>
        <w:rPr>
          <w:rFonts w:ascii="宋体" w:hAnsi="宋体" w:eastAsia="宋体" w:cs="宋体"/>
          <w:color w:val="auto"/>
          <w:spacing w:val="-7"/>
          <w:sz w:val="21"/>
          <w:szCs w:val="21"/>
          <w:highlight w:val="none"/>
        </w:rPr>
        <w:t>共</w:t>
      </w:r>
      <w:r>
        <w:rPr>
          <w:rFonts w:ascii="宋体" w:hAnsi="宋体" w:eastAsia="宋体" w:cs="宋体"/>
          <w:color w:val="auto"/>
          <w:spacing w:val="-6"/>
          <w:sz w:val="21"/>
          <w:szCs w:val="21"/>
          <w:highlight w:val="none"/>
        </w:rPr>
        <w:t>用设施、设备进行通风、清洁和消毒。做到外表清洁干净，无积尘、污痕； 对管区地面和道路每</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天清扫，做到通道、过道、路面整齐，干净，无垃圾、</w:t>
      </w:r>
      <w:r>
        <w:rPr>
          <w:rFonts w:ascii="宋体" w:hAnsi="宋体" w:eastAsia="宋体" w:cs="宋体"/>
          <w:color w:val="auto"/>
          <w:spacing w:val="-1"/>
          <w:sz w:val="21"/>
          <w:szCs w:val="21"/>
          <w:highlight w:val="none"/>
        </w:rPr>
        <w:t>沙土、纸屑、油痕、无积水等。(不包含专项</w:t>
      </w:r>
    </w:p>
    <w:p>
      <w:pPr>
        <w:spacing w:before="1" w:line="219"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服务如木地板养护、地毯</w:t>
      </w:r>
      <w:r>
        <w:rPr>
          <w:rFonts w:ascii="宋体" w:hAnsi="宋体" w:eastAsia="宋体" w:cs="宋体"/>
          <w:color w:val="auto"/>
          <w:sz w:val="21"/>
          <w:szCs w:val="21"/>
          <w:highlight w:val="none"/>
        </w:rPr>
        <w:t>清洗、木制品维护保养、皮质沙发维护保养)</w:t>
      </w:r>
    </w:p>
    <w:p>
      <w:pPr>
        <w:spacing w:before="155" w:line="217" w:lineRule="auto"/>
        <w:ind w:left="2"/>
        <w:outlineLvl w:val="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6</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、会议、接待要求</w:t>
      </w:r>
    </w:p>
    <w:p>
      <w:pPr>
        <w:spacing w:before="189" w:line="217" w:lineRule="auto"/>
        <w:ind w:left="45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(1)随时保持会议室干净整洁</w:t>
      </w:r>
      <w:r>
        <w:rPr>
          <w:rFonts w:ascii="宋体" w:hAnsi="宋体" w:eastAsia="宋体" w:cs="宋体"/>
          <w:color w:val="auto"/>
          <w:spacing w:val="-3"/>
          <w:sz w:val="21"/>
          <w:szCs w:val="21"/>
          <w:highlight w:val="none"/>
        </w:rPr>
        <w:t>。</w:t>
      </w:r>
    </w:p>
    <w:p>
      <w:pPr>
        <w:spacing w:before="192" w:line="217" w:lineRule="auto"/>
        <w:ind w:left="458"/>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w:t>
      </w:r>
      <w:r>
        <w:rPr>
          <w:rFonts w:ascii="宋体" w:hAnsi="宋体" w:eastAsia="宋体" w:cs="宋体"/>
          <w:color w:val="auto"/>
          <w:spacing w:val="-6"/>
          <w:sz w:val="21"/>
          <w:szCs w:val="21"/>
          <w:highlight w:val="none"/>
        </w:rPr>
        <w:t>会</w:t>
      </w:r>
      <w:r>
        <w:rPr>
          <w:rFonts w:ascii="宋体" w:hAnsi="宋体" w:eastAsia="宋体" w:cs="宋体"/>
          <w:color w:val="auto"/>
          <w:spacing w:val="-4"/>
          <w:sz w:val="21"/>
          <w:szCs w:val="21"/>
          <w:highlight w:val="none"/>
        </w:rPr>
        <w:t>议接待专员须提前到岗并注意仪表， 穿好工作服，戴好工作牌。</w:t>
      </w:r>
    </w:p>
    <w:p>
      <w:pPr>
        <w:spacing w:before="192" w:line="217" w:lineRule="auto"/>
        <w:ind w:left="45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(3)根</w:t>
      </w:r>
      <w:r>
        <w:rPr>
          <w:rFonts w:ascii="宋体" w:hAnsi="宋体" w:eastAsia="宋体" w:cs="宋体"/>
          <w:color w:val="auto"/>
          <w:spacing w:val="-2"/>
          <w:sz w:val="21"/>
          <w:szCs w:val="21"/>
          <w:highlight w:val="none"/>
        </w:rPr>
        <w:t>据会议需求提前摆放会议桌椅、标识牌、横幅标识。</w:t>
      </w:r>
    </w:p>
    <w:p>
      <w:pPr>
        <w:spacing w:before="195" w:line="217" w:lineRule="auto"/>
        <w:ind w:left="458"/>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(4)会议接待员到岗位后检查会议室灯光， 调整空调温度， 备齐会议材料</w:t>
      </w:r>
      <w:r>
        <w:rPr>
          <w:rFonts w:ascii="宋体" w:hAnsi="宋体" w:eastAsia="宋体" w:cs="宋体"/>
          <w:color w:val="auto"/>
          <w:spacing w:val="-6"/>
          <w:sz w:val="21"/>
          <w:szCs w:val="21"/>
          <w:highlight w:val="none"/>
        </w:rPr>
        <w:t>。</w:t>
      </w:r>
    </w:p>
    <w:p>
      <w:pPr>
        <w:spacing w:before="192" w:line="217" w:lineRule="auto"/>
        <w:ind w:left="458"/>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(5</w:t>
      </w:r>
      <w:r>
        <w:rPr>
          <w:rFonts w:ascii="宋体" w:hAnsi="宋体" w:eastAsia="宋体" w:cs="宋体"/>
          <w:color w:val="auto"/>
          <w:spacing w:val="-10"/>
          <w:sz w:val="21"/>
          <w:szCs w:val="21"/>
          <w:highlight w:val="none"/>
        </w:rPr>
        <w:t>)</w:t>
      </w:r>
      <w:r>
        <w:rPr>
          <w:rFonts w:ascii="宋体" w:hAnsi="宋体" w:eastAsia="宋体" w:cs="宋体"/>
          <w:color w:val="auto"/>
          <w:spacing w:val="-8"/>
          <w:sz w:val="21"/>
          <w:szCs w:val="21"/>
          <w:highlight w:val="none"/>
        </w:rPr>
        <w:t>参会人员进入会场后，服务员应举止大方， 为参会人员递上茶水并轮流巡查， 做到 15-25 分</w:t>
      </w:r>
    </w:p>
    <w:p>
      <w:pPr>
        <w:rPr>
          <w:color w:val="auto"/>
          <w:highlight w:val="none"/>
        </w:rPr>
        <w:sectPr>
          <w:pgSz w:w="11907" w:h="16839"/>
          <w:pgMar w:top="1431" w:right="1340" w:bottom="400" w:left="1426" w:header="0" w:footer="0" w:gutter="0"/>
          <w:pgNumType w:fmt="numberInDash"/>
          <w:cols w:space="720" w:num="1"/>
        </w:sectPr>
      </w:pPr>
    </w:p>
    <w:p>
      <w:pPr>
        <w:spacing w:before="42" w:line="221" w:lineRule="auto"/>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钟</w:t>
      </w:r>
      <w:r>
        <w:rPr>
          <w:rFonts w:ascii="宋体" w:hAnsi="宋体" w:eastAsia="宋体" w:cs="宋体"/>
          <w:color w:val="auto"/>
          <w:spacing w:val="-3"/>
          <w:sz w:val="21"/>
          <w:szCs w:val="21"/>
          <w:highlight w:val="none"/>
        </w:rPr>
        <w:t>一</w:t>
      </w:r>
      <w:r>
        <w:rPr>
          <w:rFonts w:ascii="宋体" w:hAnsi="宋体" w:eastAsia="宋体" w:cs="宋体"/>
          <w:color w:val="auto"/>
          <w:spacing w:val="-2"/>
          <w:sz w:val="21"/>
          <w:szCs w:val="21"/>
          <w:highlight w:val="none"/>
        </w:rPr>
        <w:t>次的补茶倒水。</w:t>
      </w:r>
    </w:p>
    <w:p>
      <w:pPr>
        <w:spacing w:before="190" w:line="221" w:lineRule="auto"/>
        <w:ind w:left="45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(6)服务人员在服务过程中要做到“三轻”(走路轻、讲话</w:t>
      </w:r>
      <w:r>
        <w:rPr>
          <w:rFonts w:ascii="宋体" w:hAnsi="宋体" w:eastAsia="宋体" w:cs="宋体"/>
          <w:color w:val="auto"/>
          <w:spacing w:val="1"/>
          <w:sz w:val="21"/>
          <w:szCs w:val="21"/>
          <w:highlight w:val="none"/>
        </w:rPr>
        <w:t>轻、动作轻) 。</w:t>
      </w:r>
    </w:p>
    <w:p>
      <w:pPr>
        <w:spacing w:before="188" w:line="217" w:lineRule="auto"/>
        <w:ind w:left="457"/>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宋体" w:hAnsi="宋体" w:eastAsia="宋体" w:cs="宋体"/>
          <w:color w:val="auto"/>
          <w:spacing w:val="-9"/>
          <w:sz w:val="21"/>
          <w:szCs w:val="21"/>
          <w:highlight w:val="none"/>
        </w:rPr>
        <w:t>7)会议结束应及时收拾， 打扫会议室，包括将桌椅摆放整齐， 所有设备恢复原状， 会议临时用</w:t>
      </w:r>
    </w:p>
    <w:p>
      <w:pPr>
        <w:spacing w:before="192" w:line="441" w:lineRule="exact"/>
        <w:ind w:left="17"/>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品(插线板、临时增加的椅子、白板等) 放回仓库，同时检查门窗、空调、灯、设备处于断电</w:t>
      </w:r>
      <w:r>
        <w:rPr>
          <w:rFonts w:ascii="宋体" w:hAnsi="宋体" w:eastAsia="宋体" w:cs="宋体"/>
          <w:color w:val="auto"/>
          <w:spacing w:val="-1"/>
          <w:position w:val="17"/>
          <w:sz w:val="21"/>
          <w:szCs w:val="21"/>
          <w:highlight w:val="none"/>
        </w:rPr>
        <w:t>、</w:t>
      </w:r>
      <w:r>
        <w:rPr>
          <w:rFonts w:ascii="宋体" w:hAnsi="宋体" w:eastAsia="宋体" w:cs="宋体"/>
          <w:color w:val="auto"/>
          <w:position w:val="17"/>
          <w:sz w:val="21"/>
          <w:szCs w:val="21"/>
          <w:highlight w:val="none"/>
        </w:rPr>
        <w:t>关闭</w:t>
      </w:r>
    </w:p>
    <w:p>
      <w:pPr>
        <w:spacing w:before="1" w:line="220" w:lineRule="auto"/>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状态。</w:t>
      </w:r>
    </w:p>
    <w:p>
      <w:pPr>
        <w:spacing w:before="155" w:line="221" w:lineRule="auto"/>
        <w:ind w:left="5"/>
        <w:outlineLvl w:val="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831" w14:cap="flat" w14:cmpd="sng">
            <w14:solidFill>
              <w14:srgbClr w14:val="000000"/>
            </w14:solidFill>
            <w14:prstDash w14:val="solid"/>
            <w14:miter w14:val="0"/>
          </w14:textOutline>
        </w:rPr>
        <w:t>7</w:t>
      </w:r>
      <w:r>
        <w:rPr>
          <w:rFonts w:ascii="宋体" w:hAnsi="宋体" w:eastAsia="宋体" w:cs="宋体"/>
          <w:color w:val="auto"/>
          <w:spacing w:val="-3"/>
          <w:sz w:val="21"/>
          <w:szCs w:val="21"/>
          <w:highlight w:val="none"/>
          <w14:textOutline w14:w="3831" w14:cap="flat" w14:cmpd="sng">
            <w14:solidFill>
              <w14:srgbClr w14:val="000000"/>
            </w14:solidFill>
            <w14:prstDash w14:val="solid"/>
            <w14:miter w14:val="0"/>
          </w14:textOutline>
        </w:rPr>
        <w:t>、工程维护</w:t>
      </w:r>
    </w:p>
    <w:p>
      <w:pPr>
        <w:spacing w:before="182" w:line="220" w:lineRule="auto"/>
        <w:ind w:left="42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设施设备维护、运行</w:t>
      </w:r>
      <w:r>
        <w:rPr>
          <w:rFonts w:ascii="宋体" w:hAnsi="宋体" w:eastAsia="宋体" w:cs="宋体"/>
          <w:color w:val="auto"/>
          <w:spacing w:val="3"/>
          <w:sz w:val="21"/>
          <w:szCs w:val="21"/>
          <w:highlight w:val="none"/>
        </w:rPr>
        <w:t>值</w:t>
      </w:r>
      <w:r>
        <w:rPr>
          <w:rFonts w:ascii="宋体" w:hAnsi="宋体" w:eastAsia="宋体" w:cs="宋体"/>
          <w:color w:val="auto"/>
          <w:spacing w:val="2"/>
          <w:sz w:val="21"/>
          <w:szCs w:val="21"/>
          <w:highlight w:val="none"/>
        </w:rPr>
        <w:t>守，应急维修。(不包含设施设备维保费、年检费、维修耗材) 。</w:t>
      </w:r>
    </w:p>
    <w:p>
      <w:pPr>
        <w:spacing w:before="70" w:line="221" w:lineRule="auto"/>
        <w:ind w:left="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14:textOutline w14:w="3831" w14:cap="flat" w14:cmpd="sng">
            <w14:solidFill>
              <w14:srgbClr w14:val="000000"/>
            </w14:solidFill>
            <w14:prstDash w14:val="solid"/>
            <w14:miter w14:val="0"/>
          </w14:textOutline>
        </w:rPr>
        <w:t>(</w:t>
      </w:r>
      <w:r>
        <w:rPr>
          <w:rFonts w:ascii="宋体" w:hAnsi="宋体" w:eastAsia="宋体" w:cs="宋体"/>
          <w:color w:val="auto"/>
          <w:spacing w:val="10"/>
          <w:sz w:val="21"/>
          <w:szCs w:val="21"/>
          <w:highlight w:val="none"/>
          <w14:textOutline w14:w="3831" w14:cap="flat" w14:cmpd="sng">
            <w14:solidFill>
              <w14:srgbClr w14:val="000000"/>
            </w14:solidFill>
            <w14:prstDash w14:val="solid"/>
            <w14:miter w14:val="0"/>
          </w14:textOutline>
        </w:rPr>
        <w:t>三</w:t>
      </w:r>
      <w:r>
        <w:rPr>
          <w:rFonts w:ascii="宋体" w:hAnsi="宋体" w:eastAsia="宋体" w:cs="宋体"/>
          <w:color w:val="auto"/>
          <w:spacing w:val="7"/>
          <w:sz w:val="21"/>
          <w:szCs w:val="21"/>
          <w:highlight w:val="none"/>
          <w14:textOutline w14:w="3831" w14:cap="flat" w14:cmpd="sng">
            <w14:solidFill>
              <w14:srgbClr w14:val="000000"/>
            </w14:solidFill>
            <w14:prstDash w14:val="solid"/>
            <w14:miter w14:val="0"/>
          </w14:textOutline>
        </w:rPr>
        <w:t>)</w:t>
      </w:r>
      <w:r>
        <w:rPr>
          <w:rFonts w:ascii="宋体" w:hAnsi="宋体" w:eastAsia="宋体" w:cs="宋体"/>
          <w:color w:val="auto"/>
          <w:spacing w:val="7"/>
          <w:sz w:val="21"/>
          <w:szCs w:val="21"/>
          <w:highlight w:val="none"/>
        </w:rPr>
        <w:t xml:space="preserve">   </w:t>
      </w:r>
      <w:r>
        <w:rPr>
          <w:rFonts w:ascii="宋体" w:hAnsi="宋体" w:eastAsia="宋体" w:cs="宋体"/>
          <w:color w:val="auto"/>
          <w:spacing w:val="7"/>
          <w:sz w:val="21"/>
          <w:szCs w:val="21"/>
          <w:highlight w:val="none"/>
          <w14:textOutline w14:w="3831" w14:cap="flat" w14:cmpd="sng">
            <w14:solidFill>
              <w14:srgbClr w14:val="000000"/>
            </w14:solidFill>
            <w14:prstDash w14:val="solid"/>
            <w14:miter w14:val="0"/>
          </w14:textOutline>
        </w:rPr>
        <w:t>各岗位工作标准</w:t>
      </w:r>
    </w:p>
    <w:p>
      <w:pPr>
        <w:spacing w:line="96" w:lineRule="auto"/>
        <w:rPr>
          <w:rFonts w:ascii="Arial"/>
          <w:color w:val="auto"/>
          <w:sz w:val="2"/>
          <w:highlight w:val="none"/>
        </w:rPr>
      </w:pPr>
    </w:p>
    <w:tbl>
      <w:tblPr>
        <w:tblStyle w:val="12"/>
        <w:tblW w:w="8809"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7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5" w:type="dxa"/>
            <w:vAlign w:val="top"/>
          </w:tcPr>
          <w:p>
            <w:pPr>
              <w:spacing w:before="142" w:line="221" w:lineRule="auto"/>
              <w:ind w:left="34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岗</w:t>
            </w:r>
            <w:r>
              <w:rPr>
                <w:rFonts w:ascii="宋体" w:hAnsi="宋体" w:eastAsia="宋体" w:cs="宋体"/>
                <w:color w:val="auto"/>
                <w:spacing w:val="-7"/>
                <w:sz w:val="21"/>
                <w:szCs w:val="21"/>
                <w:highlight w:val="none"/>
              </w:rPr>
              <w:t>位</w:t>
            </w:r>
          </w:p>
        </w:tc>
        <w:tc>
          <w:tcPr>
            <w:tcW w:w="7754" w:type="dxa"/>
            <w:vAlign w:val="top"/>
          </w:tcPr>
          <w:p>
            <w:pPr>
              <w:spacing w:before="142" w:line="221" w:lineRule="auto"/>
              <w:ind w:left="346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工作标准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1055" w:type="dxa"/>
            <w:vMerge w:val="restart"/>
            <w:tcBorders>
              <w:bottom w:val="nil"/>
            </w:tcBorders>
            <w:vAlign w:val="top"/>
          </w:tcPr>
          <w:p>
            <w:pPr>
              <w:spacing w:line="244"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before="68" w:line="363" w:lineRule="auto"/>
              <w:ind w:left="324" w:right="207" w:hanging="10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综</w:t>
            </w:r>
            <w:r>
              <w:rPr>
                <w:rFonts w:ascii="宋体" w:hAnsi="宋体" w:eastAsia="宋体" w:cs="宋体"/>
                <w:color w:val="auto"/>
                <w:spacing w:val="-2"/>
                <w:sz w:val="21"/>
                <w:szCs w:val="21"/>
                <w:highlight w:val="none"/>
              </w:rPr>
              <w:t>合管</w:t>
            </w:r>
            <w:r>
              <w:rPr>
                <w:rFonts w:ascii="宋体" w:hAnsi="宋体" w:eastAsia="宋体" w:cs="宋体"/>
                <w:color w:val="auto"/>
                <w:sz w:val="21"/>
                <w:szCs w:val="21"/>
                <w:highlight w:val="none"/>
              </w:rPr>
              <w:t xml:space="preserve"> </w:t>
            </w:r>
            <w:r>
              <w:rPr>
                <w:rFonts w:ascii="宋体" w:hAnsi="宋体" w:eastAsia="宋体" w:cs="宋体"/>
                <w:color w:val="auto"/>
                <w:spacing w:val="-3"/>
                <w:sz w:val="21"/>
                <w:szCs w:val="21"/>
                <w:highlight w:val="none"/>
              </w:rPr>
              <w:t>理</w:t>
            </w:r>
            <w:r>
              <w:rPr>
                <w:rFonts w:ascii="宋体" w:hAnsi="宋体" w:eastAsia="宋体" w:cs="宋体"/>
                <w:color w:val="auto"/>
                <w:spacing w:val="-2"/>
                <w:sz w:val="21"/>
                <w:szCs w:val="21"/>
                <w:highlight w:val="none"/>
              </w:rPr>
              <w:t>人</w:t>
            </w:r>
          </w:p>
        </w:tc>
        <w:tc>
          <w:tcPr>
            <w:tcW w:w="7754" w:type="dxa"/>
            <w:vAlign w:val="top"/>
          </w:tcPr>
          <w:p>
            <w:pPr>
              <w:spacing w:before="137" w:line="221" w:lineRule="auto"/>
              <w:ind w:left="129"/>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品</w:t>
            </w:r>
            <w:r>
              <w:rPr>
                <w:rFonts w:ascii="宋体" w:hAnsi="宋体" w:eastAsia="宋体" w:cs="宋体"/>
                <w:color w:val="auto"/>
                <w:spacing w:val="-9"/>
                <w:sz w:val="21"/>
                <w:szCs w:val="21"/>
                <w:highlight w:val="none"/>
              </w:rPr>
              <w:t>质管理：</w:t>
            </w:r>
          </w:p>
          <w:p>
            <w:pPr>
              <w:spacing w:before="150" w:line="398" w:lineRule="exact"/>
              <w:ind w:left="113"/>
              <w:rPr>
                <w:rFonts w:ascii="宋体" w:hAnsi="宋体" w:eastAsia="宋体" w:cs="宋体"/>
                <w:color w:val="auto"/>
                <w:sz w:val="21"/>
                <w:szCs w:val="21"/>
                <w:highlight w:val="none"/>
              </w:rPr>
            </w:pPr>
            <w:r>
              <w:rPr>
                <w:rFonts w:ascii="宋体" w:hAnsi="宋体" w:eastAsia="宋体" w:cs="宋体"/>
                <w:color w:val="auto"/>
                <w:spacing w:val="-10"/>
                <w:position w:val="14"/>
                <w:sz w:val="21"/>
                <w:szCs w:val="21"/>
                <w:highlight w:val="none"/>
              </w:rPr>
              <w:t xml:space="preserve">联合巡检： </w:t>
            </w:r>
            <w:r>
              <w:rPr>
                <w:rFonts w:ascii="宋体" w:hAnsi="宋体" w:eastAsia="宋体" w:cs="宋体"/>
                <w:color w:val="auto"/>
                <w:spacing w:val="-5"/>
                <w:position w:val="14"/>
                <w:sz w:val="21"/>
                <w:szCs w:val="21"/>
                <w:highlight w:val="none"/>
              </w:rPr>
              <w:t>半月1次； 节前安全检查：每年不低于3次； 夜查： 每月1次； 与甲方</w:t>
            </w:r>
          </w:p>
          <w:p>
            <w:pPr>
              <w:spacing w:line="217" w:lineRule="auto"/>
              <w:ind w:left="120"/>
              <w:rPr>
                <w:rFonts w:ascii="宋体" w:hAnsi="宋体" w:eastAsia="宋体" w:cs="宋体"/>
                <w:color w:val="auto"/>
                <w:sz w:val="21"/>
                <w:szCs w:val="21"/>
                <w:highlight w:val="none"/>
              </w:rPr>
            </w:pPr>
            <w:r>
              <w:rPr>
                <w:rFonts w:ascii="宋体" w:hAnsi="宋体" w:eastAsia="宋体" w:cs="宋体"/>
                <w:color w:val="auto"/>
                <w:spacing w:val="-26"/>
                <w:sz w:val="21"/>
                <w:szCs w:val="21"/>
                <w:highlight w:val="none"/>
              </w:rPr>
              <w:t>负</w:t>
            </w:r>
            <w:r>
              <w:rPr>
                <w:rFonts w:ascii="宋体" w:hAnsi="宋体" w:eastAsia="宋体" w:cs="宋体"/>
                <w:color w:val="auto"/>
                <w:spacing w:val="-13"/>
                <w:sz w:val="21"/>
                <w:szCs w:val="21"/>
                <w:highlight w:val="none"/>
              </w:rPr>
              <w:t>责人工作交流 ――每月 1 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38" w:line="219" w:lineRule="auto"/>
              <w:ind w:left="115"/>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项</w:t>
            </w:r>
            <w:r>
              <w:rPr>
                <w:rFonts w:ascii="宋体" w:hAnsi="宋体" w:eastAsia="宋体" w:cs="宋体"/>
                <w:color w:val="auto"/>
                <w:spacing w:val="-6"/>
                <w:sz w:val="21"/>
                <w:szCs w:val="21"/>
                <w:highlight w:val="none"/>
              </w:rPr>
              <w:t>目运转：</w:t>
            </w:r>
          </w:p>
          <w:p>
            <w:pPr>
              <w:spacing w:before="151" w:line="398" w:lineRule="exact"/>
              <w:ind w:left="120"/>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负责对项目工作制度、</w:t>
            </w:r>
            <w:r>
              <w:rPr>
                <w:rFonts w:ascii="宋体" w:hAnsi="宋体" w:eastAsia="宋体" w:cs="宋体"/>
                <w:color w:val="auto"/>
                <w:position w:val="14"/>
                <w:sz w:val="21"/>
                <w:szCs w:val="21"/>
                <w:highlight w:val="none"/>
              </w:rPr>
              <w:t>服务标准及流程的检查，并督促责任部门进行修订、改进；</w:t>
            </w:r>
          </w:p>
          <w:p>
            <w:pPr>
              <w:spacing w:line="219" w:lineRule="auto"/>
              <w:ind w:left="113"/>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合</w:t>
            </w:r>
            <w:r>
              <w:rPr>
                <w:rFonts w:ascii="宋体" w:hAnsi="宋体" w:eastAsia="宋体" w:cs="宋体"/>
                <w:color w:val="auto"/>
                <w:spacing w:val="-7"/>
                <w:sz w:val="21"/>
                <w:szCs w:val="21"/>
                <w:highlight w:val="none"/>
              </w:rPr>
              <w:t>理分配资源， 保障项目正常运转。</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38" w:line="221" w:lineRule="auto"/>
              <w:ind w:left="137"/>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内务管理：</w:t>
            </w:r>
          </w:p>
          <w:p>
            <w:pPr>
              <w:spacing w:before="149" w:line="401" w:lineRule="exact"/>
              <w:ind w:left="112"/>
              <w:rPr>
                <w:rFonts w:ascii="宋体" w:hAnsi="宋体" w:eastAsia="宋体" w:cs="宋体"/>
                <w:color w:val="auto"/>
                <w:sz w:val="21"/>
                <w:szCs w:val="21"/>
                <w:highlight w:val="none"/>
              </w:rPr>
            </w:pPr>
            <w:r>
              <w:rPr>
                <w:rFonts w:ascii="宋体" w:hAnsi="宋体" w:eastAsia="宋体" w:cs="宋体"/>
                <w:color w:val="auto"/>
                <w:spacing w:val="-16"/>
                <w:position w:val="14"/>
                <w:sz w:val="21"/>
                <w:szCs w:val="21"/>
                <w:highlight w:val="none"/>
              </w:rPr>
              <w:t>物</w:t>
            </w:r>
            <w:r>
              <w:rPr>
                <w:rFonts w:ascii="宋体" w:hAnsi="宋体" w:eastAsia="宋体" w:cs="宋体"/>
                <w:color w:val="auto"/>
                <w:spacing w:val="-10"/>
                <w:position w:val="14"/>
                <w:sz w:val="21"/>
                <w:szCs w:val="21"/>
                <w:highlight w:val="none"/>
              </w:rPr>
              <w:t>业</w:t>
            </w:r>
            <w:r>
              <w:rPr>
                <w:rFonts w:ascii="宋体" w:hAnsi="宋体" w:eastAsia="宋体" w:cs="宋体"/>
                <w:color w:val="auto"/>
                <w:spacing w:val="-8"/>
                <w:position w:val="14"/>
                <w:sz w:val="21"/>
                <w:szCs w:val="21"/>
                <w:highlight w:val="none"/>
              </w:rPr>
              <w:t>费用结算——每月 1 次； 排班表/员工考勤——每周/月；安排组织晨会； 周例</w:t>
            </w:r>
          </w:p>
          <w:p>
            <w:pPr>
              <w:spacing w:before="1" w:line="216" w:lineRule="auto"/>
              <w:ind w:left="1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会—</w:t>
            </w:r>
            <w:r>
              <w:rPr>
                <w:rFonts w:ascii="宋体" w:hAnsi="宋体" w:eastAsia="宋体" w:cs="宋体"/>
                <w:color w:val="auto"/>
                <w:sz w:val="21"/>
                <w:szCs w:val="21"/>
                <w:highlight w:val="none"/>
              </w:rPr>
              <w:t>—每周；业务培训——每周。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1055" w:type="dxa"/>
            <w:vMerge w:val="restart"/>
            <w:tcBorders>
              <w:bottom w:val="nil"/>
            </w:tcBorders>
            <w:vAlign w:val="top"/>
          </w:tcPr>
          <w:p>
            <w:pPr>
              <w:spacing w:line="335" w:lineRule="auto"/>
              <w:rPr>
                <w:rFonts w:ascii="Arial"/>
                <w:color w:val="auto"/>
                <w:sz w:val="21"/>
                <w:highlight w:val="none"/>
              </w:rPr>
            </w:pPr>
          </w:p>
          <w:p>
            <w:pPr>
              <w:spacing w:line="335" w:lineRule="auto"/>
              <w:rPr>
                <w:rFonts w:ascii="Arial"/>
                <w:color w:val="auto"/>
                <w:sz w:val="21"/>
                <w:highlight w:val="none"/>
              </w:rPr>
            </w:pPr>
          </w:p>
          <w:p>
            <w:pPr>
              <w:spacing w:before="68" w:line="361" w:lineRule="auto"/>
              <w:ind w:left="117" w:right="105" w:hanging="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秩</w:t>
            </w:r>
            <w:r>
              <w:rPr>
                <w:rFonts w:ascii="宋体" w:hAnsi="宋体" w:eastAsia="宋体" w:cs="宋体"/>
                <w:color w:val="auto"/>
                <w:spacing w:val="-2"/>
                <w:sz w:val="21"/>
                <w:szCs w:val="21"/>
                <w:highlight w:val="none"/>
              </w:rPr>
              <w:t xml:space="preserve"> 序 接</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待岗</w:t>
            </w:r>
          </w:p>
        </w:tc>
        <w:tc>
          <w:tcPr>
            <w:tcW w:w="7754" w:type="dxa"/>
            <w:vAlign w:val="top"/>
          </w:tcPr>
          <w:p>
            <w:pPr>
              <w:spacing w:before="189" w:line="217" w:lineRule="auto"/>
              <w:ind w:left="1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1、核实来访人员(车辆) 信息， 做好登记，并能做到礼貌周到、不卑不亢</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87" w:line="217" w:lineRule="auto"/>
              <w:ind w:left="114"/>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2、礼宾接</w:t>
            </w:r>
            <w:r>
              <w:rPr>
                <w:rFonts w:ascii="宋体" w:hAnsi="宋体" w:eastAsia="宋体" w:cs="宋体"/>
                <w:color w:val="auto"/>
                <w:spacing w:val="-6"/>
                <w:sz w:val="21"/>
                <w:szCs w:val="21"/>
                <w:highlight w:val="none"/>
              </w:rPr>
              <w:t>待</w:t>
            </w:r>
            <w:r>
              <w:rPr>
                <w:rFonts w:ascii="宋体" w:hAnsi="宋体" w:eastAsia="宋体" w:cs="宋体"/>
                <w:color w:val="auto"/>
                <w:spacing w:val="-4"/>
                <w:sz w:val="21"/>
                <w:szCs w:val="21"/>
                <w:highlight w:val="none"/>
              </w:rPr>
              <w:t>时，着白手套，呈标准站姿， 行礼欢迎/送别。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94" w:line="220" w:lineRule="auto"/>
              <w:ind w:left="116"/>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3、</w:t>
            </w:r>
            <w:r>
              <w:rPr>
                <w:rFonts w:ascii="宋体" w:hAnsi="宋体" w:eastAsia="宋体" w:cs="宋体"/>
                <w:color w:val="auto"/>
                <w:spacing w:val="-11"/>
                <w:sz w:val="21"/>
                <w:szCs w:val="21"/>
                <w:highlight w:val="none"/>
              </w:rPr>
              <w:t>行</w:t>
            </w:r>
            <w:r>
              <w:rPr>
                <w:rFonts w:ascii="宋体" w:hAnsi="宋体" w:eastAsia="宋体" w:cs="宋体"/>
                <w:color w:val="auto"/>
                <w:spacing w:val="-8"/>
                <w:sz w:val="21"/>
                <w:szCs w:val="21"/>
                <w:highlight w:val="none"/>
              </w:rPr>
              <w:t>走有力， 挺拔，精神饱满， 目视前方，富有朝气。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77" w:line="221" w:lineRule="auto"/>
              <w:ind w:left="111"/>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4</w:t>
            </w:r>
            <w:r>
              <w:rPr>
                <w:rFonts w:ascii="宋体" w:hAnsi="宋体" w:eastAsia="宋体" w:cs="宋体"/>
                <w:color w:val="auto"/>
                <w:spacing w:val="-9"/>
                <w:sz w:val="21"/>
                <w:szCs w:val="21"/>
                <w:highlight w:val="none"/>
              </w:rPr>
              <w:t>、客户离开时， 使用交通指挥手势引导车辆离开， 微笑敬礼送别， 目送客户离开。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055" w:type="dxa"/>
            <w:vMerge w:val="restart"/>
            <w:tcBorders>
              <w:bottom w:val="nil"/>
            </w:tcBorders>
            <w:vAlign w:val="top"/>
          </w:tcPr>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5"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line="246" w:lineRule="auto"/>
              <w:rPr>
                <w:rFonts w:ascii="Arial"/>
                <w:color w:val="auto"/>
                <w:sz w:val="21"/>
                <w:highlight w:val="none"/>
              </w:rPr>
            </w:pPr>
          </w:p>
          <w:p>
            <w:pPr>
              <w:spacing w:before="68" w:line="221" w:lineRule="auto"/>
              <w:ind w:left="1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巡</w:t>
            </w:r>
            <w:r>
              <w:rPr>
                <w:rFonts w:ascii="宋体" w:hAnsi="宋体" w:eastAsia="宋体" w:cs="宋体"/>
                <w:color w:val="auto"/>
                <w:spacing w:val="-1"/>
                <w:sz w:val="21"/>
                <w:szCs w:val="21"/>
                <w:highlight w:val="none"/>
              </w:rPr>
              <w:t>逻岗</w:t>
            </w:r>
          </w:p>
        </w:tc>
        <w:tc>
          <w:tcPr>
            <w:tcW w:w="7754" w:type="dxa"/>
            <w:vAlign w:val="top"/>
          </w:tcPr>
          <w:p>
            <w:pPr>
              <w:spacing w:before="180" w:line="220" w:lineRule="auto"/>
              <w:ind w:left="1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1、24 小时执勤，对物</w:t>
            </w:r>
            <w:r>
              <w:rPr>
                <w:rFonts w:ascii="宋体" w:hAnsi="宋体" w:eastAsia="宋体" w:cs="宋体"/>
                <w:color w:val="auto"/>
                <w:spacing w:val="-2"/>
                <w:sz w:val="21"/>
                <w:szCs w:val="21"/>
                <w:highlight w:val="none"/>
              </w:rPr>
              <w:t>业区域内进行安全巡查，并做好巡查记录。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399" w:lineRule="exact"/>
              <w:ind w:left="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2、检查发现小区</w:t>
            </w:r>
            <w:r>
              <w:rPr>
                <w:rFonts w:ascii="宋体" w:hAnsi="宋体" w:eastAsia="宋体" w:cs="宋体"/>
                <w:color w:val="auto"/>
                <w:spacing w:val="-5"/>
                <w:position w:val="14"/>
                <w:sz w:val="21"/>
                <w:szCs w:val="21"/>
                <w:highlight w:val="none"/>
              </w:rPr>
              <w:t>一</w:t>
            </w:r>
            <w:r>
              <w:rPr>
                <w:rFonts w:ascii="宋体" w:hAnsi="宋体" w:eastAsia="宋体" w:cs="宋体"/>
                <w:color w:val="auto"/>
                <w:spacing w:val="-3"/>
                <w:position w:val="14"/>
                <w:sz w:val="21"/>
                <w:szCs w:val="21"/>
                <w:highlight w:val="none"/>
              </w:rPr>
              <w:t>切不安全因素，包括防火、防盗及其他安全隐患，发现问题马上</w:t>
            </w:r>
          </w:p>
          <w:p>
            <w:pPr>
              <w:spacing w:line="219" w:lineRule="auto"/>
              <w:ind w:left="110"/>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报</w:t>
            </w:r>
            <w:r>
              <w:rPr>
                <w:rFonts w:ascii="宋体" w:hAnsi="宋体" w:eastAsia="宋体" w:cs="宋体"/>
                <w:color w:val="auto"/>
                <w:spacing w:val="-7"/>
                <w:sz w:val="21"/>
                <w:szCs w:val="21"/>
                <w:highlight w:val="none"/>
              </w:rPr>
              <w:t>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0" w:line="401" w:lineRule="exact"/>
              <w:ind w:left="116"/>
              <w:rPr>
                <w:rFonts w:ascii="宋体" w:hAnsi="宋体" w:eastAsia="宋体" w:cs="宋体"/>
                <w:color w:val="auto"/>
                <w:sz w:val="21"/>
                <w:szCs w:val="21"/>
                <w:highlight w:val="none"/>
              </w:rPr>
            </w:pPr>
            <w:r>
              <w:rPr>
                <w:rFonts w:ascii="宋体" w:hAnsi="宋体" w:eastAsia="宋体" w:cs="宋体"/>
                <w:color w:val="auto"/>
                <w:spacing w:val="-9"/>
                <w:position w:val="14"/>
                <w:sz w:val="21"/>
                <w:szCs w:val="21"/>
                <w:highlight w:val="none"/>
              </w:rPr>
              <w:t>3、巡查消防设施是否在位、完好有效， 有无遮挡、挪用， 消防卷帘下方是否有摆</w:t>
            </w:r>
            <w:r>
              <w:rPr>
                <w:rFonts w:ascii="宋体" w:hAnsi="宋体" w:eastAsia="宋体" w:cs="宋体"/>
                <w:color w:val="auto"/>
                <w:spacing w:val="-4"/>
                <w:position w:val="14"/>
                <w:sz w:val="21"/>
                <w:szCs w:val="21"/>
                <w:highlight w:val="none"/>
              </w:rPr>
              <w:t>放</w:t>
            </w:r>
          </w:p>
          <w:p>
            <w:pPr>
              <w:spacing w:line="220" w:lineRule="auto"/>
              <w:ind w:left="112"/>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物品；</w:t>
            </w:r>
            <w:r>
              <w:rPr>
                <w:rFonts w:ascii="宋体" w:hAnsi="宋体" w:eastAsia="宋体" w:cs="宋体"/>
                <w:color w:val="auto"/>
                <w:spacing w:val="-4"/>
                <w:sz w:val="21"/>
                <w:szCs w:val="21"/>
                <w:highlight w:val="none"/>
              </w:rPr>
              <w:t xml:space="preserve"> 消防通道有无被占用、堵塞或违规使用现象。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4" w:line="398" w:lineRule="exact"/>
              <w:ind w:left="111"/>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4、巡查公区照明、公区摆设等是否完好、摆放适当；各种标识有无损坏、丢失； 巡</w:t>
            </w:r>
          </w:p>
          <w:p>
            <w:pPr>
              <w:spacing w:line="219" w:lineRule="auto"/>
              <w:ind w:left="11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视项目内外绿</w:t>
            </w:r>
            <w:r>
              <w:rPr>
                <w:rFonts w:ascii="宋体" w:hAnsi="宋体" w:eastAsia="宋体" w:cs="宋体"/>
                <w:color w:val="auto"/>
                <w:spacing w:val="-4"/>
                <w:sz w:val="21"/>
                <w:szCs w:val="21"/>
                <w:highlight w:val="none"/>
              </w:rPr>
              <w:t>化</w:t>
            </w:r>
            <w:r>
              <w:rPr>
                <w:rFonts w:ascii="宋体" w:hAnsi="宋体" w:eastAsia="宋体" w:cs="宋体"/>
                <w:color w:val="auto"/>
                <w:spacing w:val="-3"/>
                <w:sz w:val="21"/>
                <w:szCs w:val="21"/>
                <w:highlight w:val="none"/>
              </w:rPr>
              <w:t>植物有无明显的倾倒、倾斜等隐患现象， 是否有垃圾杂物。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400" w:lineRule="exact"/>
              <w:ind w:left="116"/>
              <w:rPr>
                <w:rFonts w:ascii="宋体" w:hAnsi="宋体" w:eastAsia="宋体" w:cs="宋体"/>
                <w:color w:val="auto"/>
                <w:sz w:val="21"/>
                <w:szCs w:val="21"/>
                <w:highlight w:val="none"/>
              </w:rPr>
            </w:pPr>
            <w:r>
              <w:rPr>
                <w:rFonts w:ascii="宋体" w:hAnsi="宋体" w:eastAsia="宋体" w:cs="宋体"/>
                <w:color w:val="auto"/>
                <w:spacing w:val="-7"/>
                <w:position w:val="14"/>
                <w:sz w:val="21"/>
                <w:szCs w:val="21"/>
                <w:highlight w:val="none"/>
              </w:rPr>
              <w:t>5、检查各配电房、电梯机房、泵房、油库设施、空调机房的门是否保持常闭，上锁</w:t>
            </w:r>
            <w:r>
              <w:rPr>
                <w:rFonts w:ascii="宋体" w:hAnsi="宋体" w:eastAsia="宋体" w:cs="宋体"/>
                <w:color w:val="auto"/>
                <w:spacing w:val="-2"/>
                <w:position w:val="14"/>
                <w:sz w:val="21"/>
                <w:szCs w:val="21"/>
                <w:highlight w:val="none"/>
              </w:rPr>
              <w:t>。</w:t>
            </w:r>
          </w:p>
          <w:p>
            <w:pPr>
              <w:spacing w:line="220" w:lineRule="auto"/>
              <w:ind w:left="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禁止无关人</w:t>
            </w:r>
            <w:r>
              <w:rPr>
                <w:rFonts w:ascii="宋体" w:hAnsi="宋体" w:eastAsia="宋体" w:cs="宋体"/>
                <w:color w:val="auto"/>
                <w:sz w:val="21"/>
                <w:szCs w:val="21"/>
                <w:highlight w:val="none"/>
              </w:rPr>
              <w:t>员员入内。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83" w:line="241" w:lineRule="auto"/>
              <w:ind w:left="113"/>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6</w:t>
            </w:r>
            <w:r>
              <w:rPr>
                <w:rFonts w:ascii="宋体" w:hAnsi="宋体" w:eastAsia="宋体" w:cs="宋体"/>
                <w:color w:val="auto"/>
                <w:spacing w:val="-7"/>
                <w:sz w:val="21"/>
                <w:szCs w:val="21"/>
                <w:highlight w:val="none"/>
              </w:rPr>
              <w:t>、巡逻应遵循“一摸、二闻、三看、四观察”的宗旨，如发现异常情况，立即上报。</w:t>
            </w:r>
          </w:p>
        </w:tc>
      </w:tr>
    </w:tbl>
    <w:p>
      <w:pPr>
        <w:rPr>
          <w:rFonts w:ascii="Arial"/>
          <w:color w:val="auto"/>
          <w:sz w:val="21"/>
          <w:highlight w:val="none"/>
        </w:rPr>
      </w:pPr>
    </w:p>
    <w:p>
      <w:pPr>
        <w:rPr>
          <w:color w:val="auto"/>
          <w:highlight w:val="none"/>
        </w:rPr>
        <w:sectPr>
          <w:pgSz w:w="11907" w:h="16839"/>
          <w:pgMar w:top="1431" w:right="1411" w:bottom="400" w:left="1427" w:header="0" w:footer="0" w:gutter="0"/>
          <w:pgNumType w:fmt="numberInDash"/>
          <w:cols w:space="720" w:num="1"/>
        </w:sectPr>
      </w:pPr>
    </w:p>
    <w:tbl>
      <w:tblPr>
        <w:tblStyle w:val="12"/>
        <w:tblW w:w="880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7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1055" w:type="dxa"/>
            <w:vAlign w:val="top"/>
          </w:tcPr>
          <w:p>
            <w:pPr>
              <w:spacing w:before="157" w:line="221" w:lineRule="auto"/>
              <w:ind w:left="23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中</w:t>
            </w:r>
            <w:r>
              <w:rPr>
                <w:rFonts w:ascii="宋体" w:hAnsi="宋体" w:eastAsia="宋体" w:cs="宋体"/>
                <w:color w:val="auto"/>
                <w:spacing w:val="-5"/>
                <w:sz w:val="21"/>
                <w:szCs w:val="21"/>
                <w:highlight w:val="none"/>
              </w:rPr>
              <w:t>控岗</w:t>
            </w:r>
          </w:p>
        </w:tc>
        <w:tc>
          <w:tcPr>
            <w:tcW w:w="7754" w:type="dxa"/>
            <w:vAlign w:val="top"/>
          </w:tcPr>
          <w:p>
            <w:pPr>
              <w:spacing w:before="156" w:line="221" w:lineRule="auto"/>
              <w:ind w:left="1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4"/>
                <w:sz w:val="21"/>
                <w:szCs w:val="21"/>
                <w:highlight w:val="none"/>
              </w:rPr>
              <w:t>、24 小时值守，并做好值守记录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55" w:type="dxa"/>
            <w:vMerge w:val="restart"/>
            <w:tcBorders>
              <w:bottom w:val="nil"/>
            </w:tcBorders>
            <w:vAlign w:val="top"/>
          </w:tcPr>
          <w:p>
            <w:pPr>
              <w:spacing w:line="291" w:lineRule="auto"/>
              <w:rPr>
                <w:rFonts w:ascii="Arial"/>
                <w:color w:val="auto"/>
                <w:sz w:val="21"/>
                <w:highlight w:val="none"/>
              </w:rPr>
            </w:pPr>
          </w:p>
          <w:p>
            <w:pPr>
              <w:spacing w:line="292" w:lineRule="auto"/>
              <w:rPr>
                <w:rFonts w:ascii="Arial"/>
                <w:color w:val="auto"/>
                <w:sz w:val="21"/>
                <w:highlight w:val="none"/>
              </w:rPr>
            </w:pPr>
          </w:p>
          <w:p>
            <w:pPr>
              <w:spacing w:line="292" w:lineRule="auto"/>
              <w:rPr>
                <w:rFonts w:ascii="Arial"/>
                <w:color w:val="auto"/>
                <w:sz w:val="21"/>
                <w:highlight w:val="none"/>
              </w:rPr>
            </w:pPr>
          </w:p>
          <w:p>
            <w:pPr>
              <w:spacing w:before="68" w:line="221" w:lineRule="auto"/>
              <w:ind w:left="2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夜间岗</w:t>
            </w:r>
          </w:p>
        </w:tc>
        <w:tc>
          <w:tcPr>
            <w:tcW w:w="7754" w:type="dxa"/>
            <w:vAlign w:val="top"/>
          </w:tcPr>
          <w:p>
            <w:pPr>
              <w:spacing w:before="140" w:line="233" w:lineRule="auto"/>
              <w:ind w:left="12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w:t>
            </w:r>
            <w:r>
              <w:rPr>
                <w:rFonts w:ascii="宋体" w:hAnsi="宋体" w:eastAsia="宋体" w:cs="宋体"/>
                <w:color w:val="auto"/>
                <w:spacing w:val="-2"/>
                <w:sz w:val="21"/>
                <w:szCs w:val="21"/>
                <w:highlight w:val="none"/>
              </w:rPr>
              <w:t>、夜间岗按要求坐在指定位置待岗。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37" w:line="401" w:lineRule="exact"/>
              <w:ind w:left="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2、按规定的时</w:t>
            </w:r>
            <w:r>
              <w:rPr>
                <w:rFonts w:ascii="宋体" w:hAnsi="宋体" w:eastAsia="宋体" w:cs="宋体"/>
                <w:color w:val="auto"/>
                <w:spacing w:val="-4"/>
                <w:position w:val="14"/>
                <w:sz w:val="21"/>
                <w:szCs w:val="21"/>
                <w:highlight w:val="none"/>
              </w:rPr>
              <w:t>间</w:t>
            </w:r>
            <w:r>
              <w:rPr>
                <w:rFonts w:ascii="宋体" w:hAnsi="宋体" w:eastAsia="宋体" w:cs="宋体"/>
                <w:color w:val="auto"/>
                <w:spacing w:val="-3"/>
                <w:position w:val="14"/>
                <w:sz w:val="21"/>
                <w:szCs w:val="21"/>
                <w:highlight w:val="none"/>
              </w:rPr>
              <w:t>、路线、要求巡逻签到， 检查大厅/办公区域房门、窗、电源关闭</w:t>
            </w:r>
          </w:p>
          <w:p>
            <w:pPr>
              <w:spacing w:line="221" w:lineRule="auto"/>
              <w:ind w:left="11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情</w:t>
            </w:r>
            <w:r>
              <w:rPr>
                <w:rFonts w:ascii="宋体" w:hAnsi="宋体" w:eastAsia="宋体" w:cs="宋体"/>
                <w:color w:val="auto"/>
                <w:spacing w:val="-8"/>
                <w:sz w:val="21"/>
                <w:szCs w:val="21"/>
                <w:highlight w:val="none"/>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38" w:line="400" w:lineRule="exact"/>
              <w:ind w:left="116"/>
              <w:rPr>
                <w:rFonts w:ascii="宋体" w:hAnsi="宋体" w:eastAsia="宋体" w:cs="宋体"/>
                <w:color w:val="auto"/>
                <w:sz w:val="21"/>
                <w:szCs w:val="21"/>
                <w:highlight w:val="none"/>
              </w:rPr>
            </w:pPr>
            <w:r>
              <w:rPr>
                <w:rFonts w:ascii="宋体" w:hAnsi="宋体" w:eastAsia="宋体" w:cs="宋体"/>
                <w:color w:val="auto"/>
                <w:spacing w:val="-12"/>
                <w:position w:val="14"/>
                <w:sz w:val="21"/>
                <w:szCs w:val="21"/>
                <w:highlight w:val="none"/>
              </w:rPr>
              <w:t>3、</w:t>
            </w:r>
            <w:r>
              <w:rPr>
                <w:rFonts w:ascii="宋体" w:hAnsi="宋体" w:eastAsia="宋体" w:cs="宋体"/>
                <w:color w:val="auto"/>
                <w:spacing w:val="-10"/>
                <w:position w:val="14"/>
                <w:sz w:val="21"/>
                <w:szCs w:val="21"/>
                <w:highlight w:val="none"/>
              </w:rPr>
              <w:t>如</w:t>
            </w:r>
            <w:r>
              <w:rPr>
                <w:rFonts w:ascii="宋体" w:hAnsi="宋体" w:eastAsia="宋体" w:cs="宋体"/>
                <w:color w:val="auto"/>
                <w:spacing w:val="-6"/>
                <w:position w:val="14"/>
                <w:sz w:val="21"/>
                <w:szCs w:val="21"/>
                <w:highlight w:val="none"/>
              </w:rPr>
              <w:t>发现损坏、遗失时， 须记录在《交接记录表》上并向班长报事。维护大厅、办</w:t>
            </w:r>
          </w:p>
          <w:p>
            <w:pPr>
              <w:spacing w:line="220" w:lineRule="auto"/>
              <w:ind w:left="11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公区等物业范围内的安全，发现异常情况按照《应急流程》处理。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55" w:type="dxa"/>
            <w:vMerge w:val="restart"/>
            <w:tcBorders>
              <w:bottom w:val="nil"/>
            </w:tcBorders>
            <w:vAlign w:val="top"/>
          </w:tcPr>
          <w:p>
            <w:pPr>
              <w:spacing w:line="300" w:lineRule="auto"/>
              <w:rPr>
                <w:rFonts w:ascii="Arial"/>
                <w:color w:val="auto"/>
                <w:sz w:val="21"/>
                <w:highlight w:val="none"/>
              </w:rPr>
            </w:pPr>
          </w:p>
          <w:p>
            <w:pPr>
              <w:spacing w:line="300" w:lineRule="auto"/>
              <w:rPr>
                <w:rFonts w:ascii="Arial"/>
                <w:color w:val="auto"/>
                <w:sz w:val="21"/>
                <w:highlight w:val="none"/>
              </w:rPr>
            </w:pPr>
          </w:p>
          <w:p>
            <w:pPr>
              <w:spacing w:line="300" w:lineRule="auto"/>
              <w:rPr>
                <w:rFonts w:ascii="Arial"/>
                <w:color w:val="auto"/>
                <w:sz w:val="21"/>
                <w:highlight w:val="none"/>
              </w:rPr>
            </w:pPr>
          </w:p>
          <w:p>
            <w:pPr>
              <w:spacing w:before="68" w:line="221" w:lineRule="auto"/>
              <w:ind w:left="32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w:t>
            </w:r>
            <w:r>
              <w:rPr>
                <w:rFonts w:ascii="宋体" w:hAnsi="宋体" w:eastAsia="宋体" w:cs="宋体"/>
                <w:color w:val="auto"/>
                <w:spacing w:val="-2"/>
                <w:sz w:val="21"/>
                <w:szCs w:val="21"/>
                <w:highlight w:val="none"/>
              </w:rPr>
              <w:t>程</w:t>
            </w:r>
          </w:p>
        </w:tc>
        <w:tc>
          <w:tcPr>
            <w:tcW w:w="7754" w:type="dxa"/>
            <w:vAlign w:val="top"/>
          </w:tcPr>
          <w:p>
            <w:pPr>
              <w:spacing w:before="193" w:line="218" w:lineRule="auto"/>
              <w:ind w:left="114"/>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2</w:t>
            </w:r>
            <w:r>
              <w:rPr>
                <w:rFonts w:ascii="宋体" w:hAnsi="宋体" w:eastAsia="宋体" w:cs="宋体"/>
                <w:color w:val="auto"/>
                <w:spacing w:val="-10"/>
                <w:sz w:val="21"/>
                <w:szCs w:val="21"/>
                <w:highlight w:val="none"/>
              </w:rPr>
              <w:t>、 负责项目设备 24 小时正常运行；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94" w:line="242" w:lineRule="auto"/>
              <w:ind w:left="11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2、项目日常小修</w:t>
            </w:r>
            <w:r>
              <w:rPr>
                <w:rFonts w:ascii="宋体" w:hAnsi="宋体" w:eastAsia="宋体" w:cs="宋体"/>
                <w:color w:val="auto"/>
                <w:sz w:val="21"/>
                <w:szCs w:val="21"/>
                <w:highlight w:val="none"/>
              </w:rPr>
              <w:t>、应急维修及时快速解决。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93" w:line="221" w:lineRule="auto"/>
              <w:ind w:left="11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3、如遇</w:t>
            </w:r>
            <w:r>
              <w:rPr>
                <w:rFonts w:ascii="宋体" w:hAnsi="宋体" w:eastAsia="宋体" w:cs="宋体"/>
                <w:color w:val="auto"/>
                <w:spacing w:val="-6"/>
                <w:sz w:val="21"/>
                <w:szCs w:val="21"/>
                <w:highlight w:val="none"/>
              </w:rPr>
              <w:t>处</w:t>
            </w:r>
            <w:r>
              <w:rPr>
                <w:rFonts w:ascii="宋体" w:hAnsi="宋体" w:eastAsia="宋体" w:cs="宋体"/>
                <w:color w:val="auto"/>
                <w:spacing w:val="-4"/>
                <w:sz w:val="21"/>
                <w:szCs w:val="21"/>
                <w:highlight w:val="none"/>
              </w:rPr>
              <w:t>理不了的问题，及时上报， 做好配合工作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94" w:line="220" w:lineRule="auto"/>
              <w:ind w:left="1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对</w:t>
            </w:r>
            <w:r>
              <w:rPr>
                <w:rFonts w:ascii="宋体" w:hAnsi="宋体" w:eastAsia="宋体" w:cs="宋体"/>
                <w:color w:val="auto"/>
                <w:sz w:val="21"/>
                <w:szCs w:val="21"/>
                <w:highlight w:val="none"/>
              </w:rPr>
              <w:t>第三方项目整改工作进行跟进、管理、反馈，如有异常，立即制止并上报。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1055" w:type="dxa"/>
            <w:vMerge w:val="restart"/>
            <w:tcBorders>
              <w:bottom w:val="nil"/>
            </w:tcBorders>
            <w:vAlign w:val="top"/>
          </w:tcPr>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6" w:lineRule="auto"/>
              <w:rPr>
                <w:rFonts w:ascii="Arial"/>
                <w:color w:val="auto"/>
                <w:sz w:val="21"/>
                <w:highlight w:val="none"/>
              </w:rPr>
            </w:pPr>
          </w:p>
          <w:p>
            <w:pPr>
              <w:spacing w:line="267" w:lineRule="auto"/>
              <w:rPr>
                <w:rFonts w:ascii="Arial"/>
                <w:color w:val="auto"/>
                <w:sz w:val="21"/>
                <w:highlight w:val="none"/>
              </w:rPr>
            </w:pPr>
          </w:p>
          <w:p>
            <w:pPr>
              <w:spacing w:before="69" w:line="351" w:lineRule="auto"/>
              <w:ind w:left="215" w:right="207"/>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接</w:t>
            </w:r>
            <w:r>
              <w:rPr>
                <w:rFonts w:ascii="宋体" w:hAnsi="宋体" w:eastAsia="宋体" w:cs="宋体"/>
                <w:color w:val="auto"/>
                <w:spacing w:val="-11"/>
                <w:sz w:val="21"/>
                <w:szCs w:val="21"/>
                <w:highlight w:val="none"/>
              </w:rPr>
              <w:t>待、</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会</w:t>
            </w:r>
            <w:r>
              <w:rPr>
                <w:rFonts w:ascii="宋体" w:hAnsi="宋体" w:eastAsia="宋体" w:cs="宋体"/>
                <w:color w:val="auto"/>
                <w:spacing w:val="-1"/>
                <w:sz w:val="21"/>
                <w:szCs w:val="21"/>
                <w:highlight w:val="none"/>
              </w:rPr>
              <w:t>议服</w:t>
            </w:r>
          </w:p>
          <w:p>
            <w:pPr>
              <w:spacing w:line="220" w:lineRule="auto"/>
              <w:ind w:left="3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务岗</w:t>
            </w:r>
          </w:p>
        </w:tc>
        <w:tc>
          <w:tcPr>
            <w:tcW w:w="7754" w:type="dxa"/>
            <w:vAlign w:val="top"/>
          </w:tcPr>
          <w:p>
            <w:pPr>
              <w:spacing w:before="139" w:line="218" w:lineRule="auto"/>
              <w:ind w:left="12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w:t>
            </w:r>
            <w:r>
              <w:rPr>
                <w:rFonts w:ascii="宋体" w:hAnsi="宋体" w:eastAsia="宋体" w:cs="宋体"/>
                <w:color w:val="auto"/>
                <w:spacing w:val="-4"/>
                <w:sz w:val="21"/>
                <w:szCs w:val="21"/>
                <w:highlight w:val="none"/>
              </w:rPr>
              <w:t>、接待客户时，应呈标准站姿： 抬头、挺胸、收腹，面带微笑。</w:t>
            </w:r>
          </w:p>
          <w:p>
            <w:pPr>
              <w:spacing w:before="153" w:line="220" w:lineRule="auto"/>
              <w:ind w:left="117"/>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女士双手虎口交叉叠放于腹部位置， 右手在上左手在下， 呈丁字步站立</w:t>
            </w:r>
            <w:r>
              <w:rPr>
                <w:rFonts w:ascii="宋体" w:hAnsi="宋体" w:eastAsia="宋体" w:cs="宋体"/>
                <w:color w:val="auto"/>
                <w:spacing w:val="-3"/>
                <w:sz w:val="21"/>
                <w:szCs w:val="21"/>
                <w:highlight w:val="none"/>
              </w:rPr>
              <w:t>。</w:t>
            </w:r>
          </w:p>
          <w:p>
            <w:pPr>
              <w:spacing w:before="148" w:line="401" w:lineRule="exact"/>
              <w:ind w:left="120"/>
              <w:rPr>
                <w:rFonts w:ascii="宋体" w:hAnsi="宋体" w:eastAsia="宋体" w:cs="宋体"/>
                <w:color w:val="auto"/>
                <w:sz w:val="21"/>
                <w:szCs w:val="21"/>
                <w:highlight w:val="none"/>
              </w:rPr>
            </w:pPr>
            <w:r>
              <w:rPr>
                <w:rFonts w:ascii="宋体" w:hAnsi="宋体" w:eastAsia="宋体" w:cs="宋体"/>
                <w:color w:val="auto"/>
                <w:spacing w:val="-9"/>
                <w:position w:val="14"/>
                <w:sz w:val="21"/>
                <w:szCs w:val="21"/>
                <w:highlight w:val="none"/>
              </w:rPr>
              <w:t>男士应左手半握拳，右手握住左手腕， 双手放置皮带扣位置， 双腿并拢， 呈外八</w:t>
            </w:r>
            <w:r>
              <w:rPr>
                <w:rFonts w:ascii="宋体" w:hAnsi="宋体" w:eastAsia="宋体" w:cs="宋体"/>
                <w:color w:val="auto"/>
                <w:spacing w:val="-8"/>
                <w:position w:val="14"/>
                <w:sz w:val="21"/>
                <w:szCs w:val="21"/>
                <w:highlight w:val="none"/>
              </w:rPr>
              <w:t>字</w:t>
            </w:r>
          </w:p>
          <w:p>
            <w:pPr>
              <w:spacing w:line="223" w:lineRule="auto"/>
              <w:ind w:left="11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站</w:t>
            </w:r>
            <w:r>
              <w:rPr>
                <w:rFonts w:ascii="宋体" w:hAnsi="宋体" w:eastAsia="宋体" w:cs="宋体"/>
                <w:color w:val="auto"/>
                <w:spacing w:val="-8"/>
                <w:sz w:val="21"/>
                <w:szCs w:val="21"/>
                <w:highlight w:val="none"/>
              </w:rPr>
              <w:t>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39" w:line="401" w:lineRule="exact"/>
              <w:ind w:left="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2、站岗时须保持</w:t>
            </w:r>
            <w:r>
              <w:rPr>
                <w:rFonts w:ascii="宋体" w:hAnsi="宋体" w:eastAsia="宋体" w:cs="宋体"/>
                <w:color w:val="auto"/>
                <w:spacing w:val="-5"/>
                <w:position w:val="14"/>
                <w:sz w:val="21"/>
                <w:szCs w:val="21"/>
                <w:highlight w:val="none"/>
              </w:rPr>
              <w:t>站</w:t>
            </w:r>
            <w:r>
              <w:rPr>
                <w:rFonts w:ascii="宋体" w:hAnsi="宋体" w:eastAsia="宋体" w:cs="宋体"/>
                <w:color w:val="auto"/>
                <w:spacing w:val="-3"/>
                <w:position w:val="14"/>
                <w:sz w:val="21"/>
                <w:szCs w:val="21"/>
                <w:highlight w:val="none"/>
              </w:rPr>
              <w:t>立姿势，微笑。负责吧台内器具的洗涤保养及使用器具的收集整</w:t>
            </w:r>
          </w:p>
          <w:p>
            <w:pPr>
              <w:spacing w:line="220" w:lineRule="auto"/>
              <w:ind w:left="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理</w:t>
            </w:r>
            <w:r>
              <w:rPr>
                <w:rFonts w:ascii="宋体" w:hAnsi="宋体" w:eastAsia="宋体" w:cs="宋体"/>
                <w:color w:val="auto"/>
                <w:spacing w:val="-3"/>
                <w:sz w:val="21"/>
                <w:szCs w:val="21"/>
                <w:highlight w:val="none"/>
              </w:rPr>
              <w:t>和保管工作。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4" w:line="219" w:lineRule="auto"/>
              <w:ind w:left="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3、吧台内</w:t>
            </w:r>
            <w:r>
              <w:rPr>
                <w:rFonts w:ascii="宋体" w:hAnsi="宋体" w:eastAsia="宋体" w:cs="宋体"/>
                <w:color w:val="auto"/>
                <w:spacing w:val="-5"/>
                <w:sz w:val="21"/>
                <w:szCs w:val="21"/>
                <w:highlight w:val="none"/>
              </w:rPr>
              <w:t>物</w:t>
            </w:r>
            <w:r>
              <w:rPr>
                <w:rFonts w:ascii="宋体" w:hAnsi="宋体" w:eastAsia="宋体" w:cs="宋体"/>
                <w:color w:val="auto"/>
                <w:spacing w:val="-3"/>
                <w:sz w:val="21"/>
                <w:szCs w:val="21"/>
                <w:highlight w:val="none"/>
              </w:rPr>
              <w:t>品摆放规整，无私人物品，保持吧台台面、地面干净整洁， 无水渍。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4" w:line="217" w:lineRule="auto"/>
              <w:ind w:left="111"/>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4、根据</w:t>
            </w:r>
            <w:r>
              <w:rPr>
                <w:rFonts w:ascii="宋体" w:hAnsi="宋体" w:eastAsia="宋体" w:cs="宋体"/>
                <w:color w:val="auto"/>
                <w:spacing w:val="-5"/>
                <w:sz w:val="21"/>
                <w:szCs w:val="21"/>
                <w:highlight w:val="none"/>
              </w:rPr>
              <w:t>会</w:t>
            </w:r>
            <w:r>
              <w:rPr>
                <w:rFonts w:ascii="宋体" w:hAnsi="宋体" w:eastAsia="宋体" w:cs="宋体"/>
                <w:color w:val="auto"/>
                <w:spacing w:val="-4"/>
                <w:sz w:val="21"/>
                <w:szCs w:val="21"/>
                <w:highlight w:val="none"/>
              </w:rPr>
              <w:t>议需要， 布置会场，并提供会议服务。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399" w:lineRule="exact"/>
              <w:ind w:left="116"/>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5、应随时注意客</w:t>
            </w:r>
            <w:r>
              <w:rPr>
                <w:rFonts w:ascii="宋体" w:hAnsi="宋体" w:eastAsia="宋体" w:cs="宋体"/>
                <w:color w:val="auto"/>
                <w:spacing w:val="-3"/>
                <w:position w:val="14"/>
                <w:sz w:val="21"/>
                <w:szCs w:val="21"/>
                <w:highlight w:val="none"/>
              </w:rPr>
              <w:t>户的动向，当客户表示出需要帮助时， 应快步上前给予客户回应:</w:t>
            </w:r>
          </w:p>
          <w:p>
            <w:pPr>
              <w:spacing w:line="220" w:lineRule="auto"/>
              <w:ind w:left="9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“您好，请问需要帮助吗？</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0" w:line="401" w:lineRule="exact"/>
              <w:ind w:left="113"/>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rPr>
              <w:t>6、客户离开时主动提醒客户带好随身物品。“请带好随身物品，谢谢参观，</w:t>
            </w:r>
            <w:r>
              <w:rPr>
                <w:rFonts w:ascii="宋体" w:hAnsi="宋体" w:eastAsia="宋体" w:cs="宋体"/>
                <w:color w:val="auto"/>
                <w:position w:val="14"/>
                <w:sz w:val="21"/>
                <w:szCs w:val="21"/>
                <w:highlight w:val="none"/>
              </w:rPr>
              <w:t>请慢</w:t>
            </w:r>
          </w:p>
          <w:p>
            <w:pPr>
              <w:spacing w:line="222" w:lineRule="auto"/>
              <w:ind w:left="114"/>
              <w:rPr>
                <w:rFonts w:ascii="宋体" w:hAnsi="宋体" w:eastAsia="宋体" w:cs="宋体"/>
                <w:color w:val="auto"/>
                <w:sz w:val="21"/>
                <w:szCs w:val="21"/>
                <w:highlight w:val="none"/>
              </w:rPr>
            </w:pPr>
            <w:r>
              <w:rPr>
                <w:rFonts w:ascii="宋体" w:hAnsi="宋体" w:eastAsia="宋体" w:cs="宋体"/>
                <w:color w:val="auto"/>
                <w:spacing w:val="33"/>
                <w:sz w:val="21"/>
                <w:szCs w:val="21"/>
                <w:highlight w:val="none"/>
              </w:rPr>
              <w:t>走</w:t>
            </w:r>
            <w:r>
              <w:rPr>
                <w:rFonts w:ascii="宋体" w:hAnsi="宋体" w:eastAsia="宋体" w:cs="宋体"/>
                <w:color w:val="auto"/>
                <w:spacing w:val="32"/>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75" w:line="218" w:lineRule="auto"/>
              <w:ind w:left="117"/>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7、具备一定讲解能力， 完整背诵讲解书稿，能满足一般接待讲解要求</w:t>
            </w:r>
            <w:r>
              <w:rPr>
                <w:rFonts w:ascii="宋体" w:hAnsi="宋体" w:eastAsia="宋体" w:cs="宋体"/>
                <w:color w:val="auto"/>
                <w:spacing w:val="-1"/>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restart"/>
            <w:tcBorders>
              <w:bottom w:val="nil"/>
            </w:tcBorders>
            <w:vAlign w:val="top"/>
          </w:tcPr>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line="249" w:lineRule="auto"/>
              <w:rPr>
                <w:rFonts w:ascii="Arial"/>
                <w:color w:val="auto"/>
                <w:sz w:val="21"/>
                <w:highlight w:val="none"/>
              </w:rPr>
            </w:pPr>
          </w:p>
          <w:p>
            <w:pPr>
              <w:spacing w:before="68" w:line="221" w:lineRule="auto"/>
              <w:ind w:left="2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保</w:t>
            </w:r>
            <w:r>
              <w:rPr>
                <w:rFonts w:ascii="宋体" w:hAnsi="宋体" w:eastAsia="宋体" w:cs="宋体"/>
                <w:color w:val="auto"/>
                <w:spacing w:val="-1"/>
                <w:sz w:val="21"/>
                <w:szCs w:val="21"/>
                <w:highlight w:val="none"/>
              </w:rPr>
              <w:t>洁岗</w:t>
            </w:r>
          </w:p>
        </w:tc>
        <w:tc>
          <w:tcPr>
            <w:tcW w:w="7754" w:type="dxa"/>
            <w:vAlign w:val="top"/>
          </w:tcPr>
          <w:p>
            <w:pPr>
              <w:spacing w:before="141" w:line="232" w:lineRule="auto"/>
              <w:ind w:left="127"/>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w:t>
            </w:r>
            <w:r>
              <w:rPr>
                <w:rFonts w:ascii="宋体" w:hAnsi="宋体" w:eastAsia="宋体" w:cs="宋体"/>
                <w:color w:val="auto"/>
                <w:spacing w:val="-5"/>
                <w:sz w:val="21"/>
                <w:szCs w:val="21"/>
                <w:highlight w:val="none"/>
              </w:rPr>
              <w:t>、灯具完好。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1" w:line="221" w:lineRule="auto"/>
              <w:ind w:left="114"/>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2</w:t>
            </w:r>
            <w:r>
              <w:rPr>
                <w:rFonts w:ascii="宋体" w:hAnsi="宋体" w:eastAsia="宋体" w:cs="宋体"/>
                <w:color w:val="auto"/>
                <w:spacing w:val="-8"/>
                <w:sz w:val="21"/>
                <w:szCs w:val="21"/>
                <w:highlight w:val="none"/>
              </w:rPr>
              <w:t>、空调运行正常， 室温四季均宜保持在 26 摄氏度。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400" w:lineRule="exact"/>
              <w:ind w:left="116"/>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rPr>
              <w:t>3、标识牌摆放：</w:t>
            </w:r>
            <w:r>
              <w:rPr>
                <w:rFonts w:ascii="宋体" w:hAnsi="宋体" w:eastAsia="宋体" w:cs="宋体"/>
                <w:color w:val="auto"/>
                <w:spacing w:val="-4"/>
                <w:position w:val="14"/>
                <w:sz w:val="21"/>
                <w:szCs w:val="21"/>
                <w:highlight w:val="none"/>
              </w:rPr>
              <w:t>进</w:t>
            </w:r>
            <w:r>
              <w:rPr>
                <w:rFonts w:ascii="宋体" w:hAnsi="宋体" w:eastAsia="宋体" w:cs="宋体"/>
                <w:color w:val="auto"/>
                <w:spacing w:val="-3"/>
                <w:position w:val="14"/>
                <w:sz w:val="21"/>
                <w:szCs w:val="21"/>
                <w:highlight w:val="none"/>
              </w:rPr>
              <w:t>行卫生间清洁、地面清洁、高位清洁、水体清洁、工程维修等均</w:t>
            </w:r>
          </w:p>
          <w:p>
            <w:pPr>
              <w:spacing w:line="220" w:lineRule="auto"/>
              <w:ind w:left="11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应摆放相应提示标识牌</w:t>
            </w:r>
            <w:r>
              <w:rPr>
                <w:rFonts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4" w:line="218" w:lineRule="auto"/>
              <w:ind w:left="11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4、清洁时</w:t>
            </w:r>
            <w:r>
              <w:rPr>
                <w:rFonts w:ascii="宋体" w:hAnsi="宋体" w:eastAsia="宋体" w:cs="宋体"/>
                <w:color w:val="auto"/>
                <w:sz w:val="21"/>
                <w:szCs w:val="21"/>
                <w:highlight w:val="none"/>
              </w:rPr>
              <w:t>，随身配备的清洁工具要求放置在可视的 1m 范围内；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401" w:lineRule="exact"/>
              <w:ind w:left="116"/>
              <w:rPr>
                <w:rFonts w:ascii="宋体" w:hAnsi="宋体" w:eastAsia="宋体" w:cs="宋体"/>
                <w:color w:val="auto"/>
                <w:sz w:val="21"/>
                <w:szCs w:val="21"/>
                <w:highlight w:val="none"/>
              </w:rPr>
            </w:pPr>
            <w:r>
              <w:rPr>
                <w:rFonts w:ascii="宋体" w:hAnsi="宋体" w:eastAsia="宋体" w:cs="宋体"/>
                <w:color w:val="auto"/>
                <w:spacing w:val="-1"/>
                <w:position w:val="14"/>
                <w:sz w:val="21"/>
                <w:szCs w:val="21"/>
                <w:highlight w:val="none"/>
              </w:rPr>
              <w:t>5、作业时,遇到有客户经过,立即暂停手中的工作，将工具收到自己身边，</w:t>
            </w:r>
            <w:r>
              <w:rPr>
                <w:rFonts w:ascii="宋体" w:hAnsi="宋体" w:eastAsia="宋体" w:cs="宋体"/>
                <w:color w:val="auto"/>
                <w:position w:val="14"/>
                <w:sz w:val="21"/>
                <w:szCs w:val="21"/>
                <w:highlight w:val="none"/>
              </w:rPr>
              <w:t xml:space="preserve"> 站立一</w:t>
            </w:r>
          </w:p>
          <w:p>
            <w:pPr>
              <w:spacing w:line="219" w:lineRule="auto"/>
              <w:ind w:left="116"/>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旁</w:t>
            </w:r>
            <w:r>
              <w:rPr>
                <w:rFonts w:ascii="宋体" w:hAnsi="宋体" w:eastAsia="宋体" w:cs="宋体"/>
                <w:color w:val="auto"/>
                <w:spacing w:val="-13"/>
                <w:sz w:val="21"/>
                <w:szCs w:val="21"/>
                <w:highlight w:val="none"/>
              </w:rPr>
              <w:t>,</w:t>
            </w:r>
            <w:r>
              <w:rPr>
                <w:rFonts w:ascii="宋体" w:hAnsi="宋体" w:eastAsia="宋体" w:cs="宋体"/>
                <w:color w:val="auto"/>
                <w:spacing w:val="-7"/>
                <w:sz w:val="21"/>
                <w:szCs w:val="21"/>
                <w:highlight w:val="none"/>
              </w:rPr>
              <w:t xml:space="preserve"> 微笑欠身致意：  “您好！”待客户走过后才继续作业。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221" w:lineRule="auto"/>
              <w:ind w:left="113"/>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6</w:t>
            </w:r>
            <w:r>
              <w:rPr>
                <w:rFonts w:ascii="宋体" w:hAnsi="宋体" w:eastAsia="宋体" w:cs="宋体"/>
                <w:color w:val="auto"/>
                <w:spacing w:val="-7"/>
                <w:sz w:val="21"/>
                <w:szCs w:val="21"/>
                <w:highlight w:val="none"/>
              </w:rPr>
              <w:t>、</w:t>
            </w:r>
            <w:r>
              <w:rPr>
                <w:rFonts w:ascii="宋体" w:hAnsi="宋体" w:eastAsia="宋体" w:cs="宋体"/>
                <w:color w:val="auto"/>
                <w:spacing w:val="-5"/>
                <w:sz w:val="21"/>
                <w:szCs w:val="21"/>
                <w:highlight w:val="none"/>
              </w:rPr>
              <w:t>地面： 应保持无纸屑，无烟头、无杂物。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1055" w:type="dxa"/>
            <w:vMerge w:val="continue"/>
            <w:tcBorders>
              <w:top w:val="nil"/>
            </w:tcBorders>
            <w:vAlign w:val="top"/>
          </w:tcPr>
          <w:p>
            <w:pPr>
              <w:rPr>
                <w:rFonts w:ascii="Arial"/>
                <w:color w:val="auto"/>
                <w:sz w:val="21"/>
                <w:highlight w:val="none"/>
              </w:rPr>
            </w:pPr>
          </w:p>
        </w:tc>
        <w:tc>
          <w:tcPr>
            <w:tcW w:w="7754" w:type="dxa"/>
            <w:vAlign w:val="top"/>
          </w:tcPr>
          <w:p>
            <w:pPr>
              <w:spacing w:before="146" w:line="232" w:lineRule="auto"/>
              <w:ind w:left="1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7、桌面台面：</w:t>
            </w:r>
          </w:p>
        </w:tc>
      </w:tr>
    </w:tbl>
    <w:p>
      <w:pPr>
        <w:rPr>
          <w:rFonts w:ascii="Arial"/>
          <w:color w:val="auto"/>
          <w:sz w:val="21"/>
          <w:highlight w:val="none"/>
        </w:rPr>
      </w:pPr>
    </w:p>
    <w:p>
      <w:pPr>
        <w:rPr>
          <w:color w:val="auto"/>
          <w:highlight w:val="none"/>
        </w:rPr>
        <w:sectPr>
          <w:pgSz w:w="11907" w:h="16839"/>
          <w:pgMar w:top="1303" w:right="1546" w:bottom="400" w:left="1546" w:header="0" w:footer="0" w:gutter="0"/>
          <w:pgNumType w:fmt="numberInDash"/>
          <w:cols w:space="720" w:num="1"/>
        </w:sectPr>
      </w:pPr>
    </w:p>
    <w:tbl>
      <w:tblPr>
        <w:tblStyle w:val="12"/>
        <w:tblW w:w="8809" w:type="dxa"/>
        <w:tblInd w:w="1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55"/>
        <w:gridCol w:w="77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55" w:type="dxa"/>
            <w:vMerge w:val="restart"/>
            <w:tcBorders>
              <w:bottom w:val="nil"/>
            </w:tcBorders>
            <w:vAlign w:val="top"/>
          </w:tcPr>
          <w:p>
            <w:pPr>
              <w:rPr>
                <w:rFonts w:ascii="Arial"/>
                <w:color w:val="auto"/>
                <w:sz w:val="21"/>
                <w:highlight w:val="none"/>
              </w:rPr>
            </w:pPr>
          </w:p>
        </w:tc>
        <w:tc>
          <w:tcPr>
            <w:tcW w:w="7754" w:type="dxa"/>
            <w:vAlign w:val="top"/>
          </w:tcPr>
          <w:p>
            <w:pPr>
              <w:spacing w:before="182" w:line="221" w:lineRule="auto"/>
              <w:ind w:left="117"/>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7.</w:t>
            </w:r>
            <w:r>
              <w:rPr>
                <w:rFonts w:ascii="宋体" w:hAnsi="宋体" w:eastAsia="宋体" w:cs="宋体"/>
                <w:color w:val="auto"/>
                <w:spacing w:val="-7"/>
                <w:sz w:val="21"/>
                <w:szCs w:val="21"/>
                <w:highlight w:val="none"/>
              </w:rPr>
              <w:t>1</w:t>
            </w:r>
            <w:r>
              <w:rPr>
                <w:rFonts w:ascii="宋体" w:hAnsi="宋体" w:eastAsia="宋体" w:cs="宋体"/>
                <w:color w:val="auto"/>
                <w:spacing w:val="-4"/>
                <w:sz w:val="21"/>
                <w:szCs w:val="21"/>
                <w:highlight w:val="none"/>
              </w:rPr>
              <w:t>、接待区台面： 饰品摆放整齐、无纸屑、无积垢。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2" w:line="231" w:lineRule="auto"/>
              <w:ind w:left="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w:t>
            </w:r>
            <w:r>
              <w:rPr>
                <w:rFonts w:ascii="宋体" w:hAnsi="宋体" w:eastAsia="宋体" w:cs="宋体"/>
                <w:color w:val="auto"/>
                <w:spacing w:val="-1"/>
                <w:sz w:val="21"/>
                <w:szCs w:val="21"/>
                <w:highlight w:val="none"/>
              </w:rPr>
              <w:t>、卫生间：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39" w:line="233" w:lineRule="auto"/>
              <w:ind w:left="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8.1、洗手台台面、镜</w:t>
            </w:r>
            <w:r>
              <w:rPr>
                <w:rFonts w:ascii="宋体" w:hAnsi="宋体" w:eastAsia="宋体" w:cs="宋体"/>
                <w:color w:val="auto"/>
                <w:spacing w:val="-1"/>
                <w:sz w:val="21"/>
                <w:szCs w:val="21"/>
                <w:highlight w:val="none"/>
              </w:rPr>
              <w:t>面无水迹。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39" w:line="233" w:lineRule="auto"/>
              <w:ind w:left="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8.2、各蹲位配备卷</w:t>
            </w:r>
            <w:r>
              <w:rPr>
                <w:rFonts w:ascii="宋体" w:hAnsi="宋体" w:eastAsia="宋体" w:cs="宋体"/>
                <w:color w:val="auto"/>
                <w:spacing w:val="-1"/>
                <w:sz w:val="21"/>
                <w:szCs w:val="21"/>
                <w:highlight w:val="none"/>
              </w:rPr>
              <w:t>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0" w:line="221" w:lineRule="auto"/>
              <w:ind w:left="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8</w:t>
            </w:r>
            <w:r>
              <w:rPr>
                <w:rFonts w:ascii="宋体" w:hAnsi="宋体" w:eastAsia="宋体" w:cs="宋体"/>
                <w:color w:val="auto"/>
                <w:spacing w:val="-5"/>
                <w:sz w:val="21"/>
                <w:szCs w:val="21"/>
                <w:highlight w:val="none"/>
              </w:rPr>
              <w:t>.3、垃圾桶内垃圾不应超过 1/3 高度。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1" w:line="219" w:lineRule="auto"/>
              <w:ind w:left="11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8.4、洗手液存</w:t>
            </w:r>
            <w:r>
              <w:rPr>
                <w:rFonts w:ascii="宋体" w:hAnsi="宋体" w:eastAsia="宋体" w:cs="宋体"/>
                <w:color w:val="auto"/>
                <w:spacing w:val="-2"/>
                <w:sz w:val="21"/>
                <w:szCs w:val="21"/>
                <w:highlight w:val="none"/>
              </w:rPr>
              <w:t>量不低于容器储量的 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5" w:type="dxa"/>
            <w:vMerge w:val="continue"/>
            <w:tcBorders>
              <w:top w:val="nil"/>
              <w:bottom w:val="nil"/>
            </w:tcBorders>
            <w:vAlign w:val="top"/>
          </w:tcPr>
          <w:p>
            <w:pPr>
              <w:rPr>
                <w:rFonts w:ascii="Arial"/>
                <w:color w:val="auto"/>
                <w:sz w:val="21"/>
                <w:highlight w:val="none"/>
              </w:rPr>
            </w:pPr>
          </w:p>
        </w:tc>
        <w:tc>
          <w:tcPr>
            <w:tcW w:w="7754" w:type="dxa"/>
            <w:vAlign w:val="top"/>
          </w:tcPr>
          <w:p>
            <w:pPr>
              <w:spacing w:before="141" w:line="235" w:lineRule="auto"/>
              <w:ind w:left="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8.5、便槽</w:t>
            </w:r>
            <w:r>
              <w:rPr>
                <w:rFonts w:ascii="宋体" w:hAnsi="宋体" w:eastAsia="宋体" w:cs="宋体"/>
                <w:color w:val="auto"/>
                <w:sz w:val="21"/>
                <w:szCs w:val="21"/>
                <w:highlight w:val="none"/>
              </w:rPr>
              <w:t>、蹲位、座便器无积垢、无异味。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5" w:type="dxa"/>
            <w:vMerge w:val="restart"/>
            <w:tcBorders>
              <w:top w:val="single" w:color="auto" w:sz="4" w:space="0"/>
            </w:tcBorders>
            <w:vAlign w:val="center"/>
          </w:tcPr>
          <w:p>
            <w:pPr>
              <w:bidi w:val="0"/>
              <w:jc w:val="both"/>
              <w:rPr>
                <w:color w:val="auto"/>
                <w:highlight w:val="none"/>
              </w:rPr>
            </w:pPr>
          </w:p>
          <w:p>
            <w:pPr>
              <w:bidi w:val="0"/>
              <w:jc w:val="center"/>
              <w:rPr>
                <w:rFonts w:hint="eastAsia" w:eastAsia="宋体"/>
                <w:color w:val="auto"/>
                <w:highlight w:val="none"/>
                <w:lang w:eastAsia="zh-CN"/>
              </w:rPr>
            </w:pPr>
            <w:r>
              <w:rPr>
                <w:rFonts w:hint="eastAsia" w:eastAsia="宋体"/>
                <w:color w:val="auto"/>
                <w:highlight w:val="none"/>
                <w:lang w:eastAsia="zh-CN"/>
              </w:rPr>
              <w:t>绿化</w:t>
            </w:r>
          </w:p>
          <w:p>
            <w:pPr>
              <w:bidi w:val="0"/>
              <w:jc w:val="center"/>
              <w:rPr>
                <w:rFonts w:hint="eastAsia" w:eastAsia="宋体"/>
                <w:color w:val="auto"/>
                <w:highlight w:val="none"/>
                <w:lang w:eastAsia="zh-CN"/>
              </w:rPr>
            </w:pPr>
            <w:r>
              <w:rPr>
                <w:rFonts w:hint="eastAsia" w:eastAsia="宋体"/>
                <w:color w:val="auto"/>
                <w:highlight w:val="none"/>
                <w:lang w:eastAsia="zh-CN"/>
              </w:rPr>
              <w:t>养护</w:t>
            </w:r>
          </w:p>
          <w:p>
            <w:pPr>
              <w:bidi w:val="0"/>
              <w:jc w:val="center"/>
              <w:rPr>
                <w:rFonts w:hint="eastAsia" w:eastAsia="宋体"/>
                <w:color w:val="auto"/>
                <w:highlight w:val="none"/>
                <w:lang w:eastAsia="zh-CN"/>
              </w:rPr>
            </w:pPr>
            <w:r>
              <w:rPr>
                <w:rFonts w:hint="eastAsia" w:eastAsia="宋体"/>
                <w:color w:val="auto"/>
                <w:highlight w:val="none"/>
                <w:lang w:eastAsia="zh-CN"/>
              </w:rPr>
              <w:t>岗</w:t>
            </w:r>
          </w:p>
        </w:tc>
        <w:tc>
          <w:tcPr>
            <w:tcW w:w="7754" w:type="dxa"/>
            <w:tcBorders>
              <w:top w:val="single" w:color="auto" w:sz="4" w:space="0"/>
              <w:bottom w:val="single" w:color="auto" w:sz="4" w:space="0"/>
            </w:tcBorders>
            <w:vAlign w:val="top"/>
          </w:tcPr>
          <w:p>
            <w:pPr>
              <w:spacing w:before="141" w:line="235" w:lineRule="auto"/>
              <w:ind w:left="11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val="en-US" w:eastAsia="zh-CN"/>
              </w:rPr>
              <w:t>1、根据各类植物的生长特点、环境、景观要求进行修剪，并及时清理绿化带各类垃圾。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5" w:type="dxa"/>
            <w:vMerge w:val="continue"/>
            <w:vAlign w:val="top"/>
          </w:tcPr>
          <w:p>
            <w:pPr>
              <w:rPr>
                <w:rFonts w:ascii="Arial"/>
                <w:color w:val="auto"/>
                <w:sz w:val="21"/>
                <w:highlight w:val="none"/>
              </w:rPr>
            </w:pPr>
          </w:p>
        </w:tc>
        <w:tc>
          <w:tcPr>
            <w:tcW w:w="7754" w:type="dxa"/>
            <w:tcBorders>
              <w:top w:val="single" w:color="auto" w:sz="4" w:space="0"/>
              <w:bottom w:val="single" w:color="auto" w:sz="4" w:space="0"/>
            </w:tcBorders>
            <w:vAlign w:val="top"/>
          </w:tcPr>
          <w:p>
            <w:pPr>
              <w:spacing w:before="141" w:line="235" w:lineRule="auto"/>
              <w:ind w:left="113"/>
              <w:rPr>
                <w:rFonts w:ascii="宋体" w:hAnsi="宋体" w:eastAsia="宋体" w:cs="宋体"/>
                <w:color w:val="auto"/>
                <w:spacing w:val="-1"/>
                <w:sz w:val="21"/>
                <w:szCs w:val="21"/>
                <w:highlight w:val="none"/>
              </w:rPr>
            </w:pPr>
            <w:r>
              <w:rPr>
                <w:rFonts w:hint="eastAsia" w:ascii="宋体" w:hAnsi="宋体" w:eastAsia="宋体" w:cs="宋体"/>
                <w:color w:val="auto"/>
                <w:spacing w:val="-2"/>
                <w:sz w:val="21"/>
                <w:szCs w:val="21"/>
                <w:highlight w:val="none"/>
                <w:lang w:val="en-US" w:eastAsia="zh-CN"/>
              </w:rPr>
              <w:t>2、绿地需及时清理各类杂草。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5" w:type="dxa"/>
            <w:vMerge w:val="continue"/>
            <w:vAlign w:val="top"/>
          </w:tcPr>
          <w:p>
            <w:pPr>
              <w:rPr>
                <w:rFonts w:ascii="Arial"/>
                <w:color w:val="auto"/>
                <w:sz w:val="21"/>
                <w:highlight w:val="none"/>
              </w:rPr>
            </w:pPr>
          </w:p>
        </w:tc>
        <w:tc>
          <w:tcPr>
            <w:tcW w:w="7754" w:type="dxa"/>
            <w:tcBorders>
              <w:top w:val="single" w:color="auto" w:sz="4" w:space="0"/>
              <w:bottom w:val="single" w:color="auto" w:sz="4" w:space="0"/>
            </w:tcBorders>
            <w:vAlign w:val="top"/>
          </w:tcPr>
          <w:p>
            <w:pPr>
              <w:spacing w:before="141" w:line="219" w:lineRule="auto"/>
              <w:ind w:left="113" w:leftChars="0"/>
              <w:rPr>
                <w:rFonts w:hint="eastAsia" w:ascii="宋体" w:hAnsi="宋体" w:eastAsia="宋体" w:cs="宋体"/>
                <w:snapToGrid w:val="0"/>
                <w:color w:val="auto"/>
                <w:spacing w:val="-2"/>
                <w:kern w:val="0"/>
                <w:sz w:val="21"/>
                <w:szCs w:val="21"/>
                <w:highlight w:val="none"/>
                <w:lang w:val="en-US" w:eastAsia="zh-CN"/>
              </w:rPr>
            </w:pPr>
            <w:r>
              <w:rPr>
                <w:rFonts w:hint="eastAsia" w:ascii="宋体" w:hAnsi="宋体" w:eastAsia="宋体" w:cs="宋体"/>
                <w:color w:val="auto"/>
                <w:spacing w:val="-2"/>
                <w:sz w:val="21"/>
                <w:szCs w:val="21"/>
                <w:highlight w:val="none"/>
                <w:lang w:val="en-US" w:eastAsia="zh-CN"/>
              </w:rPr>
              <w:t>3、全年无大面积严重病虫害发生。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055" w:type="dxa"/>
            <w:vMerge w:val="continue"/>
            <w:vAlign w:val="top"/>
          </w:tcPr>
          <w:p>
            <w:pPr>
              <w:rPr>
                <w:rFonts w:ascii="Arial"/>
                <w:color w:val="auto"/>
                <w:sz w:val="21"/>
                <w:highlight w:val="none"/>
              </w:rPr>
            </w:pPr>
          </w:p>
        </w:tc>
        <w:tc>
          <w:tcPr>
            <w:tcW w:w="7754" w:type="dxa"/>
            <w:tcBorders>
              <w:top w:val="single" w:color="auto" w:sz="4" w:space="0"/>
            </w:tcBorders>
            <w:vAlign w:val="top"/>
          </w:tcPr>
          <w:p>
            <w:pPr>
              <w:spacing w:before="141" w:line="219" w:lineRule="auto"/>
              <w:ind w:left="113" w:leftChars="0"/>
              <w:rPr>
                <w:rFonts w:hint="eastAsia" w:ascii="宋体" w:hAnsi="宋体" w:eastAsia="宋体" w:cs="宋体"/>
                <w:snapToGrid w:val="0"/>
                <w:color w:val="auto"/>
                <w:spacing w:val="-2"/>
                <w:kern w:val="0"/>
                <w:sz w:val="21"/>
                <w:szCs w:val="21"/>
                <w:highlight w:val="none"/>
                <w:lang w:val="en-US" w:eastAsia="zh-CN"/>
              </w:rPr>
            </w:pPr>
            <w:r>
              <w:rPr>
                <w:rFonts w:hint="eastAsia" w:ascii="宋体" w:hAnsi="宋体" w:eastAsia="宋体" w:cs="宋体"/>
                <w:color w:val="auto"/>
                <w:spacing w:val="-2"/>
                <w:sz w:val="21"/>
                <w:szCs w:val="21"/>
                <w:highlight w:val="none"/>
                <w:lang w:val="en-US" w:eastAsia="zh-CN"/>
              </w:rPr>
              <w:t>4、植物生长正常，绿地内无缺株，绿化带轮廓整齐美观。</w:t>
            </w:r>
          </w:p>
        </w:tc>
      </w:tr>
    </w:tbl>
    <w:p>
      <w:pPr>
        <w:spacing w:before="137" w:line="220" w:lineRule="auto"/>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三、</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服务期、地点及验收方式</w:t>
      </w:r>
    </w:p>
    <w:p>
      <w:pPr>
        <w:spacing w:before="181" w:line="221"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(一) 服务期： 1 年</w:t>
      </w:r>
      <w:r>
        <w:rPr>
          <w:rFonts w:ascii="宋体" w:hAnsi="宋体" w:eastAsia="宋体" w:cs="宋体"/>
          <w:color w:val="auto"/>
          <w:spacing w:val="-5"/>
          <w:sz w:val="21"/>
          <w:szCs w:val="21"/>
          <w:highlight w:val="none"/>
        </w:rPr>
        <w:t>。</w:t>
      </w:r>
    </w:p>
    <w:p>
      <w:pPr>
        <w:spacing w:before="190" w:line="217" w:lineRule="auto"/>
        <w:ind w:left="4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w:t>
      </w:r>
      <w:r>
        <w:rPr>
          <w:rFonts w:ascii="宋体" w:hAnsi="宋体" w:eastAsia="宋体" w:cs="宋体"/>
          <w:color w:val="auto"/>
          <w:spacing w:val="4"/>
          <w:sz w:val="21"/>
          <w:szCs w:val="21"/>
          <w:highlight w:val="none"/>
        </w:rPr>
        <w:t>二) 服务地点：重庆市南岸区迎龙镇。</w:t>
      </w:r>
    </w:p>
    <w:p>
      <w:pPr>
        <w:spacing w:before="192" w:line="220" w:lineRule="auto"/>
        <w:ind w:left="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(三) 验收方式：按照合同执行</w:t>
      </w:r>
      <w:r>
        <w:rPr>
          <w:rFonts w:ascii="宋体" w:hAnsi="宋体" w:eastAsia="宋体" w:cs="宋体"/>
          <w:color w:val="auto"/>
          <w:spacing w:val="5"/>
          <w:sz w:val="21"/>
          <w:szCs w:val="21"/>
          <w:highlight w:val="none"/>
        </w:rPr>
        <w:t>。</w:t>
      </w:r>
    </w:p>
    <w:p>
      <w:pPr>
        <w:spacing w:before="189" w:line="221" w:lineRule="auto"/>
        <w:ind w:left="19"/>
        <w:outlineLvl w:val="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831" w14:cap="flat" w14:cmpd="sng">
            <w14:solidFill>
              <w14:srgbClr w14:val="000000"/>
            </w14:solidFill>
            <w14:prstDash w14:val="solid"/>
            <w14:miter w14:val="0"/>
          </w14:textOutline>
        </w:rPr>
        <w:t>四、质量保证及</w:t>
      </w: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售后服务</w:t>
      </w:r>
    </w:p>
    <w:p>
      <w:pPr>
        <w:spacing w:before="190" w:line="221" w:lineRule="auto"/>
        <w:ind w:left="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按</w:t>
      </w:r>
      <w:r>
        <w:rPr>
          <w:rFonts w:ascii="宋体" w:hAnsi="宋体" w:eastAsia="宋体" w:cs="宋体"/>
          <w:color w:val="auto"/>
          <w:spacing w:val="-3"/>
          <w:sz w:val="21"/>
          <w:szCs w:val="21"/>
          <w:highlight w:val="none"/>
        </w:rPr>
        <w:t>照合同执行。</w:t>
      </w:r>
    </w:p>
    <w:p>
      <w:pPr>
        <w:spacing w:before="188" w:line="220" w:lineRule="auto"/>
        <w:ind w:left="3"/>
        <w:outlineLvl w:val="0"/>
        <w:rPr>
          <w:rFonts w:ascii="宋体" w:hAnsi="宋体" w:eastAsia="宋体" w:cs="宋体"/>
          <w:color w:val="auto"/>
          <w:sz w:val="21"/>
          <w:szCs w:val="21"/>
          <w:highlight w:val="none"/>
        </w:rPr>
      </w:pPr>
      <w:bookmarkStart w:id="14" w:name="_bookmark6"/>
      <w:bookmarkEnd w:id="14"/>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五、付款</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方式</w:t>
      </w:r>
    </w:p>
    <w:p>
      <w:pPr>
        <w:spacing w:before="190" w:line="387" w:lineRule="auto"/>
        <w:ind w:left="14" w:firstLine="41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(一)物业服务费按中标价平摊到每个月为基数计算，并按照考核结果进行修正后得出每</w:t>
      </w:r>
      <w:r>
        <w:rPr>
          <w:rFonts w:ascii="宋体" w:hAnsi="宋体" w:eastAsia="宋体" w:cs="宋体"/>
          <w:color w:val="auto"/>
          <w:spacing w:val="4"/>
          <w:sz w:val="21"/>
          <w:szCs w:val="21"/>
          <w:highlight w:val="none"/>
        </w:rPr>
        <w:t>月</w:t>
      </w:r>
      <w:r>
        <w:rPr>
          <w:rFonts w:ascii="宋体" w:hAnsi="宋体" w:eastAsia="宋体" w:cs="宋体"/>
          <w:color w:val="auto"/>
          <w:sz w:val="21"/>
          <w:szCs w:val="21"/>
          <w:highlight w:val="none"/>
        </w:rPr>
        <w:t xml:space="preserve">实 </w:t>
      </w:r>
      <w:r>
        <w:rPr>
          <w:rFonts w:ascii="宋体" w:hAnsi="宋体" w:eastAsia="宋体" w:cs="宋体"/>
          <w:color w:val="auto"/>
          <w:spacing w:val="-4"/>
          <w:sz w:val="21"/>
          <w:szCs w:val="21"/>
          <w:highlight w:val="none"/>
        </w:rPr>
        <w:t>际应</w:t>
      </w:r>
      <w:r>
        <w:rPr>
          <w:rFonts w:ascii="宋体" w:hAnsi="宋体" w:eastAsia="宋体" w:cs="宋体"/>
          <w:color w:val="auto"/>
          <w:spacing w:val="-2"/>
          <w:sz w:val="21"/>
          <w:szCs w:val="21"/>
          <w:highlight w:val="none"/>
        </w:rPr>
        <w:t>支付服务费。</w:t>
      </w:r>
    </w:p>
    <w:p>
      <w:pPr>
        <w:spacing w:line="219" w:lineRule="auto"/>
        <w:ind w:left="4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(二) 考核结算后，</w:t>
      </w:r>
      <w:r>
        <w:rPr>
          <w:rFonts w:ascii="宋体" w:hAnsi="宋体" w:eastAsia="宋体" w:cs="宋体"/>
          <w:color w:val="auto"/>
          <w:sz w:val="21"/>
          <w:szCs w:val="21"/>
          <w:highlight w:val="none"/>
        </w:rPr>
        <w:t xml:space="preserve"> 按合同约定付款方式履行。</w:t>
      </w:r>
    </w:p>
    <w:p>
      <w:pPr>
        <w:rPr>
          <w:color w:val="auto"/>
          <w:highlight w:val="none"/>
        </w:rPr>
        <w:sectPr>
          <w:pgSz w:w="11907" w:h="16839"/>
          <w:pgMar w:top="1303" w:right="1414" w:bottom="400" w:left="1427" w:header="0" w:footer="0" w:gutter="0"/>
          <w:pgNumType w:fmt="numberInDash"/>
          <w:cols w:space="720" w:num="1"/>
        </w:sectPr>
      </w:pPr>
    </w:p>
    <w:p>
      <w:pPr>
        <w:spacing w:before="56" w:line="219" w:lineRule="auto"/>
        <w:ind w:left="3132"/>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094" w14:cap="flat" w14:cmpd="sng">
            <w14:solidFill>
              <w14:srgbClr w14:val="000000"/>
            </w14:solidFill>
            <w14:prstDash w14:val="solid"/>
            <w14:miter w14:val="0"/>
          </w14:textOutline>
        </w:rPr>
        <w:t>第</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六章</w:t>
      </w:r>
      <w:r>
        <w:rPr>
          <w:rFonts w:ascii="宋体" w:hAnsi="宋体" w:eastAsia="宋体" w:cs="宋体"/>
          <w:color w:val="auto"/>
          <w:sz w:val="28"/>
          <w:szCs w:val="28"/>
          <w:highlight w:val="none"/>
        </w:rPr>
        <w:t xml:space="preserve">  </w:t>
      </w:r>
      <w:r>
        <w:rPr>
          <w:rFonts w:ascii="宋体" w:hAnsi="宋体" w:eastAsia="宋体" w:cs="宋体"/>
          <w:color w:val="auto"/>
          <w:sz w:val="28"/>
          <w:szCs w:val="28"/>
          <w:highlight w:val="none"/>
          <w14:textOutline w14:w="5094" w14:cap="flat" w14:cmpd="sng">
            <w14:solidFill>
              <w14:srgbClr w14:val="000000"/>
            </w14:solidFill>
            <w14:prstDash w14:val="solid"/>
            <w14:miter w14:val="0"/>
          </w14:textOutline>
        </w:rPr>
        <w:t>投标文件格式</w:t>
      </w:r>
    </w:p>
    <w:p>
      <w:pPr>
        <w:spacing w:line="297" w:lineRule="auto"/>
        <w:rPr>
          <w:rFonts w:ascii="Arial"/>
          <w:color w:val="auto"/>
          <w:sz w:val="21"/>
          <w:highlight w:val="none"/>
        </w:rPr>
      </w:pPr>
    </w:p>
    <w:p>
      <w:pPr>
        <w:spacing w:before="69" w:line="223" w:lineRule="auto"/>
        <w:ind w:left="4260"/>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目</w:t>
      </w:r>
      <w:r>
        <w:rPr>
          <w:rFonts w:ascii="宋体" w:hAnsi="宋体" w:eastAsia="宋体" w:cs="宋体"/>
          <w:color w:val="auto"/>
          <w:spacing w:val="-9"/>
          <w:sz w:val="21"/>
          <w:szCs w:val="21"/>
          <w:highlight w:val="none"/>
        </w:rPr>
        <w:t xml:space="preserve">  录</w:t>
      </w:r>
    </w:p>
    <w:p>
      <w:pPr>
        <w:spacing w:line="305" w:lineRule="auto"/>
        <w:rPr>
          <w:rFonts w:ascii="Arial"/>
          <w:color w:val="auto"/>
          <w:sz w:val="21"/>
          <w:highlight w:val="none"/>
        </w:rPr>
      </w:pPr>
    </w:p>
    <w:p>
      <w:pPr>
        <w:spacing w:line="305" w:lineRule="auto"/>
        <w:rPr>
          <w:rFonts w:ascii="Arial"/>
          <w:color w:val="auto"/>
          <w:sz w:val="21"/>
          <w:highlight w:val="none"/>
        </w:rPr>
      </w:pPr>
    </w:p>
    <w:p>
      <w:pPr>
        <w:spacing w:before="68" w:line="468" w:lineRule="exact"/>
        <w:ind w:left="3"/>
        <w:rPr>
          <w:rFonts w:ascii="宋体" w:hAnsi="宋体" w:eastAsia="宋体" w:cs="宋体"/>
          <w:color w:val="auto"/>
          <w:sz w:val="21"/>
          <w:szCs w:val="21"/>
          <w:highlight w:val="none"/>
        </w:rPr>
      </w:pPr>
      <w:r>
        <w:rPr>
          <w:rFonts w:ascii="宋体" w:hAnsi="宋体" w:eastAsia="宋体" w:cs="宋体"/>
          <w:color w:val="auto"/>
          <w:spacing w:val="-1"/>
          <w:position w:val="19"/>
          <w:sz w:val="21"/>
          <w:szCs w:val="21"/>
          <w:highlight w:val="none"/>
          <w14:textOutline w14:w="3831" w14:cap="flat" w14:cmpd="sng">
            <w14:solidFill>
              <w14:srgbClr w14:val="000000"/>
            </w14:solidFill>
            <w14:prstDash w14:val="solid"/>
            <w14:miter w14:val="0"/>
          </w14:textOutline>
        </w:rPr>
        <w:t>一</w:t>
      </w:r>
      <w:r>
        <w:rPr>
          <w:rFonts w:ascii="宋体" w:hAnsi="宋体" w:eastAsia="宋体" w:cs="宋体"/>
          <w:color w:val="auto"/>
          <w:position w:val="19"/>
          <w:sz w:val="21"/>
          <w:szCs w:val="21"/>
          <w:highlight w:val="none"/>
          <w14:textOutline w14:w="3831" w14:cap="flat" w14:cmpd="sng">
            <w14:solidFill>
              <w14:srgbClr w14:val="000000"/>
            </w14:solidFill>
            <w14:prstDash w14:val="solid"/>
            <w14:miter w14:val="0"/>
          </w14:textOutline>
        </w:rPr>
        <w:t>、投标函及资格审查部分</w:t>
      </w:r>
    </w:p>
    <w:p>
      <w:pPr>
        <w:spacing w:line="220" w:lineRule="auto"/>
        <w:ind w:left="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二、商务</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部分</w:t>
      </w:r>
    </w:p>
    <w:p>
      <w:pPr>
        <w:spacing w:before="217" w:line="221" w:lineRule="auto"/>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三</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、技术部分</w:t>
      </w:r>
    </w:p>
    <w:p>
      <w:pPr>
        <w:rPr>
          <w:color w:val="auto"/>
          <w:highlight w:val="none"/>
        </w:rPr>
        <w:sectPr>
          <w:pgSz w:w="11907" w:h="16839"/>
          <w:pgMar w:top="1418" w:right="1785" w:bottom="400" w:left="1427" w:header="0" w:footer="0" w:gutter="0"/>
          <w:pgNumType w:fmt="numberInDash"/>
          <w:cols w:space="720" w:num="1"/>
        </w:sectPr>
      </w:pPr>
    </w:p>
    <w:p>
      <w:pPr>
        <w:spacing w:before="235" w:line="219" w:lineRule="auto"/>
        <w:ind w:left="11"/>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一</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、投标函及资格审查部分</w:t>
      </w:r>
    </w:p>
    <w:p>
      <w:pPr>
        <w:spacing w:line="262" w:lineRule="auto"/>
        <w:rPr>
          <w:rFonts w:ascii="Arial"/>
          <w:color w:val="auto"/>
          <w:sz w:val="21"/>
          <w:highlight w:val="none"/>
        </w:rPr>
      </w:pPr>
    </w:p>
    <w:p>
      <w:pPr>
        <w:spacing w:line="262" w:lineRule="auto"/>
        <w:rPr>
          <w:rFonts w:ascii="Arial"/>
          <w:color w:val="auto"/>
          <w:sz w:val="21"/>
          <w:highlight w:val="none"/>
        </w:rPr>
      </w:pPr>
    </w:p>
    <w:p>
      <w:pPr>
        <w:spacing w:before="69" w:line="221" w:lineRule="auto"/>
        <w:ind w:left="3919"/>
        <w:rPr>
          <w:rFonts w:ascii="宋体" w:hAnsi="宋体" w:eastAsia="宋体" w:cs="宋体"/>
          <w:color w:val="auto"/>
          <w:sz w:val="21"/>
          <w:szCs w:val="21"/>
          <w:highlight w:val="none"/>
        </w:rPr>
      </w:pPr>
      <w:r>
        <w:rPr>
          <w:rFonts w:ascii="宋体" w:hAnsi="宋体" w:eastAsia="宋体" w:cs="宋体"/>
          <w:color w:val="auto"/>
          <w:spacing w:val="16"/>
          <w:sz w:val="21"/>
          <w:szCs w:val="21"/>
          <w:highlight w:val="none"/>
        </w:rPr>
        <w:t>(</w:t>
      </w:r>
      <w:r>
        <w:rPr>
          <w:rFonts w:ascii="宋体" w:hAnsi="宋体" w:eastAsia="宋体" w:cs="宋体"/>
          <w:color w:val="auto"/>
          <w:spacing w:val="13"/>
          <w:sz w:val="21"/>
          <w:szCs w:val="21"/>
          <w:highlight w:val="none"/>
        </w:rPr>
        <w:t>一) 投标函</w:t>
      </w:r>
    </w:p>
    <w:p>
      <w:pPr>
        <w:spacing w:line="323" w:lineRule="auto"/>
        <w:rPr>
          <w:rFonts w:ascii="Arial"/>
          <w:color w:val="auto"/>
          <w:sz w:val="21"/>
          <w:highlight w:val="none"/>
        </w:rPr>
      </w:pPr>
    </w:p>
    <w:p>
      <w:pPr>
        <w:tabs>
          <w:tab w:val="left" w:pos="2760"/>
        </w:tabs>
        <w:spacing w:before="68" w:line="223"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rPr>
        <w:t>(比选人</w:t>
      </w:r>
      <w:r>
        <w:rPr>
          <w:rFonts w:ascii="宋体" w:hAnsi="宋体" w:eastAsia="宋体" w:cs="宋体"/>
          <w:color w:val="auto"/>
          <w:spacing w:val="-1"/>
          <w:sz w:val="21"/>
          <w:szCs w:val="21"/>
          <w:highlight w:val="none"/>
        </w:rPr>
        <w:t>名称) ：</w:t>
      </w:r>
    </w:p>
    <w:p>
      <w:pPr>
        <w:tabs>
          <w:tab w:val="left" w:pos="2773"/>
        </w:tabs>
        <w:spacing w:before="216" w:line="411" w:lineRule="auto"/>
        <w:ind w:right="103" w:firstLine="44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 我方已仔细研究了</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(项目名称)比选文件的全部内容， 愿意以人民币(大写)</w:t>
      </w:r>
      <w:r>
        <w:rPr>
          <w:rFonts w:ascii="宋体" w:hAnsi="宋体" w:eastAsia="宋体" w:cs="宋体"/>
          <w:color w:val="auto"/>
          <w:sz w:val="21"/>
          <w:szCs w:val="21"/>
          <w:highlight w:val="none"/>
        </w:rPr>
        <w:t xml:space="preserve"> </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4"/>
          <w:sz w:val="21"/>
          <w:szCs w:val="21"/>
          <w:highlight w:val="none"/>
        </w:rPr>
        <w:t xml:space="preserve"> )</w:t>
      </w:r>
      <w:r>
        <w:rPr>
          <w:rFonts w:ascii="宋体" w:hAnsi="宋体" w:eastAsia="宋体" w:cs="宋体"/>
          <w:color w:val="auto"/>
          <w:spacing w:val="-2"/>
          <w:sz w:val="21"/>
          <w:szCs w:val="21"/>
          <w:highlight w:val="none"/>
        </w:rPr>
        <w:t>的投标总报价，按合同约定实施和完成本项目， 服务期1</w:t>
      </w:r>
      <w:r>
        <w:rPr>
          <w:rFonts w:ascii="宋体" w:hAnsi="宋体" w:eastAsia="宋体" w:cs="宋体"/>
          <w:color w:val="auto"/>
          <w:sz w:val="21"/>
          <w:szCs w:val="21"/>
          <w:highlight w:val="none"/>
        </w:rPr>
        <w:t xml:space="preserve"> </w:t>
      </w:r>
      <w:r>
        <w:rPr>
          <w:rFonts w:ascii="宋体" w:hAnsi="宋体" w:eastAsia="宋体" w:cs="宋体"/>
          <w:color w:val="auto"/>
          <w:spacing w:val="-5"/>
          <w:sz w:val="21"/>
          <w:szCs w:val="21"/>
          <w:highlight w:val="none"/>
        </w:rPr>
        <w:t>年， 202</w:t>
      </w:r>
      <w:r>
        <w:rPr>
          <w:rFonts w:hint="eastAsia" w:ascii="宋体" w:hAnsi="宋体" w:eastAsia="宋体" w:cs="宋体"/>
          <w:color w:val="auto"/>
          <w:spacing w:val="-5"/>
          <w:sz w:val="21"/>
          <w:szCs w:val="21"/>
          <w:highlight w:val="none"/>
          <w:lang w:val="en-US" w:eastAsia="zh-CN"/>
        </w:rPr>
        <w:t>4</w:t>
      </w:r>
      <w:r>
        <w:rPr>
          <w:rFonts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lang w:val="en-US" w:eastAsia="zh-CN"/>
        </w:rPr>
        <w:t>1</w:t>
      </w:r>
      <w:r>
        <w:rPr>
          <w:rFonts w:ascii="宋体" w:hAnsi="宋体" w:eastAsia="宋体" w:cs="宋体"/>
          <w:color w:val="auto"/>
          <w:spacing w:val="-5"/>
          <w:sz w:val="21"/>
          <w:szCs w:val="21"/>
          <w:highlight w:val="none"/>
        </w:rPr>
        <w:t>月至202</w:t>
      </w:r>
      <w:r>
        <w:rPr>
          <w:rFonts w:hint="eastAsia" w:ascii="宋体" w:hAnsi="宋体" w:eastAsia="宋体" w:cs="宋体"/>
          <w:color w:val="auto"/>
          <w:spacing w:val="-5"/>
          <w:sz w:val="21"/>
          <w:szCs w:val="21"/>
          <w:highlight w:val="none"/>
          <w:lang w:val="en-US" w:eastAsia="zh-CN"/>
        </w:rPr>
        <w:t>4</w:t>
      </w:r>
      <w:r>
        <w:rPr>
          <w:rFonts w:ascii="宋体" w:hAnsi="宋体" w:eastAsia="宋体" w:cs="宋体"/>
          <w:color w:val="auto"/>
          <w:spacing w:val="-5"/>
          <w:sz w:val="21"/>
          <w:szCs w:val="21"/>
          <w:highlight w:val="none"/>
        </w:rPr>
        <w:t>年</w:t>
      </w:r>
      <w:r>
        <w:rPr>
          <w:rFonts w:hint="eastAsia" w:ascii="宋体" w:hAnsi="宋体" w:eastAsia="宋体" w:cs="宋体"/>
          <w:color w:val="auto"/>
          <w:spacing w:val="-5"/>
          <w:sz w:val="21"/>
          <w:szCs w:val="21"/>
          <w:highlight w:val="none"/>
          <w:lang w:val="en-US" w:eastAsia="zh-CN"/>
        </w:rPr>
        <w:t>12</w:t>
      </w:r>
      <w:r>
        <w:rPr>
          <w:rFonts w:ascii="宋体" w:hAnsi="宋体" w:eastAsia="宋体" w:cs="宋体"/>
          <w:color w:val="auto"/>
          <w:spacing w:val="-5"/>
          <w:sz w:val="21"/>
          <w:szCs w:val="21"/>
          <w:highlight w:val="none"/>
        </w:rPr>
        <w:t>月</w:t>
      </w:r>
      <w:r>
        <w:rPr>
          <w:rFonts w:ascii="宋体" w:hAnsi="宋体" w:eastAsia="宋体" w:cs="宋体"/>
          <w:color w:val="auto"/>
          <w:spacing w:val="-4"/>
          <w:sz w:val="21"/>
          <w:szCs w:val="21"/>
          <w:highlight w:val="none"/>
        </w:rPr>
        <w:t>。</w:t>
      </w:r>
    </w:p>
    <w:p>
      <w:pPr>
        <w:spacing w:line="219" w:lineRule="auto"/>
        <w:ind w:left="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 我方承诺在</w:t>
      </w:r>
      <w:r>
        <w:rPr>
          <w:rFonts w:ascii="宋体" w:hAnsi="宋体" w:eastAsia="宋体" w:cs="宋体"/>
          <w:color w:val="auto"/>
          <w:sz w:val="21"/>
          <w:szCs w:val="21"/>
          <w:highlight w:val="none"/>
        </w:rPr>
        <w:t>投标有效期内不修改、撤销投标文件。</w:t>
      </w:r>
    </w:p>
    <w:p>
      <w:pPr>
        <w:spacing w:before="220" w:line="411" w:lineRule="auto"/>
        <w:ind w:left="7" w:firstLine="42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w:t>
      </w:r>
      <w:r>
        <w:rPr>
          <w:rFonts w:ascii="宋体" w:hAnsi="宋体" w:eastAsia="宋体" w:cs="宋体"/>
          <w:color w:val="auto"/>
          <w:spacing w:val="-4"/>
          <w:sz w:val="21"/>
          <w:szCs w:val="21"/>
          <w:highlight w:val="none"/>
        </w:rPr>
        <w:t>. 投标保证金有限期与投标有限期一致， 在此期间，若我方违反招投标有关法律、法规及本比</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选文</w:t>
      </w:r>
      <w:r>
        <w:rPr>
          <w:rFonts w:ascii="宋体" w:hAnsi="宋体" w:eastAsia="宋体" w:cs="宋体"/>
          <w:color w:val="auto"/>
          <w:spacing w:val="-7"/>
          <w:sz w:val="21"/>
          <w:szCs w:val="21"/>
          <w:highlight w:val="none"/>
        </w:rPr>
        <w:t>件</w:t>
      </w:r>
      <w:r>
        <w:rPr>
          <w:rFonts w:ascii="宋体" w:hAnsi="宋体" w:eastAsia="宋体" w:cs="宋体"/>
          <w:color w:val="auto"/>
          <w:spacing w:val="-4"/>
          <w:sz w:val="21"/>
          <w:szCs w:val="21"/>
          <w:highlight w:val="none"/>
        </w:rPr>
        <w:t>的相关规定， 投标保证金的受益人为比选人。</w:t>
      </w:r>
    </w:p>
    <w:p>
      <w:pPr>
        <w:spacing w:line="219" w:lineRule="auto"/>
        <w:ind w:left="42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 如我</w:t>
      </w:r>
      <w:r>
        <w:rPr>
          <w:rFonts w:ascii="宋体" w:hAnsi="宋体" w:eastAsia="宋体" w:cs="宋体"/>
          <w:color w:val="auto"/>
          <w:sz w:val="21"/>
          <w:szCs w:val="21"/>
          <w:highlight w:val="none"/>
        </w:rPr>
        <w:t>方中标：</w:t>
      </w:r>
    </w:p>
    <w:p>
      <w:pPr>
        <w:spacing w:before="218" w:line="219" w:lineRule="auto"/>
        <w:ind w:left="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 我方承诺在收到中标通知书后， 在中标通知书规定的时间</w:t>
      </w:r>
      <w:r>
        <w:rPr>
          <w:rFonts w:ascii="宋体" w:hAnsi="宋体" w:eastAsia="宋体" w:cs="宋体"/>
          <w:color w:val="auto"/>
          <w:sz w:val="21"/>
          <w:szCs w:val="21"/>
          <w:highlight w:val="none"/>
        </w:rPr>
        <w:t>内与你方签订合同。</w:t>
      </w:r>
    </w:p>
    <w:p>
      <w:pPr>
        <w:spacing w:before="219" w:line="219" w:lineRule="auto"/>
        <w:ind w:left="434"/>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 我方</w:t>
      </w:r>
      <w:r>
        <w:rPr>
          <w:rFonts w:ascii="宋体" w:hAnsi="宋体" w:eastAsia="宋体" w:cs="宋体"/>
          <w:color w:val="auto"/>
          <w:spacing w:val="4"/>
          <w:sz w:val="21"/>
          <w:szCs w:val="21"/>
          <w:highlight w:val="none"/>
        </w:rPr>
        <w:t>承</w:t>
      </w:r>
      <w:r>
        <w:rPr>
          <w:rFonts w:ascii="宋体" w:hAnsi="宋体" w:eastAsia="宋体" w:cs="宋体"/>
          <w:color w:val="auto"/>
          <w:spacing w:val="3"/>
          <w:sz w:val="21"/>
          <w:szCs w:val="21"/>
          <w:highlight w:val="none"/>
        </w:rPr>
        <w:t>诺符合第五章“服务标准和要求”规定。</w:t>
      </w:r>
    </w:p>
    <w:p>
      <w:pPr>
        <w:spacing w:before="219" w:line="219" w:lineRule="auto"/>
        <w:ind w:left="432"/>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 xml:space="preserve">5. </w:t>
      </w:r>
      <w:r>
        <w:rPr>
          <w:rFonts w:ascii="宋体" w:hAnsi="宋体" w:eastAsia="宋体" w:cs="宋体"/>
          <w:color w:val="auto"/>
          <w:spacing w:val="-7"/>
          <w:sz w:val="21"/>
          <w:szCs w:val="21"/>
          <w:highlight w:val="none"/>
        </w:rPr>
        <w:t>我</w:t>
      </w:r>
      <w:r>
        <w:rPr>
          <w:rFonts w:ascii="宋体" w:hAnsi="宋体" w:eastAsia="宋体" w:cs="宋体"/>
          <w:color w:val="auto"/>
          <w:spacing w:val="-6"/>
          <w:sz w:val="21"/>
          <w:szCs w:val="21"/>
          <w:highlight w:val="none"/>
        </w:rPr>
        <w:t>方在此声明，所递交的投标文件及有关资料内容完整、真实和准确，且不存在第二章“投标</w:t>
      </w:r>
    </w:p>
    <w:p>
      <w:pPr>
        <w:spacing w:before="218" w:line="412" w:lineRule="auto"/>
        <w:ind w:left="8"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人须知”第 1.4.3 项规定的任何一种情形。</w:t>
      </w:r>
      <w:r>
        <w:rPr>
          <w:rFonts w:ascii="宋体" w:hAnsi="宋体" w:eastAsia="宋体" w:cs="宋体"/>
          <w:color w:val="auto"/>
          <w:spacing w:val="-1"/>
          <w:sz w:val="21"/>
          <w:szCs w:val="21"/>
          <w:highlight w:val="none"/>
        </w:rPr>
        <w:t>同时我方承诺接受比选文件及附件、答疑及补遗通知中</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所有的内容</w:t>
      </w:r>
      <w:r>
        <w:rPr>
          <w:rFonts w:ascii="宋体" w:hAnsi="宋体" w:eastAsia="宋体" w:cs="宋体"/>
          <w:color w:val="auto"/>
          <w:sz w:val="21"/>
          <w:szCs w:val="21"/>
          <w:highlight w:val="none"/>
        </w:rPr>
        <w:t>。</w:t>
      </w:r>
    </w:p>
    <w:p>
      <w:pPr>
        <w:spacing w:before="1" w:line="411" w:lineRule="auto"/>
        <w:ind w:left="429" w:right="122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(其他补充说明)。</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投  标</w:t>
      </w:r>
      <w:r>
        <w:rPr>
          <w:rFonts w:ascii="宋体" w:hAnsi="宋体" w:eastAsia="宋体" w:cs="宋体"/>
          <w:color w:val="auto"/>
          <w:spacing w:val="-3"/>
          <w:sz w:val="21"/>
          <w:szCs w:val="21"/>
          <w:highlight w:val="none"/>
        </w:rPr>
        <w:t xml:space="preserve"> </w:t>
      </w:r>
      <w:r>
        <w:rPr>
          <w:rFonts w:ascii="宋体" w:hAnsi="宋体" w:eastAsia="宋体" w:cs="宋体"/>
          <w:color w:val="auto"/>
          <w:spacing w:val="-2"/>
          <w:sz w:val="21"/>
          <w:szCs w:val="21"/>
          <w:highlight w:val="none"/>
        </w:rPr>
        <w:t xml:space="preserve"> 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(盖单位法人章)</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法定代表人或其委托代</w:t>
      </w:r>
      <w:r>
        <w:rPr>
          <w:rFonts w:ascii="宋体" w:hAnsi="宋体" w:eastAsia="宋体" w:cs="宋体"/>
          <w:color w:val="auto"/>
          <w:spacing w:val="-3"/>
          <w:sz w:val="21"/>
          <w:szCs w:val="21"/>
          <w:highlight w:val="none"/>
        </w:rPr>
        <w:t>理</w:t>
      </w:r>
      <w:r>
        <w:rPr>
          <w:rFonts w:ascii="宋体" w:hAnsi="宋体" w:eastAsia="宋体" w:cs="宋体"/>
          <w:color w:val="auto"/>
          <w:spacing w:val="-2"/>
          <w:sz w:val="21"/>
          <w:szCs w:val="21"/>
          <w:highlight w:val="none"/>
        </w:rPr>
        <w:t>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(签字或盖章)</w:t>
      </w:r>
    </w:p>
    <w:p>
      <w:pPr>
        <w:spacing w:before="1" w:line="411" w:lineRule="auto"/>
        <w:ind w:left="428"/>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地</w:t>
      </w:r>
      <w:r>
        <w:rPr>
          <w:rFonts w:ascii="宋体" w:hAnsi="宋体" w:eastAsia="宋体" w:cs="宋体"/>
          <w:color w:val="auto"/>
          <w:spacing w:val="-11"/>
          <w:sz w:val="21"/>
          <w:szCs w:val="21"/>
          <w:highlight w:val="none"/>
        </w:rPr>
        <w:t xml:space="preserve">    址：</w:t>
      </w:r>
      <w:r>
        <w:rPr>
          <w:rFonts w:ascii="宋体" w:hAnsi="宋体" w:eastAsia="宋体" w:cs="宋体"/>
          <w:color w:val="auto"/>
          <w:sz w:val="21"/>
          <w:szCs w:val="21"/>
          <w:highlight w:val="none"/>
          <w:u w:val="single" w:color="auto"/>
        </w:rPr>
        <w:t xml:space="preserve">                                      </w:t>
      </w:r>
    </w:p>
    <w:p>
      <w:pPr>
        <w:spacing w:line="225" w:lineRule="auto"/>
        <w:ind w:left="444"/>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网</w:t>
      </w:r>
      <w:r>
        <w:rPr>
          <w:rFonts w:ascii="宋体" w:hAnsi="宋体" w:eastAsia="宋体" w:cs="宋体"/>
          <w:color w:val="auto"/>
          <w:spacing w:val="-13"/>
          <w:sz w:val="21"/>
          <w:szCs w:val="21"/>
          <w:highlight w:val="none"/>
        </w:rPr>
        <w:t xml:space="preserve">    址：</w:t>
      </w:r>
      <w:r>
        <w:rPr>
          <w:rFonts w:ascii="宋体" w:hAnsi="宋体" w:eastAsia="宋体" w:cs="宋体"/>
          <w:color w:val="auto"/>
          <w:sz w:val="21"/>
          <w:szCs w:val="21"/>
          <w:highlight w:val="none"/>
          <w:u w:val="single" w:color="auto"/>
        </w:rPr>
        <w:t xml:space="preserve">                                      </w:t>
      </w:r>
    </w:p>
    <w:p>
      <w:pPr>
        <w:spacing w:before="212" w:line="223" w:lineRule="auto"/>
        <w:ind w:left="452"/>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电</w:t>
      </w:r>
      <w:r>
        <w:rPr>
          <w:rFonts w:ascii="宋体" w:hAnsi="宋体" w:eastAsia="宋体" w:cs="宋体"/>
          <w:color w:val="auto"/>
          <w:spacing w:val="-14"/>
          <w:sz w:val="21"/>
          <w:szCs w:val="21"/>
          <w:highlight w:val="none"/>
        </w:rPr>
        <w:t xml:space="preserve">    话：</w:t>
      </w:r>
      <w:r>
        <w:rPr>
          <w:rFonts w:ascii="宋体" w:hAnsi="宋体" w:eastAsia="宋体" w:cs="宋体"/>
          <w:color w:val="auto"/>
          <w:sz w:val="21"/>
          <w:szCs w:val="21"/>
          <w:highlight w:val="none"/>
          <w:u w:val="single" w:color="auto"/>
        </w:rPr>
        <w:t xml:space="preserve">                                      </w:t>
      </w:r>
    </w:p>
    <w:p>
      <w:pPr>
        <w:spacing w:before="214" w:line="217" w:lineRule="auto"/>
        <w:ind w:left="426"/>
        <w:rPr>
          <w:rFonts w:ascii="宋体" w:hAnsi="宋体" w:eastAsia="宋体" w:cs="宋体"/>
          <w:color w:val="auto"/>
          <w:sz w:val="21"/>
          <w:szCs w:val="21"/>
          <w:highlight w:val="none"/>
        </w:rPr>
      </w:pPr>
      <w:r>
        <w:rPr>
          <w:rFonts w:ascii="宋体" w:hAnsi="宋体" w:eastAsia="宋体" w:cs="宋体"/>
          <w:color w:val="auto"/>
          <w:spacing w:val="-11"/>
          <w:sz w:val="21"/>
          <w:szCs w:val="21"/>
          <w:highlight w:val="none"/>
        </w:rPr>
        <w:t>传    真</w:t>
      </w:r>
      <w:r>
        <w:rPr>
          <w:rFonts w:ascii="宋体" w:hAnsi="宋体" w:eastAsia="宋体" w:cs="宋体"/>
          <w:color w:val="auto"/>
          <w:spacing w:val="-10"/>
          <w:sz w:val="21"/>
          <w:szCs w:val="21"/>
          <w:highlight w:val="none"/>
        </w:rPr>
        <w:t>：</w:t>
      </w:r>
      <w:r>
        <w:rPr>
          <w:rFonts w:ascii="宋体" w:hAnsi="宋体" w:eastAsia="宋体" w:cs="宋体"/>
          <w:color w:val="auto"/>
          <w:sz w:val="21"/>
          <w:szCs w:val="21"/>
          <w:highlight w:val="none"/>
          <w:u w:val="single" w:color="auto"/>
        </w:rPr>
        <w:t xml:space="preserve">                                      </w:t>
      </w:r>
    </w:p>
    <w:p>
      <w:pPr>
        <w:spacing w:before="221" w:line="221" w:lineRule="auto"/>
        <w:ind w:left="443"/>
        <w:rPr>
          <w:rFonts w:ascii="宋体" w:hAnsi="宋体" w:eastAsia="宋体" w:cs="宋体"/>
          <w:color w:val="auto"/>
          <w:sz w:val="21"/>
          <w:szCs w:val="21"/>
          <w:highlight w:val="none"/>
        </w:rPr>
      </w:pPr>
      <w:r>
        <w:rPr>
          <w:rFonts w:ascii="宋体" w:hAnsi="宋体" w:eastAsia="宋体" w:cs="宋体"/>
          <w:color w:val="auto"/>
          <w:spacing w:val="-22"/>
          <w:sz w:val="21"/>
          <w:szCs w:val="21"/>
          <w:highlight w:val="none"/>
        </w:rPr>
        <w:t>邮</w:t>
      </w:r>
      <w:r>
        <w:rPr>
          <w:rFonts w:ascii="宋体" w:hAnsi="宋体" w:eastAsia="宋体" w:cs="宋体"/>
          <w:color w:val="auto"/>
          <w:spacing w:val="-19"/>
          <w:sz w:val="21"/>
          <w:szCs w:val="21"/>
          <w:highlight w:val="none"/>
        </w:rPr>
        <w:t>政编码：</w:t>
      </w:r>
      <w:r>
        <w:rPr>
          <w:rFonts w:ascii="宋体" w:hAnsi="宋体" w:eastAsia="宋体" w:cs="宋体"/>
          <w:color w:val="auto"/>
          <w:sz w:val="21"/>
          <w:szCs w:val="21"/>
          <w:highlight w:val="none"/>
          <w:u w:val="single" w:color="auto"/>
        </w:rPr>
        <w:t xml:space="preserve">                                      </w:t>
      </w:r>
    </w:p>
    <w:p>
      <w:pPr>
        <w:tabs>
          <w:tab w:val="left" w:pos="7610"/>
        </w:tabs>
        <w:spacing w:before="217" w:line="221" w:lineRule="auto"/>
        <w:ind w:left="717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
          <w:sz w:val="21"/>
          <w:szCs w:val="21"/>
          <w:highlight w:val="none"/>
        </w:rPr>
        <w:t>年</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日</w:t>
      </w:r>
    </w:p>
    <w:p>
      <w:pPr>
        <w:rPr>
          <w:color w:val="auto"/>
          <w:highlight w:val="none"/>
        </w:rPr>
        <w:sectPr>
          <w:pgSz w:w="11907" w:h="16839"/>
          <w:pgMar w:top="1431" w:right="1411" w:bottom="400" w:left="1418" w:header="0" w:footer="0" w:gutter="0"/>
          <w:pgNumType w:fmt="numberInDash"/>
          <w:cols w:space="720" w:num="1"/>
        </w:sectPr>
      </w:pPr>
    </w:p>
    <w:p>
      <w:pPr>
        <w:spacing w:before="42" w:line="219" w:lineRule="auto"/>
        <w:ind w:left="4145"/>
        <w:rPr>
          <w:rFonts w:ascii="宋体" w:hAnsi="宋体" w:eastAsia="宋体" w:cs="宋体"/>
          <w:color w:val="auto"/>
          <w:sz w:val="21"/>
          <w:szCs w:val="21"/>
          <w:highlight w:val="none"/>
        </w:rPr>
      </w:pPr>
      <w:r>
        <w:rPr>
          <w:rFonts w:ascii="宋体" w:hAnsi="宋体" w:eastAsia="宋体" w:cs="宋体"/>
          <w:color w:val="auto"/>
          <w:spacing w:val="14"/>
          <w:sz w:val="21"/>
          <w:szCs w:val="21"/>
          <w:highlight w:val="none"/>
        </w:rPr>
        <w:t>(</w:t>
      </w:r>
      <w:r>
        <w:rPr>
          <w:rFonts w:ascii="宋体" w:hAnsi="宋体" w:eastAsia="宋体" w:cs="宋体"/>
          <w:color w:val="auto"/>
          <w:spacing w:val="10"/>
          <w:sz w:val="21"/>
          <w:szCs w:val="21"/>
          <w:highlight w:val="none"/>
        </w:rPr>
        <w:t>二) 明细报价表</w:t>
      </w:r>
    </w:p>
    <w:p>
      <w:pPr>
        <w:rPr>
          <w:color w:val="auto"/>
          <w:highlight w:val="none"/>
        </w:rPr>
      </w:pPr>
    </w:p>
    <w:p>
      <w:pPr>
        <w:spacing w:line="29" w:lineRule="exact"/>
        <w:rPr>
          <w:color w:val="auto"/>
          <w:highlight w:val="none"/>
        </w:rPr>
      </w:pPr>
    </w:p>
    <w:tbl>
      <w:tblPr>
        <w:tblStyle w:val="12"/>
        <w:tblW w:w="994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3"/>
        <w:gridCol w:w="1842"/>
        <w:gridCol w:w="2267"/>
        <w:gridCol w:w="1135"/>
        <w:gridCol w:w="2551"/>
        <w:gridCol w:w="13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833" w:type="dxa"/>
            <w:vAlign w:val="top"/>
          </w:tcPr>
          <w:p>
            <w:pPr>
              <w:spacing w:before="226" w:line="222" w:lineRule="auto"/>
              <w:ind w:left="21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序</w:t>
            </w:r>
            <w:r>
              <w:rPr>
                <w:rFonts w:ascii="宋体" w:hAnsi="宋体" w:eastAsia="宋体" w:cs="宋体"/>
                <w:color w:val="auto"/>
                <w:spacing w:val="-1"/>
                <w:sz w:val="21"/>
                <w:szCs w:val="21"/>
                <w:highlight w:val="none"/>
              </w:rPr>
              <w:t>号</w:t>
            </w:r>
          </w:p>
        </w:tc>
        <w:tc>
          <w:tcPr>
            <w:tcW w:w="1842" w:type="dxa"/>
            <w:vAlign w:val="top"/>
          </w:tcPr>
          <w:p>
            <w:pPr>
              <w:spacing w:before="226" w:line="223" w:lineRule="auto"/>
              <w:ind w:left="7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名</w:t>
            </w:r>
            <w:r>
              <w:rPr>
                <w:rFonts w:ascii="宋体" w:hAnsi="宋体" w:eastAsia="宋体" w:cs="宋体"/>
                <w:color w:val="auto"/>
                <w:spacing w:val="-2"/>
                <w:sz w:val="21"/>
                <w:szCs w:val="21"/>
                <w:highlight w:val="none"/>
              </w:rPr>
              <w:t>称</w:t>
            </w:r>
          </w:p>
        </w:tc>
        <w:tc>
          <w:tcPr>
            <w:tcW w:w="2267" w:type="dxa"/>
            <w:vAlign w:val="top"/>
          </w:tcPr>
          <w:p>
            <w:pPr>
              <w:spacing w:before="225" w:line="221" w:lineRule="auto"/>
              <w:ind w:left="71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相</w:t>
            </w:r>
            <w:r>
              <w:rPr>
                <w:rFonts w:ascii="宋体" w:hAnsi="宋体" w:eastAsia="宋体" w:cs="宋体"/>
                <w:color w:val="auto"/>
                <w:spacing w:val="-1"/>
                <w:sz w:val="21"/>
                <w:szCs w:val="21"/>
                <w:highlight w:val="none"/>
              </w:rPr>
              <w:t>关信息</w:t>
            </w:r>
          </w:p>
        </w:tc>
        <w:tc>
          <w:tcPr>
            <w:tcW w:w="1135" w:type="dxa"/>
            <w:vAlign w:val="top"/>
          </w:tcPr>
          <w:p>
            <w:pPr>
              <w:spacing w:before="225" w:line="221" w:lineRule="auto"/>
              <w:ind w:left="36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数量</w:t>
            </w:r>
          </w:p>
        </w:tc>
        <w:tc>
          <w:tcPr>
            <w:tcW w:w="2551" w:type="dxa"/>
            <w:vAlign w:val="top"/>
          </w:tcPr>
          <w:p>
            <w:pPr>
              <w:spacing w:before="70" w:line="219" w:lineRule="auto"/>
              <w:ind w:left="12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综合成本单价(含税价)</w:t>
            </w:r>
          </w:p>
          <w:p>
            <w:pPr>
              <w:spacing w:before="62" w:line="221" w:lineRule="auto"/>
              <w:ind w:left="812"/>
              <w:rPr>
                <w:rFonts w:ascii="宋体" w:hAnsi="宋体" w:eastAsia="宋体" w:cs="宋体"/>
                <w:color w:val="auto"/>
                <w:sz w:val="21"/>
                <w:szCs w:val="21"/>
                <w:highlight w:val="none"/>
              </w:rPr>
            </w:pPr>
            <w:r>
              <w:rPr>
                <w:rFonts w:ascii="宋体" w:hAnsi="宋体" w:eastAsia="宋体" w:cs="宋体"/>
                <w:color w:val="auto"/>
                <w:spacing w:val="19"/>
                <w:sz w:val="21"/>
                <w:szCs w:val="21"/>
                <w:highlight w:val="none"/>
              </w:rPr>
              <w:t>(</w:t>
            </w:r>
            <w:r>
              <w:rPr>
                <w:rFonts w:ascii="宋体" w:hAnsi="宋体" w:eastAsia="宋体" w:cs="宋体"/>
                <w:color w:val="auto"/>
                <w:spacing w:val="16"/>
                <w:sz w:val="21"/>
                <w:szCs w:val="21"/>
                <w:highlight w:val="none"/>
              </w:rPr>
              <w:t>元/月)</w:t>
            </w:r>
          </w:p>
        </w:tc>
        <w:tc>
          <w:tcPr>
            <w:tcW w:w="1312" w:type="dxa"/>
            <w:vAlign w:val="top"/>
          </w:tcPr>
          <w:p>
            <w:pPr>
              <w:spacing w:before="71" w:line="247" w:lineRule="auto"/>
              <w:ind w:left="193" w:right="194" w:firstLine="25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合</w:t>
            </w:r>
            <w:r>
              <w:rPr>
                <w:rFonts w:ascii="宋体" w:hAnsi="宋体" w:eastAsia="宋体" w:cs="宋体"/>
                <w:color w:val="auto"/>
                <w:spacing w:val="-3"/>
                <w:sz w:val="21"/>
                <w:szCs w:val="21"/>
                <w:highlight w:val="none"/>
              </w:rPr>
              <w:t>计</w:t>
            </w:r>
            <w:r>
              <w:rPr>
                <w:rFonts w:ascii="宋体" w:hAnsi="宋体" w:eastAsia="宋体" w:cs="宋体"/>
                <w:color w:val="auto"/>
                <w:sz w:val="21"/>
                <w:szCs w:val="21"/>
                <w:highlight w:val="none"/>
              </w:rPr>
              <w:t xml:space="preserve">  </w:t>
            </w:r>
            <w:r>
              <w:rPr>
                <w:rFonts w:ascii="宋体" w:hAnsi="宋体" w:eastAsia="宋体" w:cs="宋体"/>
                <w:color w:val="auto"/>
                <w:spacing w:val="18"/>
                <w:sz w:val="21"/>
                <w:szCs w:val="21"/>
                <w:highlight w:val="none"/>
              </w:rPr>
              <w:t>(</w:t>
            </w:r>
            <w:r>
              <w:rPr>
                <w:rFonts w:ascii="宋体" w:hAnsi="宋体" w:eastAsia="宋体" w:cs="宋体"/>
                <w:color w:val="auto"/>
                <w:spacing w:val="15"/>
                <w:sz w:val="21"/>
                <w:szCs w:val="21"/>
                <w:highlight w:val="none"/>
              </w:rPr>
              <w:t>元/月)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2" w:hRule="atLeast"/>
        </w:trPr>
        <w:tc>
          <w:tcPr>
            <w:tcW w:w="833" w:type="dxa"/>
            <w:vAlign w:val="top"/>
          </w:tcPr>
          <w:p>
            <w:pPr>
              <w:spacing w:before="253" w:line="186" w:lineRule="auto"/>
              <w:ind w:left="384"/>
              <w:rPr>
                <w:rFonts w:ascii="宋体" w:hAnsi="宋体" w:eastAsia="宋体" w:cs="宋体"/>
                <w:color w:val="auto"/>
                <w:sz w:val="21"/>
                <w:szCs w:val="21"/>
                <w:highlight w:val="none"/>
              </w:rPr>
            </w:pPr>
            <w:r>
              <w:rPr>
                <w:rFonts w:ascii="宋体" w:hAnsi="宋体" w:eastAsia="宋体" w:cs="宋体"/>
                <w:color w:val="auto"/>
                <w:sz w:val="21"/>
                <w:szCs w:val="21"/>
                <w:highlight w:val="none"/>
              </w:rPr>
              <w:t>1</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833" w:type="dxa"/>
            <w:vAlign w:val="top"/>
          </w:tcPr>
          <w:p>
            <w:pPr>
              <w:spacing w:before="308" w:line="185" w:lineRule="auto"/>
              <w:ind w:left="371"/>
              <w:rPr>
                <w:rFonts w:ascii="宋体" w:hAnsi="宋体" w:eastAsia="宋体" w:cs="宋体"/>
                <w:color w:val="auto"/>
                <w:sz w:val="21"/>
                <w:szCs w:val="21"/>
                <w:highlight w:val="none"/>
              </w:rPr>
            </w:pPr>
            <w:r>
              <w:rPr>
                <w:rFonts w:ascii="宋体" w:hAnsi="宋体" w:eastAsia="宋体" w:cs="宋体"/>
                <w:color w:val="auto"/>
                <w:sz w:val="21"/>
                <w:szCs w:val="21"/>
                <w:highlight w:val="none"/>
              </w:rPr>
              <w:t>2</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33" w:type="dxa"/>
            <w:vAlign w:val="top"/>
          </w:tcPr>
          <w:p>
            <w:pPr>
              <w:spacing w:line="313" w:lineRule="auto"/>
              <w:rPr>
                <w:rFonts w:ascii="Arial"/>
                <w:color w:val="auto"/>
                <w:sz w:val="21"/>
                <w:highlight w:val="none"/>
              </w:rPr>
            </w:pPr>
          </w:p>
          <w:p>
            <w:pPr>
              <w:spacing w:before="68" w:line="183" w:lineRule="auto"/>
              <w:ind w:left="372"/>
              <w:rPr>
                <w:rFonts w:ascii="宋体" w:hAnsi="宋体" w:eastAsia="宋体" w:cs="宋体"/>
                <w:color w:val="auto"/>
                <w:sz w:val="21"/>
                <w:szCs w:val="21"/>
                <w:highlight w:val="none"/>
              </w:rPr>
            </w:pPr>
            <w:r>
              <w:rPr>
                <w:rFonts w:ascii="宋体" w:hAnsi="宋体" w:eastAsia="宋体" w:cs="宋体"/>
                <w:color w:val="auto"/>
                <w:sz w:val="21"/>
                <w:szCs w:val="21"/>
                <w:highlight w:val="none"/>
              </w:rPr>
              <w:t>3</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33" w:type="dxa"/>
            <w:vAlign w:val="top"/>
          </w:tcPr>
          <w:p>
            <w:pPr>
              <w:spacing w:line="244" w:lineRule="auto"/>
              <w:rPr>
                <w:rFonts w:ascii="Arial"/>
                <w:color w:val="auto"/>
                <w:sz w:val="21"/>
                <w:highlight w:val="none"/>
              </w:rPr>
            </w:pPr>
          </w:p>
          <w:p>
            <w:pPr>
              <w:spacing w:before="68" w:line="185" w:lineRule="auto"/>
              <w:ind w:left="367"/>
              <w:rPr>
                <w:rFonts w:ascii="宋体" w:hAnsi="宋体" w:eastAsia="宋体" w:cs="宋体"/>
                <w:color w:val="auto"/>
                <w:sz w:val="21"/>
                <w:szCs w:val="21"/>
                <w:highlight w:val="none"/>
              </w:rPr>
            </w:pPr>
            <w:r>
              <w:rPr>
                <w:rFonts w:ascii="宋体" w:hAnsi="宋体" w:eastAsia="宋体" w:cs="宋体"/>
                <w:color w:val="auto"/>
                <w:sz w:val="21"/>
                <w:szCs w:val="21"/>
                <w:highlight w:val="none"/>
              </w:rPr>
              <w:t>4</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3" w:type="dxa"/>
            <w:vAlign w:val="top"/>
          </w:tcPr>
          <w:p>
            <w:pPr>
              <w:spacing w:before="256" w:line="182" w:lineRule="auto"/>
              <w:ind w:left="372"/>
              <w:rPr>
                <w:rFonts w:ascii="宋体" w:hAnsi="宋体" w:eastAsia="宋体" w:cs="宋体"/>
                <w:color w:val="auto"/>
                <w:sz w:val="21"/>
                <w:szCs w:val="21"/>
                <w:highlight w:val="none"/>
              </w:rPr>
            </w:pPr>
            <w:r>
              <w:rPr>
                <w:rFonts w:ascii="宋体" w:hAnsi="宋体" w:eastAsia="宋体" w:cs="宋体"/>
                <w:color w:val="auto"/>
                <w:sz w:val="21"/>
                <w:szCs w:val="21"/>
                <w:highlight w:val="none"/>
              </w:rPr>
              <w:t>5</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833" w:type="dxa"/>
            <w:vAlign w:val="top"/>
          </w:tcPr>
          <w:p>
            <w:pPr>
              <w:spacing w:before="216" w:line="183" w:lineRule="auto"/>
              <w:ind w:left="370"/>
              <w:rPr>
                <w:rFonts w:ascii="宋体" w:hAnsi="宋体" w:eastAsia="宋体" w:cs="宋体"/>
                <w:color w:val="auto"/>
                <w:sz w:val="21"/>
                <w:szCs w:val="21"/>
                <w:highlight w:val="none"/>
              </w:rPr>
            </w:pPr>
            <w:r>
              <w:rPr>
                <w:rFonts w:ascii="宋体" w:hAnsi="宋体" w:eastAsia="宋体" w:cs="宋体"/>
                <w:color w:val="auto"/>
                <w:sz w:val="21"/>
                <w:szCs w:val="21"/>
                <w:highlight w:val="none"/>
              </w:rPr>
              <w:t>6</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33" w:type="dxa"/>
            <w:vAlign w:val="top"/>
          </w:tcPr>
          <w:p>
            <w:pPr>
              <w:spacing w:before="286" w:line="182" w:lineRule="auto"/>
              <w:ind w:left="373"/>
              <w:rPr>
                <w:rFonts w:ascii="宋体" w:hAnsi="宋体" w:eastAsia="宋体" w:cs="宋体"/>
                <w:color w:val="auto"/>
                <w:sz w:val="21"/>
                <w:szCs w:val="21"/>
                <w:highlight w:val="none"/>
              </w:rPr>
            </w:pPr>
            <w:r>
              <w:rPr>
                <w:rFonts w:ascii="宋体" w:hAnsi="宋体" w:eastAsia="宋体" w:cs="宋体"/>
                <w:color w:val="auto"/>
                <w:sz w:val="21"/>
                <w:szCs w:val="21"/>
                <w:highlight w:val="none"/>
              </w:rPr>
              <w:t>7</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833" w:type="dxa"/>
            <w:vAlign w:val="top"/>
          </w:tcPr>
          <w:p>
            <w:pPr>
              <w:spacing w:before="270" w:line="183" w:lineRule="auto"/>
              <w:ind w:left="369"/>
              <w:rPr>
                <w:rFonts w:ascii="宋体" w:hAnsi="宋体" w:eastAsia="宋体" w:cs="宋体"/>
                <w:color w:val="auto"/>
                <w:sz w:val="21"/>
                <w:szCs w:val="21"/>
                <w:highlight w:val="none"/>
              </w:rPr>
            </w:pPr>
            <w:r>
              <w:rPr>
                <w:rFonts w:ascii="宋体" w:hAnsi="宋体" w:eastAsia="宋体" w:cs="宋体"/>
                <w:color w:val="auto"/>
                <w:sz w:val="21"/>
                <w:szCs w:val="21"/>
                <w:highlight w:val="none"/>
              </w:rPr>
              <w:t>8</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rPr>
                <w:rFonts w:ascii="Arial"/>
                <w:color w:val="auto"/>
                <w:sz w:val="21"/>
                <w:highlight w:val="none"/>
              </w:rPr>
            </w:pP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3" w:type="dxa"/>
            <w:vAlign w:val="top"/>
          </w:tcPr>
          <w:p>
            <w:pPr>
              <w:spacing w:before="134" w:line="183" w:lineRule="auto"/>
              <w:ind w:left="369"/>
              <w:rPr>
                <w:rFonts w:ascii="宋体" w:hAnsi="宋体" w:eastAsia="宋体" w:cs="宋体"/>
                <w:color w:val="auto"/>
                <w:sz w:val="21"/>
                <w:szCs w:val="21"/>
                <w:highlight w:val="none"/>
              </w:rPr>
            </w:pPr>
            <w:r>
              <w:rPr>
                <w:rFonts w:ascii="宋体" w:hAnsi="宋体" w:eastAsia="宋体" w:cs="宋体"/>
                <w:color w:val="auto"/>
                <w:sz w:val="21"/>
                <w:szCs w:val="21"/>
                <w:highlight w:val="none"/>
              </w:rPr>
              <w:t>9</w:t>
            </w: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spacing w:before="98" w:line="226" w:lineRule="auto"/>
              <w:ind w:left="51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833" w:type="dxa"/>
            <w:vAlign w:val="top"/>
          </w:tcPr>
          <w:p>
            <w:pPr>
              <w:rPr>
                <w:rFonts w:ascii="Arial"/>
                <w:color w:val="auto"/>
                <w:sz w:val="21"/>
                <w:highlight w:val="none"/>
              </w:rPr>
            </w:pP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spacing w:before="98" w:line="226" w:lineRule="auto"/>
              <w:ind w:left="51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833" w:type="dxa"/>
            <w:vAlign w:val="top"/>
          </w:tcPr>
          <w:p>
            <w:pPr>
              <w:rPr>
                <w:rFonts w:ascii="Arial"/>
                <w:color w:val="auto"/>
                <w:sz w:val="21"/>
                <w:highlight w:val="none"/>
              </w:rPr>
            </w:pPr>
          </w:p>
        </w:tc>
        <w:tc>
          <w:tcPr>
            <w:tcW w:w="1842" w:type="dxa"/>
            <w:vAlign w:val="top"/>
          </w:tcPr>
          <w:p>
            <w:pPr>
              <w:rPr>
                <w:rFonts w:ascii="Arial"/>
                <w:color w:val="auto"/>
                <w:sz w:val="21"/>
                <w:highlight w:val="none"/>
              </w:rPr>
            </w:pPr>
          </w:p>
        </w:tc>
        <w:tc>
          <w:tcPr>
            <w:tcW w:w="2267" w:type="dxa"/>
            <w:vAlign w:val="top"/>
          </w:tcPr>
          <w:p>
            <w:pPr>
              <w:rPr>
                <w:rFonts w:ascii="Arial"/>
                <w:color w:val="auto"/>
                <w:sz w:val="21"/>
                <w:highlight w:val="none"/>
              </w:rPr>
            </w:pPr>
          </w:p>
        </w:tc>
        <w:tc>
          <w:tcPr>
            <w:tcW w:w="1135" w:type="dxa"/>
            <w:vAlign w:val="top"/>
          </w:tcPr>
          <w:p>
            <w:pPr>
              <w:spacing w:before="98" w:line="226" w:lineRule="auto"/>
              <w:ind w:left="51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tc>
        <w:tc>
          <w:tcPr>
            <w:tcW w:w="2551" w:type="dxa"/>
            <w:vAlign w:val="top"/>
          </w:tcPr>
          <w:p>
            <w:pPr>
              <w:rPr>
                <w:rFonts w:ascii="Arial"/>
                <w:color w:val="auto"/>
                <w:sz w:val="21"/>
                <w:highlight w:val="none"/>
              </w:rPr>
            </w:pPr>
          </w:p>
        </w:tc>
        <w:tc>
          <w:tcPr>
            <w:tcW w:w="1312" w:type="dxa"/>
            <w:vAlign w:val="top"/>
          </w:tcPr>
          <w:p>
            <w:pPr>
              <w:rPr>
                <w:rFonts w:ascii="Arial"/>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833" w:type="dxa"/>
            <w:vAlign w:val="top"/>
          </w:tcPr>
          <w:p>
            <w:pPr>
              <w:rPr>
                <w:rFonts w:ascii="Arial"/>
                <w:color w:val="auto"/>
                <w:sz w:val="21"/>
                <w:highlight w:val="none"/>
              </w:rPr>
            </w:pPr>
          </w:p>
        </w:tc>
        <w:tc>
          <w:tcPr>
            <w:tcW w:w="1842" w:type="dxa"/>
            <w:vAlign w:val="top"/>
          </w:tcPr>
          <w:p>
            <w:pPr>
              <w:spacing w:before="56" w:line="222" w:lineRule="auto"/>
              <w:ind w:left="11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总计</w:t>
            </w:r>
          </w:p>
        </w:tc>
        <w:tc>
          <w:tcPr>
            <w:tcW w:w="7265" w:type="dxa"/>
            <w:gridSpan w:val="4"/>
            <w:vAlign w:val="top"/>
          </w:tcPr>
          <w:p>
            <w:pPr>
              <w:rPr>
                <w:rFonts w:ascii="Arial"/>
                <w:color w:val="auto"/>
                <w:sz w:val="21"/>
                <w:highlight w:val="none"/>
              </w:rPr>
            </w:pPr>
          </w:p>
        </w:tc>
      </w:tr>
    </w:tbl>
    <w:p>
      <w:pPr>
        <w:spacing w:line="262" w:lineRule="auto"/>
        <w:rPr>
          <w:rFonts w:ascii="Arial"/>
          <w:color w:val="auto"/>
          <w:sz w:val="21"/>
          <w:highlight w:val="none"/>
        </w:rPr>
      </w:pPr>
    </w:p>
    <w:p>
      <w:pPr>
        <w:spacing w:line="262" w:lineRule="auto"/>
        <w:rPr>
          <w:rFonts w:ascii="Arial"/>
          <w:color w:val="auto"/>
          <w:sz w:val="21"/>
          <w:highlight w:val="none"/>
        </w:rPr>
      </w:pPr>
    </w:p>
    <w:p>
      <w:pPr>
        <w:spacing w:before="68" w:line="217" w:lineRule="auto"/>
        <w:ind w:left="4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注、投</w:t>
      </w:r>
      <w:r>
        <w:rPr>
          <w:rFonts w:ascii="宋体" w:hAnsi="宋体" w:eastAsia="宋体" w:cs="宋体"/>
          <w:color w:val="auto"/>
          <w:sz w:val="21"/>
          <w:szCs w:val="21"/>
          <w:highlight w:val="none"/>
        </w:rPr>
        <w:t>标人可根据实际情况修改此表</w:t>
      </w:r>
    </w:p>
    <w:p>
      <w:pPr>
        <w:spacing w:line="308" w:lineRule="auto"/>
        <w:rPr>
          <w:rFonts w:ascii="Arial"/>
          <w:color w:val="auto"/>
          <w:sz w:val="21"/>
          <w:highlight w:val="none"/>
        </w:rPr>
      </w:pPr>
    </w:p>
    <w:p>
      <w:pPr>
        <w:spacing w:line="308" w:lineRule="auto"/>
        <w:rPr>
          <w:rFonts w:ascii="Arial"/>
          <w:color w:val="auto"/>
          <w:sz w:val="21"/>
          <w:highlight w:val="none"/>
        </w:rPr>
      </w:pPr>
    </w:p>
    <w:p>
      <w:pPr>
        <w:spacing w:before="69" w:line="220" w:lineRule="auto"/>
        <w:ind w:left="284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投  标  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(盖单位法人章)</w:t>
      </w:r>
    </w:p>
    <w:p>
      <w:pPr>
        <w:spacing w:line="306" w:lineRule="auto"/>
        <w:rPr>
          <w:rFonts w:ascii="Arial"/>
          <w:color w:val="auto"/>
          <w:sz w:val="21"/>
          <w:highlight w:val="none"/>
        </w:rPr>
      </w:pPr>
    </w:p>
    <w:p>
      <w:pPr>
        <w:spacing w:line="307" w:lineRule="auto"/>
        <w:rPr>
          <w:rFonts w:ascii="Arial"/>
          <w:color w:val="auto"/>
          <w:sz w:val="21"/>
          <w:highlight w:val="none"/>
        </w:rPr>
      </w:pPr>
    </w:p>
    <w:p>
      <w:pPr>
        <w:spacing w:before="69" w:line="217" w:lineRule="auto"/>
        <w:ind w:left="286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法定</w:t>
      </w:r>
      <w:r>
        <w:rPr>
          <w:rFonts w:ascii="宋体" w:hAnsi="宋体" w:eastAsia="宋体" w:cs="宋体"/>
          <w:color w:val="auto"/>
          <w:spacing w:val="-5"/>
          <w:sz w:val="21"/>
          <w:szCs w:val="21"/>
          <w:highlight w:val="none"/>
        </w:rPr>
        <w:t>代</w:t>
      </w:r>
      <w:r>
        <w:rPr>
          <w:rFonts w:ascii="宋体" w:hAnsi="宋体" w:eastAsia="宋体" w:cs="宋体"/>
          <w:color w:val="auto"/>
          <w:spacing w:val="-3"/>
          <w:sz w:val="21"/>
          <w:szCs w:val="21"/>
          <w:highlight w:val="none"/>
        </w:rPr>
        <w:t>表人或其委托代理人：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(签字或盖章)</w:t>
      </w:r>
    </w:p>
    <w:p>
      <w:pPr>
        <w:rPr>
          <w:color w:val="auto"/>
          <w:highlight w:val="none"/>
        </w:rPr>
        <w:sectPr>
          <w:pgSz w:w="11907" w:h="16839"/>
          <w:pgMar w:top="1314" w:right="979" w:bottom="400" w:left="981" w:header="0" w:footer="0" w:gutter="0"/>
          <w:pgNumType w:fmt="numberInDash"/>
          <w:cols w:space="720" w:num="1"/>
        </w:sectPr>
      </w:pPr>
    </w:p>
    <w:p>
      <w:pPr>
        <w:spacing w:before="42" w:line="547" w:lineRule="exact"/>
        <w:ind w:left="2546"/>
        <w:rPr>
          <w:rFonts w:ascii="宋体" w:hAnsi="宋体" w:eastAsia="宋体" w:cs="宋体"/>
          <w:color w:val="auto"/>
          <w:sz w:val="21"/>
          <w:szCs w:val="21"/>
          <w:highlight w:val="none"/>
        </w:rPr>
      </w:pPr>
      <w:r>
        <w:rPr>
          <w:rFonts w:ascii="宋体" w:hAnsi="宋体" w:eastAsia="宋体" w:cs="宋体"/>
          <w:color w:val="auto"/>
          <w:spacing w:val="5"/>
          <w:position w:val="26"/>
          <w:sz w:val="21"/>
          <w:szCs w:val="21"/>
          <w:highlight w:val="none"/>
        </w:rPr>
        <w:t>(三) 法定代表人身份证明及授权委托书</w:t>
      </w:r>
    </w:p>
    <w:p>
      <w:pPr>
        <w:spacing w:line="219" w:lineRule="auto"/>
        <w:ind w:left="359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法定代表人身</w:t>
      </w:r>
      <w:r>
        <w:rPr>
          <w:rFonts w:ascii="宋体" w:hAnsi="宋体" w:eastAsia="宋体" w:cs="宋体"/>
          <w:color w:val="auto"/>
          <w:sz w:val="21"/>
          <w:szCs w:val="21"/>
          <w:highlight w:val="none"/>
        </w:rPr>
        <w:t>份证明</w:t>
      </w:r>
    </w:p>
    <w:p>
      <w:pPr>
        <w:spacing w:line="249" w:lineRule="auto"/>
        <w:rPr>
          <w:rFonts w:ascii="Arial"/>
          <w:color w:val="auto"/>
          <w:sz w:val="21"/>
          <w:highlight w:val="none"/>
        </w:rPr>
      </w:pPr>
    </w:p>
    <w:p>
      <w:pPr>
        <w:spacing w:line="249" w:lineRule="auto"/>
        <w:rPr>
          <w:rFonts w:ascii="Arial"/>
          <w:color w:val="auto"/>
          <w:sz w:val="21"/>
          <w:highlight w:val="none"/>
        </w:rPr>
      </w:pPr>
    </w:p>
    <w:p>
      <w:pPr>
        <w:spacing w:line="250" w:lineRule="auto"/>
        <w:rPr>
          <w:rFonts w:ascii="Arial"/>
          <w:color w:val="auto"/>
          <w:sz w:val="21"/>
          <w:highlight w:val="none"/>
        </w:rPr>
      </w:pPr>
    </w:p>
    <w:p>
      <w:pPr>
        <w:spacing w:before="68" w:line="479" w:lineRule="auto"/>
        <w:ind w:left="3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投标人</w:t>
      </w:r>
      <w:r>
        <w:rPr>
          <w:rFonts w:ascii="宋体" w:hAnsi="宋体" w:eastAsia="宋体" w:cs="宋体"/>
          <w:color w:val="auto"/>
          <w:spacing w:val="-1"/>
          <w:sz w:val="21"/>
          <w:szCs w:val="21"/>
          <w:highlight w:val="none"/>
        </w:rPr>
        <w:t>名称：</w:t>
      </w:r>
      <w:r>
        <w:rPr>
          <w:rFonts w:ascii="宋体" w:hAnsi="宋体" w:eastAsia="宋体" w:cs="宋体"/>
          <w:color w:val="auto"/>
          <w:sz w:val="21"/>
          <w:szCs w:val="21"/>
          <w:highlight w:val="none"/>
          <w:u w:val="single" w:color="auto"/>
        </w:rPr>
        <w:t xml:space="preserve">                                                 </w:t>
      </w:r>
    </w:p>
    <w:p>
      <w:pPr>
        <w:spacing w:line="221" w:lineRule="auto"/>
        <w:ind w:left="393"/>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单</w:t>
      </w:r>
      <w:r>
        <w:rPr>
          <w:rFonts w:ascii="宋体" w:hAnsi="宋体" w:eastAsia="宋体" w:cs="宋体"/>
          <w:color w:val="auto"/>
          <w:spacing w:val="-16"/>
          <w:sz w:val="21"/>
          <w:szCs w:val="21"/>
          <w:highlight w:val="none"/>
        </w:rPr>
        <w:t>位性质：</w:t>
      </w:r>
      <w:r>
        <w:rPr>
          <w:rFonts w:ascii="宋体" w:hAnsi="宋体" w:eastAsia="宋体" w:cs="宋体"/>
          <w:color w:val="auto"/>
          <w:sz w:val="21"/>
          <w:szCs w:val="21"/>
          <w:highlight w:val="none"/>
          <w:u w:val="single" w:color="auto"/>
        </w:rPr>
        <w:t xml:space="preserve">                                                   </w:t>
      </w:r>
    </w:p>
    <w:p>
      <w:pPr>
        <w:spacing w:before="293" w:line="230" w:lineRule="auto"/>
        <w:ind w:left="392"/>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地</w:t>
      </w:r>
      <w:r>
        <w:rPr>
          <w:rFonts w:ascii="宋体" w:hAnsi="宋体" w:eastAsia="宋体" w:cs="宋体"/>
          <w:color w:val="auto"/>
          <w:spacing w:val="-11"/>
          <w:sz w:val="21"/>
          <w:szCs w:val="21"/>
          <w:highlight w:val="none"/>
        </w:rPr>
        <w:t xml:space="preserve">    址：</w:t>
      </w:r>
      <w:r>
        <w:rPr>
          <w:rFonts w:ascii="宋体" w:hAnsi="宋体" w:eastAsia="宋体" w:cs="宋体"/>
          <w:color w:val="auto"/>
          <w:sz w:val="21"/>
          <w:szCs w:val="21"/>
          <w:highlight w:val="none"/>
          <w:u w:val="single" w:color="auto"/>
        </w:rPr>
        <w:t xml:space="preserve">                                                   </w:t>
      </w:r>
    </w:p>
    <w:p>
      <w:pPr>
        <w:spacing w:before="282" w:line="221" w:lineRule="auto"/>
        <w:ind w:left="39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成立时间：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月</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 xml:space="preserve"> 日</w:t>
      </w:r>
    </w:p>
    <w:p>
      <w:pPr>
        <w:spacing w:before="294" w:line="221" w:lineRule="auto"/>
        <w:ind w:left="393"/>
        <w:rPr>
          <w:rFonts w:ascii="宋体" w:hAnsi="宋体" w:eastAsia="宋体" w:cs="宋体"/>
          <w:color w:val="auto"/>
          <w:sz w:val="21"/>
          <w:szCs w:val="21"/>
          <w:highlight w:val="none"/>
        </w:rPr>
      </w:pPr>
      <w:r>
        <w:rPr>
          <w:rFonts w:ascii="宋体" w:hAnsi="宋体" w:eastAsia="宋体" w:cs="宋体"/>
          <w:color w:val="auto"/>
          <w:spacing w:val="-20"/>
          <w:sz w:val="21"/>
          <w:szCs w:val="21"/>
          <w:highlight w:val="none"/>
        </w:rPr>
        <w:t>经</w:t>
      </w:r>
      <w:r>
        <w:rPr>
          <w:rFonts w:ascii="宋体" w:hAnsi="宋体" w:eastAsia="宋体" w:cs="宋体"/>
          <w:color w:val="auto"/>
          <w:spacing w:val="-16"/>
          <w:sz w:val="21"/>
          <w:szCs w:val="21"/>
          <w:highlight w:val="none"/>
        </w:rPr>
        <w:t>营期限：</w:t>
      </w:r>
      <w:r>
        <w:rPr>
          <w:rFonts w:ascii="宋体" w:hAnsi="宋体" w:eastAsia="宋体" w:cs="宋体"/>
          <w:color w:val="auto"/>
          <w:sz w:val="21"/>
          <w:szCs w:val="21"/>
          <w:highlight w:val="none"/>
          <w:u w:val="single" w:color="auto"/>
        </w:rPr>
        <w:t xml:space="preserve">                                                   </w:t>
      </w:r>
    </w:p>
    <w:p>
      <w:pPr>
        <w:spacing w:before="294" w:line="220" w:lineRule="auto"/>
        <w:ind w:left="39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姓名：</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性别：</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年龄：</w:t>
      </w:r>
      <w:r>
        <w:rPr>
          <w:rFonts w:ascii="宋体" w:hAnsi="宋体" w:eastAsia="宋体" w:cs="宋体"/>
          <w:color w:val="auto"/>
          <w:spacing w:val="-9"/>
          <w:sz w:val="21"/>
          <w:szCs w:val="21"/>
          <w:highlight w:val="none"/>
          <w:u w:val="single" w:color="auto"/>
        </w:rPr>
        <w:t xml:space="preserve">        </w:t>
      </w:r>
      <w:r>
        <w:rPr>
          <w:rFonts w:ascii="宋体" w:hAnsi="宋体" w:eastAsia="宋体" w:cs="宋体"/>
          <w:color w:val="auto"/>
          <w:spacing w:val="-9"/>
          <w:sz w:val="21"/>
          <w:szCs w:val="21"/>
          <w:highlight w:val="none"/>
        </w:rPr>
        <w:t>职务</w:t>
      </w:r>
      <w:r>
        <w:rPr>
          <w:rFonts w:ascii="宋体" w:hAnsi="宋体" w:eastAsia="宋体" w:cs="宋体"/>
          <w:color w:val="auto"/>
          <w:spacing w:val="-3"/>
          <w:sz w:val="21"/>
          <w:szCs w:val="21"/>
          <w:highlight w:val="none"/>
        </w:rPr>
        <w:t>：</w:t>
      </w:r>
      <w:r>
        <w:rPr>
          <w:rFonts w:ascii="宋体" w:hAnsi="宋体" w:eastAsia="宋体" w:cs="宋体"/>
          <w:color w:val="auto"/>
          <w:sz w:val="21"/>
          <w:szCs w:val="21"/>
          <w:highlight w:val="none"/>
          <w:u w:val="single" w:color="auto"/>
        </w:rPr>
        <w:t xml:space="preserve">                </w:t>
      </w:r>
    </w:p>
    <w:p>
      <w:pPr>
        <w:spacing w:before="296" w:line="482" w:lineRule="auto"/>
        <w:ind w:right="174" w:firstLine="39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系</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(投标人名称)的</w:t>
      </w:r>
      <w:r>
        <w:rPr>
          <w:rFonts w:ascii="宋体" w:hAnsi="宋体" w:eastAsia="宋体" w:cs="宋体"/>
          <w:color w:val="auto"/>
          <w:spacing w:val="1"/>
          <w:sz w:val="21"/>
          <w:szCs w:val="21"/>
          <w:highlight w:val="none"/>
        </w:rPr>
        <w:t>法</w:t>
      </w:r>
      <w:r>
        <w:rPr>
          <w:rFonts w:ascii="宋体" w:hAnsi="宋体" w:eastAsia="宋体" w:cs="宋体"/>
          <w:color w:val="auto"/>
          <w:sz w:val="21"/>
          <w:szCs w:val="21"/>
          <w:highlight w:val="none"/>
        </w:rPr>
        <w:t xml:space="preserve">定代 </w:t>
      </w:r>
      <w:r>
        <w:rPr>
          <w:rFonts w:ascii="宋体" w:hAnsi="宋体" w:eastAsia="宋体" w:cs="宋体"/>
          <w:color w:val="auto"/>
          <w:spacing w:val="-10"/>
          <w:sz w:val="21"/>
          <w:szCs w:val="21"/>
          <w:highlight w:val="none"/>
        </w:rPr>
        <w:t>表</w:t>
      </w:r>
      <w:r>
        <w:rPr>
          <w:rFonts w:ascii="宋体" w:hAnsi="宋体" w:eastAsia="宋体" w:cs="宋体"/>
          <w:color w:val="auto"/>
          <w:spacing w:val="-7"/>
          <w:sz w:val="21"/>
          <w:szCs w:val="21"/>
          <w:highlight w:val="none"/>
        </w:rPr>
        <w:t>人。</w:t>
      </w:r>
    </w:p>
    <w:p>
      <w:pPr>
        <w:spacing w:line="465" w:lineRule="auto"/>
        <w:rPr>
          <w:rFonts w:ascii="Arial"/>
          <w:color w:val="auto"/>
          <w:sz w:val="21"/>
          <w:highlight w:val="none"/>
        </w:rPr>
      </w:pPr>
    </w:p>
    <w:p>
      <w:pPr>
        <w:spacing w:before="68" w:line="221" w:lineRule="auto"/>
        <w:ind w:left="81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特</w:t>
      </w:r>
      <w:r>
        <w:rPr>
          <w:rFonts w:ascii="宋体" w:hAnsi="宋体" w:eastAsia="宋体" w:cs="宋体"/>
          <w:color w:val="auto"/>
          <w:spacing w:val="-4"/>
          <w:sz w:val="21"/>
          <w:szCs w:val="21"/>
          <w:highlight w:val="none"/>
        </w:rPr>
        <w:t>此证明。</w:t>
      </w:r>
    </w:p>
    <w:p>
      <w:pPr>
        <w:spacing w:before="294" w:line="219" w:lineRule="auto"/>
        <w:ind w:left="82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附：法定代表人身份证复印件(双面)</w:t>
      </w:r>
    </w:p>
    <w:p>
      <w:pPr>
        <w:spacing w:line="255" w:lineRule="auto"/>
        <w:rPr>
          <w:rFonts w:ascii="Arial"/>
          <w:color w:val="auto"/>
          <w:sz w:val="21"/>
          <w:highlight w:val="none"/>
        </w:rPr>
      </w:pPr>
    </w:p>
    <w:p>
      <w:pPr>
        <w:spacing w:line="256" w:lineRule="auto"/>
        <w:rPr>
          <w:rFonts w:ascii="Arial"/>
          <w:color w:val="auto"/>
          <w:sz w:val="21"/>
          <w:highlight w:val="none"/>
        </w:rPr>
      </w:pPr>
    </w:p>
    <w:p>
      <w:pPr>
        <w:spacing w:line="256" w:lineRule="auto"/>
        <w:rPr>
          <w:rFonts w:ascii="Arial"/>
          <w:color w:val="auto"/>
          <w:sz w:val="21"/>
          <w:highlight w:val="none"/>
        </w:rPr>
      </w:pPr>
    </w:p>
    <w:p>
      <w:pPr>
        <w:spacing w:before="69" w:line="220" w:lineRule="auto"/>
        <w:jc w:val="right"/>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投</w:t>
      </w:r>
      <w:r>
        <w:rPr>
          <w:rFonts w:ascii="宋体" w:hAnsi="宋体" w:eastAsia="宋体" w:cs="宋体"/>
          <w:color w:val="auto"/>
          <w:spacing w:val="-4"/>
          <w:sz w:val="21"/>
          <w:szCs w:val="21"/>
          <w:highlight w:val="none"/>
        </w:rPr>
        <w:t>标</w:t>
      </w:r>
      <w:r>
        <w:rPr>
          <w:rFonts w:ascii="宋体" w:hAnsi="宋体" w:eastAsia="宋体" w:cs="宋体"/>
          <w:color w:val="auto"/>
          <w:spacing w:val="-3"/>
          <w:sz w:val="21"/>
          <w:szCs w:val="21"/>
          <w:highlight w:val="none"/>
        </w:rPr>
        <w:t>人：</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(盖单位法人章)</w:t>
      </w:r>
    </w:p>
    <w:p>
      <w:pPr>
        <w:spacing w:line="255" w:lineRule="auto"/>
        <w:rPr>
          <w:rFonts w:ascii="Arial"/>
          <w:color w:val="auto"/>
          <w:sz w:val="21"/>
          <w:highlight w:val="none"/>
        </w:rPr>
      </w:pPr>
    </w:p>
    <w:p>
      <w:pPr>
        <w:spacing w:line="255" w:lineRule="auto"/>
        <w:rPr>
          <w:rFonts w:ascii="Arial"/>
          <w:color w:val="auto"/>
          <w:sz w:val="21"/>
          <w:highlight w:val="none"/>
        </w:rPr>
      </w:pPr>
    </w:p>
    <w:p>
      <w:pPr>
        <w:spacing w:line="256" w:lineRule="auto"/>
        <w:rPr>
          <w:rFonts w:ascii="Arial"/>
          <w:color w:val="auto"/>
          <w:sz w:val="21"/>
          <w:highlight w:val="none"/>
        </w:rPr>
      </w:pPr>
    </w:p>
    <w:p>
      <w:pPr>
        <w:tabs>
          <w:tab w:val="left" w:pos="7500"/>
        </w:tabs>
        <w:spacing w:before="68" w:line="221" w:lineRule="auto"/>
        <w:ind w:left="664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6"/>
          <w:sz w:val="21"/>
          <w:szCs w:val="21"/>
          <w:highlight w:val="none"/>
        </w:rPr>
        <w:t>年</w:t>
      </w:r>
      <w:r>
        <w:rPr>
          <w:rFonts w:ascii="宋体" w:hAnsi="宋体" w:eastAsia="宋体" w:cs="宋体"/>
          <w:color w:val="auto"/>
          <w:spacing w:val="5"/>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月</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日</w:t>
      </w:r>
    </w:p>
    <w:p>
      <w:pPr>
        <w:spacing w:line="242" w:lineRule="auto"/>
        <w:rPr>
          <w:rFonts w:ascii="Arial"/>
          <w:color w:val="auto"/>
          <w:sz w:val="21"/>
          <w:highlight w:val="none"/>
        </w:rPr>
      </w:pPr>
    </w:p>
    <w:p>
      <w:pPr>
        <w:spacing w:line="242" w:lineRule="auto"/>
        <w:rPr>
          <w:rFonts w:ascii="Arial"/>
          <w:color w:val="auto"/>
          <w:sz w:val="21"/>
          <w:highlight w:val="none"/>
        </w:rPr>
      </w:pPr>
    </w:p>
    <w:p>
      <w:pPr>
        <w:spacing w:line="242" w:lineRule="auto"/>
        <w:rPr>
          <w:rFonts w:ascii="Arial"/>
          <w:color w:val="auto"/>
          <w:sz w:val="21"/>
          <w:highlight w:val="none"/>
        </w:rPr>
      </w:pPr>
    </w:p>
    <w:p>
      <w:pPr>
        <w:spacing w:before="69" w:line="417" w:lineRule="auto"/>
        <w:ind w:left="11" w:firstLine="40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注：法定代表人身份证明需按上述格式填写完整， 不可缺少内容。</w:t>
      </w:r>
      <w:r>
        <w:rPr>
          <w:rFonts w:ascii="宋体" w:hAnsi="宋体" w:eastAsia="宋体" w:cs="宋体"/>
          <w:color w:val="auto"/>
          <w:spacing w:val="-1"/>
          <w:sz w:val="21"/>
          <w:szCs w:val="21"/>
          <w:highlight w:val="none"/>
        </w:rPr>
        <w:t>在此基础上增加内容的不影</w:t>
      </w:r>
      <w:r>
        <w:rPr>
          <w:rFonts w:ascii="宋体" w:hAnsi="宋体" w:eastAsia="宋体" w:cs="宋体"/>
          <w:color w:val="auto"/>
          <w:sz w:val="21"/>
          <w:szCs w:val="21"/>
          <w:highlight w:val="none"/>
        </w:rPr>
        <w:t xml:space="preserve"> </w:t>
      </w:r>
      <w:r>
        <w:rPr>
          <w:rFonts w:ascii="宋体" w:hAnsi="宋体" w:eastAsia="宋体" w:cs="宋体"/>
          <w:color w:val="auto"/>
          <w:spacing w:val="-4"/>
          <w:sz w:val="21"/>
          <w:szCs w:val="21"/>
          <w:highlight w:val="none"/>
        </w:rPr>
        <w:t>响其</w:t>
      </w:r>
      <w:r>
        <w:rPr>
          <w:rFonts w:ascii="宋体" w:hAnsi="宋体" w:eastAsia="宋体" w:cs="宋体"/>
          <w:color w:val="auto"/>
          <w:spacing w:val="-2"/>
          <w:sz w:val="21"/>
          <w:szCs w:val="21"/>
          <w:highlight w:val="none"/>
        </w:rPr>
        <w:t>有效性。</w:t>
      </w:r>
    </w:p>
    <w:p>
      <w:pPr>
        <w:rPr>
          <w:color w:val="auto"/>
          <w:highlight w:val="none"/>
        </w:rPr>
        <w:sectPr>
          <w:pgSz w:w="11907" w:h="16839"/>
          <w:pgMar w:top="1389" w:right="1415" w:bottom="400" w:left="1426" w:header="0" w:footer="0" w:gutter="0"/>
          <w:pgNumType w:fmt="numberInDash"/>
          <w:cols w:space="720" w:num="1"/>
        </w:sectPr>
      </w:pPr>
    </w:p>
    <w:p>
      <w:pPr>
        <w:spacing w:before="42" w:line="217" w:lineRule="auto"/>
        <w:ind w:left="400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授权委托</w:t>
      </w:r>
      <w:r>
        <w:rPr>
          <w:rFonts w:ascii="宋体" w:hAnsi="宋体" w:eastAsia="宋体" w:cs="宋体"/>
          <w:color w:val="auto"/>
          <w:sz w:val="21"/>
          <w:szCs w:val="21"/>
          <w:highlight w:val="none"/>
        </w:rPr>
        <w:t>书</w:t>
      </w:r>
    </w:p>
    <w:p>
      <w:pPr>
        <w:spacing w:line="301" w:lineRule="auto"/>
        <w:rPr>
          <w:rFonts w:ascii="Arial"/>
          <w:color w:val="auto"/>
          <w:sz w:val="21"/>
          <w:highlight w:val="none"/>
        </w:rPr>
      </w:pPr>
    </w:p>
    <w:p>
      <w:pPr>
        <w:spacing w:line="302" w:lineRule="auto"/>
        <w:rPr>
          <w:rFonts w:ascii="Arial"/>
          <w:color w:val="auto"/>
          <w:sz w:val="21"/>
          <w:highlight w:val="none"/>
        </w:rPr>
      </w:pPr>
    </w:p>
    <w:p>
      <w:pPr>
        <w:spacing w:line="302" w:lineRule="auto"/>
        <w:rPr>
          <w:rFonts w:ascii="Arial"/>
          <w:color w:val="auto"/>
          <w:sz w:val="21"/>
          <w:highlight w:val="none"/>
        </w:rPr>
      </w:pPr>
    </w:p>
    <w:p>
      <w:pPr>
        <w:spacing w:before="69" w:line="479" w:lineRule="auto"/>
        <w:ind w:right="2" w:firstLine="42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本人</w:t>
      </w:r>
      <w:r>
        <w:rPr>
          <w:rFonts w:ascii="宋体" w:hAnsi="宋体" w:eastAsia="宋体" w:cs="宋体"/>
          <w:color w:val="auto"/>
          <w:spacing w:val="4"/>
          <w:sz w:val="21"/>
          <w:szCs w:val="21"/>
          <w:highlight w:val="none"/>
          <w:u w:val="single" w:color="auto"/>
        </w:rPr>
        <w:t xml:space="preserve"> </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(姓名)系</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(投标人名称) 的法定代表</w:t>
      </w:r>
      <w:r>
        <w:rPr>
          <w:rFonts w:ascii="宋体" w:hAnsi="宋体" w:eastAsia="宋体" w:cs="宋体"/>
          <w:color w:val="auto"/>
          <w:sz w:val="21"/>
          <w:szCs w:val="21"/>
          <w:highlight w:val="none"/>
        </w:rPr>
        <w:t xml:space="preserve"> </w:t>
      </w:r>
      <w:r>
        <w:rPr>
          <w:rFonts w:ascii="宋体" w:hAnsi="宋体" w:eastAsia="宋体" w:cs="宋体"/>
          <w:color w:val="auto"/>
          <w:spacing w:val="-6"/>
          <w:sz w:val="21"/>
          <w:szCs w:val="21"/>
          <w:highlight w:val="none"/>
        </w:rPr>
        <w:t>人</w:t>
      </w:r>
      <w:r>
        <w:rPr>
          <w:rFonts w:ascii="宋体" w:hAnsi="宋体" w:eastAsia="宋体" w:cs="宋体"/>
          <w:color w:val="auto"/>
          <w:spacing w:val="-4"/>
          <w:sz w:val="21"/>
          <w:szCs w:val="21"/>
          <w:highlight w:val="none"/>
        </w:rPr>
        <w:t>，</w:t>
      </w:r>
      <w:r>
        <w:rPr>
          <w:rFonts w:ascii="宋体" w:hAnsi="宋体" w:eastAsia="宋体" w:cs="宋体"/>
          <w:color w:val="auto"/>
          <w:spacing w:val="-3"/>
          <w:sz w:val="21"/>
          <w:szCs w:val="21"/>
          <w:highlight w:val="none"/>
        </w:rPr>
        <w:t xml:space="preserve"> 现委托</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3"/>
          <w:sz w:val="21"/>
          <w:szCs w:val="21"/>
          <w:highlight w:val="none"/>
        </w:rPr>
        <w:t xml:space="preserve"> (姓 名) 为我方代理人。代理人根据授权，以我方名义签署、澄</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清、说明、补正、递交、撤回</w:t>
      </w:r>
      <w:r>
        <w:rPr>
          <w:rFonts w:ascii="宋体" w:hAnsi="宋体" w:eastAsia="宋体" w:cs="宋体"/>
          <w:color w:val="auto"/>
          <w:spacing w:val="-1"/>
          <w:sz w:val="21"/>
          <w:szCs w:val="21"/>
          <w:highlight w:val="none"/>
        </w:rPr>
        <w:t>、  修改</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(项目名称) 施工投标文件、领取原</w:t>
      </w:r>
      <w:r>
        <w:rPr>
          <w:rFonts w:ascii="宋体" w:hAnsi="宋体" w:eastAsia="宋体" w:cs="宋体"/>
          <w:color w:val="auto"/>
          <w:sz w:val="21"/>
          <w:szCs w:val="21"/>
          <w:highlight w:val="none"/>
        </w:rPr>
        <w:t xml:space="preserve"> </w:t>
      </w:r>
      <w:r>
        <w:rPr>
          <w:rFonts w:ascii="宋体" w:hAnsi="宋体" w:eastAsia="宋体" w:cs="宋体"/>
          <w:color w:val="auto"/>
          <w:spacing w:val="-8"/>
          <w:sz w:val="21"/>
          <w:szCs w:val="21"/>
          <w:highlight w:val="none"/>
        </w:rPr>
        <w:t>件、签订合</w:t>
      </w:r>
      <w:r>
        <w:rPr>
          <w:rFonts w:ascii="宋体" w:hAnsi="宋体" w:eastAsia="宋体" w:cs="宋体"/>
          <w:color w:val="auto"/>
          <w:spacing w:val="-5"/>
          <w:sz w:val="21"/>
          <w:szCs w:val="21"/>
          <w:highlight w:val="none"/>
        </w:rPr>
        <w:t>同</w:t>
      </w:r>
      <w:r>
        <w:rPr>
          <w:rFonts w:ascii="宋体" w:hAnsi="宋体" w:eastAsia="宋体" w:cs="宋体"/>
          <w:color w:val="auto"/>
          <w:spacing w:val="-4"/>
          <w:sz w:val="21"/>
          <w:szCs w:val="21"/>
          <w:highlight w:val="none"/>
        </w:rPr>
        <w:t>和处理有关事宜，  其法律后果由我方承担。</w:t>
      </w:r>
    </w:p>
    <w:p>
      <w:pPr>
        <w:spacing w:before="1" w:line="478" w:lineRule="auto"/>
        <w:ind w:left="420"/>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委托期限：</w:t>
      </w:r>
      <w:r>
        <w:rPr>
          <w:rFonts w:ascii="宋体" w:hAnsi="宋体" w:eastAsia="宋体" w:cs="宋体"/>
          <w:color w:val="auto"/>
          <w:spacing w:val="-3"/>
          <w:sz w:val="21"/>
          <w:szCs w:val="21"/>
          <w:highlight w:val="none"/>
          <w:u w:val="single" w:color="auto"/>
        </w:rPr>
        <w:t xml:space="preserve">                           </w:t>
      </w:r>
      <w:r>
        <w:rPr>
          <w:rFonts w:ascii="宋体" w:hAnsi="宋体" w:eastAsia="宋体" w:cs="宋体"/>
          <w:color w:val="auto"/>
          <w:spacing w:val="-2"/>
          <w:sz w:val="21"/>
          <w:szCs w:val="21"/>
          <w:highlight w:val="none"/>
        </w:rPr>
        <w:t>。</w:t>
      </w:r>
    </w:p>
    <w:p>
      <w:pPr>
        <w:spacing w:before="1" w:line="216" w:lineRule="auto"/>
        <w:ind w:left="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代</w:t>
      </w:r>
      <w:r>
        <w:rPr>
          <w:rFonts w:ascii="宋体" w:hAnsi="宋体" w:eastAsia="宋体" w:cs="宋体"/>
          <w:color w:val="auto"/>
          <w:spacing w:val="-2"/>
          <w:sz w:val="21"/>
          <w:szCs w:val="21"/>
          <w:highlight w:val="none"/>
        </w:rPr>
        <w:t>理人无转委托权。</w:t>
      </w:r>
    </w:p>
    <w:p>
      <w:pPr>
        <w:spacing w:line="256" w:lineRule="auto"/>
        <w:rPr>
          <w:rFonts w:ascii="Arial"/>
          <w:color w:val="auto"/>
          <w:sz w:val="21"/>
          <w:highlight w:val="none"/>
        </w:rPr>
      </w:pPr>
    </w:p>
    <w:p>
      <w:pPr>
        <w:spacing w:line="257" w:lineRule="auto"/>
        <w:rPr>
          <w:rFonts w:ascii="Arial"/>
          <w:color w:val="auto"/>
          <w:sz w:val="21"/>
          <w:highlight w:val="none"/>
        </w:rPr>
      </w:pPr>
    </w:p>
    <w:p>
      <w:pPr>
        <w:spacing w:line="257" w:lineRule="auto"/>
        <w:rPr>
          <w:rFonts w:ascii="Arial"/>
          <w:color w:val="auto"/>
          <w:sz w:val="21"/>
          <w:highlight w:val="none"/>
        </w:rPr>
      </w:pPr>
    </w:p>
    <w:p>
      <w:pPr>
        <w:spacing w:before="68" w:line="479" w:lineRule="auto"/>
        <w:ind w:left="421" w:right="62"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投  标  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(盖</w:t>
      </w:r>
      <w:r>
        <w:rPr>
          <w:rFonts w:ascii="宋体" w:hAnsi="宋体" w:eastAsia="宋体" w:cs="宋体"/>
          <w:color w:val="auto"/>
          <w:spacing w:val="-1"/>
          <w:sz w:val="21"/>
          <w:szCs w:val="21"/>
          <w:highlight w:val="none"/>
        </w:rPr>
        <w:t>单</w:t>
      </w:r>
      <w:r>
        <w:rPr>
          <w:rFonts w:ascii="宋体" w:hAnsi="宋体" w:eastAsia="宋体" w:cs="宋体"/>
          <w:color w:val="auto"/>
          <w:sz w:val="21"/>
          <w:szCs w:val="21"/>
          <w:highlight w:val="none"/>
        </w:rPr>
        <w:t xml:space="preserve">位法人章) </w:t>
      </w:r>
      <w:r>
        <w:rPr>
          <w:rFonts w:ascii="宋体" w:hAnsi="宋体" w:eastAsia="宋体" w:cs="宋体"/>
          <w:color w:val="auto"/>
          <w:spacing w:val="-2"/>
          <w:sz w:val="21"/>
          <w:szCs w:val="21"/>
          <w:highlight w:val="none"/>
        </w:rPr>
        <w:t>法定代表人：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1"/>
          <w:sz w:val="21"/>
          <w:szCs w:val="21"/>
          <w:highlight w:val="none"/>
          <w:u w:val="single" w:color="auto"/>
        </w:rPr>
        <w:t xml:space="preserve">           </w:t>
      </w:r>
      <w:r>
        <w:rPr>
          <w:rFonts w:ascii="宋体" w:hAnsi="宋体" w:eastAsia="宋体" w:cs="宋体"/>
          <w:color w:val="auto"/>
          <w:spacing w:val="-1"/>
          <w:sz w:val="21"/>
          <w:szCs w:val="21"/>
          <w:highlight w:val="none"/>
        </w:rPr>
        <w:t>(签字或盖章)</w:t>
      </w:r>
      <w:r>
        <w:rPr>
          <w:rFonts w:ascii="宋体" w:hAnsi="宋体" w:eastAsia="宋体" w:cs="宋体"/>
          <w:color w:val="auto"/>
          <w:sz w:val="21"/>
          <w:szCs w:val="21"/>
          <w:highlight w:val="none"/>
        </w:rPr>
        <w:t xml:space="preserve">   </w:t>
      </w:r>
      <w:r>
        <w:rPr>
          <w:rFonts w:ascii="宋体" w:hAnsi="宋体" w:eastAsia="宋体" w:cs="宋体"/>
          <w:color w:val="auto"/>
          <w:spacing w:val="-2"/>
          <w:sz w:val="21"/>
          <w:szCs w:val="21"/>
          <w:highlight w:val="none"/>
        </w:rPr>
        <w:t>身份</w:t>
      </w:r>
      <w:r>
        <w:rPr>
          <w:rFonts w:ascii="宋体" w:hAnsi="宋体" w:eastAsia="宋体" w:cs="宋体"/>
          <w:color w:val="auto"/>
          <w:spacing w:val="-1"/>
          <w:sz w:val="21"/>
          <w:szCs w:val="21"/>
          <w:highlight w:val="none"/>
        </w:rPr>
        <w:t>证号码：</w:t>
      </w:r>
      <w:r>
        <w:rPr>
          <w:rFonts w:ascii="宋体" w:hAnsi="宋体" w:eastAsia="宋体" w:cs="宋体"/>
          <w:color w:val="auto"/>
          <w:sz w:val="21"/>
          <w:szCs w:val="21"/>
          <w:highlight w:val="none"/>
          <w:u w:val="single" w:color="auto"/>
        </w:rPr>
        <w:t xml:space="preserve">                                                       </w:t>
      </w:r>
    </w:p>
    <w:p>
      <w:pPr>
        <w:spacing w:before="1" w:line="479" w:lineRule="auto"/>
        <w:ind w:left="425" w:right="895" w:hanging="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委托代理人：</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z w:val="21"/>
          <w:szCs w:val="21"/>
          <w:highlight w:val="none"/>
          <w:u w:val="single" w:color="auto"/>
        </w:rPr>
        <w:t xml:space="preserve"> </w:t>
      </w:r>
      <w:r>
        <w:rPr>
          <w:rFonts w:ascii="宋体" w:hAnsi="宋体" w:eastAsia="宋体" w:cs="宋体"/>
          <w:color w:val="auto"/>
          <w:sz w:val="21"/>
          <w:szCs w:val="21"/>
          <w:highlight w:val="none"/>
        </w:rPr>
        <w:t xml:space="preserve">(签字) </w:t>
      </w:r>
      <w:r>
        <w:rPr>
          <w:rFonts w:ascii="宋体" w:hAnsi="宋体" w:eastAsia="宋体" w:cs="宋体"/>
          <w:color w:val="auto"/>
          <w:spacing w:val="-3"/>
          <w:sz w:val="21"/>
          <w:szCs w:val="21"/>
          <w:highlight w:val="none"/>
        </w:rPr>
        <w:t>身</w:t>
      </w:r>
      <w:r>
        <w:rPr>
          <w:rFonts w:ascii="宋体" w:hAnsi="宋体" w:eastAsia="宋体" w:cs="宋体"/>
          <w:color w:val="auto"/>
          <w:spacing w:val="-2"/>
          <w:sz w:val="21"/>
          <w:szCs w:val="21"/>
          <w:highlight w:val="none"/>
        </w:rPr>
        <w:t>份证号码：</w:t>
      </w:r>
      <w:r>
        <w:rPr>
          <w:rFonts w:ascii="宋体" w:hAnsi="宋体" w:eastAsia="宋体" w:cs="宋体"/>
          <w:color w:val="auto"/>
          <w:sz w:val="21"/>
          <w:szCs w:val="21"/>
          <w:highlight w:val="none"/>
          <w:u w:val="single" w:color="auto"/>
        </w:rPr>
        <w:t xml:space="preserve">                                                             </w:t>
      </w:r>
    </w:p>
    <w:p>
      <w:pPr>
        <w:spacing w:line="469" w:lineRule="auto"/>
        <w:rPr>
          <w:rFonts w:ascii="Arial"/>
          <w:color w:val="auto"/>
          <w:sz w:val="21"/>
          <w:highlight w:val="none"/>
        </w:rPr>
      </w:pPr>
    </w:p>
    <w:p>
      <w:pPr>
        <w:spacing w:before="69" w:line="217" w:lineRule="auto"/>
        <w:ind w:left="82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附：委托代理人身份证复印件(双面)</w:t>
      </w:r>
    </w:p>
    <w:p>
      <w:pPr>
        <w:spacing w:line="256" w:lineRule="auto"/>
        <w:rPr>
          <w:rFonts w:ascii="Arial"/>
          <w:color w:val="auto"/>
          <w:sz w:val="21"/>
          <w:highlight w:val="none"/>
        </w:rPr>
      </w:pPr>
    </w:p>
    <w:p>
      <w:pPr>
        <w:spacing w:line="256" w:lineRule="auto"/>
        <w:rPr>
          <w:rFonts w:ascii="Arial"/>
          <w:color w:val="auto"/>
          <w:sz w:val="21"/>
          <w:highlight w:val="none"/>
        </w:rPr>
      </w:pPr>
    </w:p>
    <w:p>
      <w:pPr>
        <w:spacing w:line="257" w:lineRule="auto"/>
        <w:rPr>
          <w:rFonts w:ascii="Arial"/>
          <w:color w:val="auto"/>
          <w:sz w:val="21"/>
          <w:highlight w:val="none"/>
        </w:rPr>
      </w:pPr>
    </w:p>
    <w:p>
      <w:pPr>
        <w:tabs>
          <w:tab w:val="left" w:pos="6869"/>
        </w:tabs>
        <w:spacing w:before="68" w:line="221" w:lineRule="auto"/>
        <w:ind w:left="5597"/>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2"/>
          <w:sz w:val="21"/>
          <w:szCs w:val="21"/>
          <w:highlight w:val="none"/>
        </w:rPr>
        <w:t>年</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月</w:t>
      </w:r>
      <w:r>
        <w:rPr>
          <w:rFonts w:ascii="宋体" w:hAnsi="宋体" w:eastAsia="宋体" w:cs="宋体"/>
          <w:color w:val="auto"/>
          <w:spacing w:val="2"/>
          <w:sz w:val="21"/>
          <w:szCs w:val="21"/>
          <w:highlight w:val="none"/>
          <w:u w:val="single" w:color="auto"/>
        </w:rPr>
        <w:t xml:space="preserve">      </w:t>
      </w:r>
      <w:r>
        <w:rPr>
          <w:rFonts w:ascii="宋体" w:hAnsi="宋体" w:eastAsia="宋体" w:cs="宋体"/>
          <w:color w:val="auto"/>
          <w:spacing w:val="2"/>
          <w:sz w:val="21"/>
          <w:szCs w:val="21"/>
          <w:highlight w:val="none"/>
        </w:rPr>
        <w:t xml:space="preserve"> 日</w:t>
      </w:r>
    </w:p>
    <w:p>
      <w:pPr>
        <w:spacing w:before="256" w:line="411" w:lineRule="auto"/>
        <w:ind w:left="20" w:firstLine="400"/>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注：</w:t>
      </w:r>
      <w:r>
        <w:rPr>
          <w:rFonts w:ascii="宋体" w:hAnsi="宋体" w:eastAsia="宋体" w:cs="宋体"/>
          <w:color w:val="auto"/>
          <w:spacing w:val="-8"/>
          <w:sz w:val="21"/>
          <w:szCs w:val="21"/>
          <w:highlight w:val="none"/>
        </w:rPr>
        <w:t xml:space="preserve"> </w:t>
      </w:r>
      <w:r>
        <w:rPr>
          <w:rFonts w:ascii="宋体" w:hAnsi="宋体" w:eastAsia="宋体" w:cs="宋体"/>
          <w:color w:val="auto"/>
          <w:spacing w:val="-6"/>
          <w:sz w:val="21"/>
          <w:szCs w:val="21"/>
          <w:highlight w:val="none"/>
        </w:rPr>
        <w:t>1、法定代表人参加投标活动并签署文件的不需要授权委托书， 只需提供法定代表人身份证</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明；非法定代表人参加投标活动及签署文件的</w:t>
      </w:r>
      <w:r>
        <w:rPr>
          <w:rFonts w:ascii="宋体" w:hAnsi="宋体" w:eastAsia="宋体" w:cs="宋体"/>
          <w:color w:val="auto"/>
          <w:sz w:val="21"/>
          <w:szCs w:val="21"/>
          <w:highlight w:val="none"/>
        </w:rPr>
        <w:t>除提供法定代表人身份证明外还须提供授权委托书。</w:t>
      </w:r>
    </w:p>
    <w:p>
      <w:pPr>
        <w:spacing w:before="2" w:line="411" w:lineRule="auto"/>
        <w:ind w:left="5" w:firstLine="41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2、法定代表人身份证明及授权委托书原件装入投标文件一并递交</w:t>
      </w:r>
      <w:r>
        <w:rPr>
          <w:rFonts w:ascii="宋体" w:hAnsi="宋体" w:eastAsia="宋体" w:cs="宋体"/>
          <w:color w:val="auto"/>
          <w:spacing w:val="-1"/>
          <w:sz w:val="21"/>
          <w:szCs w:val="21"/>
          <w:highlight w:val="none"/>
        </w:rPr>
        <w:t>。另外须准备一份授权委托书</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原件在开标现场出具。</w:t>
      </w:r>
    </w:p>
    <w:p>
      <w:pPr>
        <w:spacing w:before="1" w:line="216" w:lineRule="auto"/>
        <w:ind w:left="42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w:t>
      </w:r>
      <w:r>
        <w:rPr>
          <w:rFonts w:ascii="宋体" w:hAnsi="宋体" w:eastAsia="宋体" w:cs="宋体"/>
          <w:color w:val="auto"/>
          <w:spacing w:val="-6"/>
          <w:sz w:val="21"/>
          <w:szCs w:val="21"/>
          <w:highlight w:val="none"/>
        </w:rPr>
        <w:t>.</w:t>
      </w:r>
      <w:r>
        <w:rPr>
          <w:rFonts w:ascii="宋体" w:hAnsi="宋体" w:eastAsia="宋体" w:cs="宋体"/>
          <w:color w:val="auto"/>
          <w:spacing w:val="-4"/>
          <w:sz w:val="21"/>
          <w:szCs w:val="21"/>
          <w:highlight w:val="none"/>
        </w:rPr>
        <w:t>授权委托书需按上述格式填写完整，不可缺少内容。在此基础上增加内容的不影响其有效性。</w:t>
      </w:r>
    </w:p>
    <w:p>
      <w:pPr>
        <w:rPr>
          <w:color w:val="auto"/>
          <w:highlight w:val="none"/>
        </w:rPr>
        <w:sectPr>
          <w:pgSz w:w="11907" w:h="16839"/>
          <w:pgMar w:top="1290" w:right="1411" w:bottom="400" w:left="1426" w:header="0" w:footer="0" w:gutter="0"/>
          <w:pgNumType w:fmt="numberInDash"/>
          <w:cols w:space="720" w:num="1"/>
        </w:sectPr>
      </w:pPr>
    </w:p>
    <w:p>
      <w:pPr>
        <w:spacing w:before="235" w:line="218" w:lineRule="auto"/>
        <w:ind w:left="6"/>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w:t>
      </w:r>
      <w:r>
        <w:rPr>
          <w:rFonts w:ascii="宋体" w:hAnsi="宋体" w:eastAsia="宋体" w:cs="宋体"/>
          <w:color w:val="auto"/>
          <w:spacing w:val="16"/>
          <w:sz w:val="21"/>
          <w:szCs w:val="21"/>
          <w:highlight w:val="none"/>
        </w:rPr>
        <w:t>四) 其他</w:t>
      </w:r>
    </w:p>
    <w:p>
      <w:pPr>
        <w:spacing w:before="184" w:line="218" w:lineRule="auto"/>
        <w:ind w:left="170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比</w:t>
      </w:r>
      <w:r>
        <w:rPr>
          <w:rFonts w:ascii="宋体" w:hAnsi="宋体" w:eastAsia="宋体" w:cs="宋体"/>
          <w:color w:val="auto"/>
          <w:spacing w:val="-3"/>
          <w:sz w:val="21"/>
          <w:szCs w:val="21"/>
          <w:highlight w:val="none"/>
        </w:rPr>
        <w:t>选</w:t>
      </w:r>
      <w:r>
        <w:rPr>
          <w:rFonts w:ascii="宋体" w:hAnsi="宋体" w:eastAsia="宋体" w:cs="宋体"/>
          <w:color w:val="auto"/>
          <w:spacing w:val="-2"/>
          <w:sz w:val="21"/>
          <w:szCs w:val="21"/>
          <w:highlight w:val="none"/>
        </w:rPr>
        <w:t>文件要求提供的其他资料</w:t>
      </w:r>
    </w:p>
    <w:p>
      <w:pPr>
        <w:spacing w:line="424" w:lineRule="auto"/>
        <w:rPr>
          <w:rFonts w:ascii="Arial"/>
          <w:color w:val="auto"/>
          <w:sz w:val="21"/>
          <w:highlight w:val="none"/>
        </w:rPr>
      </w:pPr>
    </w:p>
    <w:p>
      <w:pPr>
        <w:spacing w:before="68" w:line="221" w:lineRule="auto"/>
        <w:ind w:left="3"/>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二、商务</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部分</w:t>
      </w:r>
    </w:p>
    <w:p>
      <w:pPr>
        <w:spacing w:before="181" w:line="219" w:lineRule="auto"/>
        <w:ind w:left="2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由投标</w:t>
      </w:r>
      <w:r>
        <w:rPr>
          <w:rFonts w:ascii="宋体" w:hAnsi="宋体" w:eastAsia="宋体" w:cs="宋体"/>
          <w:color w:val="auto"/>
          <w:spacing w:val="7"/>
          <w:sz w:val="21"/>
          <w:szCs w:val="21"/>
          <w:highlight w:val="none"/>
        </w:rPr>
        <w:t>人</w:t>
      </w:r>
      <w:r>
        <w:rPr>
          <w:rFonts w:ascii="宋体" w:hAnsi="宋体" w:eastAsia="宋体" w:cs="宋体"/>
          <w:color w:val="auto"/>
          <w:spacing w:val="5"/>
          <w:sz w:val="21"/>
          <w:szCs w:val="21"/>
          <w:highlight w:val="none"/>
        </w:rPr>
        <w:t>根据第三章  评审办法(综合评估法)的要求自行编制。</w:t>
      </w:r>
    </w:p>
    <w:p>
      <w:pPr>
        <w:spacing w:line="423" w:lineRule="auto"/>
        <w:rPr>
          <w:rFonts w:ascii="Arial"/>
          <w:color w:val="auto"/>
          <w:sz w:val="21"/>
          <w:highlight w:val="none"/>
        </w:rPr>
      </w:pPr>
    </w:p>
    <w:p>
      <w:pPr>
        <w:spacing w:before="68" w:line="221" w:lineRule="auto"/>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831" w14:cap="flat" w14:cmpd="sng">
            <w14:solidFill>
              <w14:srgbClr w14:val="000000"/>
            </w14:solidFill>
            <w14:prstDash w14:val="solid"/>
            <w14:miter w14:val="0"/>
          </w14:textOutline>
        </w:rPr>
        <w:t>三</w:t>
      </w:r>
      <w:r>
        <w:rPr>
          <w:rFonts w:ascii="宋体" w:hAnsi="宋体" w:eastAsia="宋体" w:cs="宋体"/>
          <w:color w:val="auto"/>
          <w:sz w:val="21"/>
          <w:szCs w:val="21"/>
          <w:highlight w:val="none"/>
          <w14:textOutline w14:w="3831" w14:cap="flat" w14:cmpd="sng">
            <w14:solidFill>
              <w14:srgbClr w14:val="000000"/>
            </w14:solidFill>
            <w14:prstDash w14:val="solid"/>
            <w14:miter w14:val="0"/>
          </w14:textOutline>
        </w:rPr>
        <w:t>、技术部分</w:t>
      </w:r>
    </w:p>
    <w:p>
      <w:pPr>
        <w:spacing w:before="181" w:line="219" w:lineRule="auto"/>
        <w:ind w:left="2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由投标</w:t>
      </w:r>
      <w:r>
        <w:rPr>
          <w:rFonts w:ascii="宋体" w:hAnsi="宋体" w:eastAsia="宋体" w:cs="宋体"/>
          <w:color w:val="auto"/>
          <w:spacing w:val="7"/>
          <w:sz w:val="21"/>
          <w:szCs w:val="21"/>
          <w:highlight w:val="none"/>
        </w:rPr>
        <w:t>人</w:t>
      </w:r>
      <w:r>
        <w:rPr>
          <w:rFonts w:ascii="宋体" w:hAnsi="宋体" w:eastAsia="宋体" w:cs="宋体"/>
          <w:color w:val="auto"/>
          <w:spacing w:val="5"/>
          <w:sz w:val="21"/>
          <w:szCs w:val="21"/>
          <w:highlight w:val="none"/>
        </w:rPr>
        <w:t>根据第三章  评审办法(综合评估法)的要求自行编制。</w:t>
      </w:r>
    </w:p>
    <w:sectPr>
      <w:pgSz w:w="11907" w:h="16839"/>
      <w:pgMar w:top="1431" w:right="1785" w:bottom="400" w:left="1427"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82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14</w:t>
                    </w:r>
                    <w:r>
                      <w:fldChar w:fldCharType="end"/>
                    </w:r>
                  </w:p>
                </w:txbxContent>
              </v:textbox>
            </v:shape>
          </w:pict>
        </mc:Fallback>
      </mc:AlternateContent>
    </w:r>
    <w:r>
      <w:rPr>
        <w:rFonts w:ascii="Times New Roman" w:hAnsi="Times New Roman" w:eastAsia="Times New Roman" w:cs="Times New Roman"/>
        <w:spacing w:val="-5"/>
        <w:sz w:val="18"/>
        <w:szCs w:val="18"/>
      </w:rPr>
      <w:t>14</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ascii="Times New Roman" w:hAnsi="Times New Roman" w:eastAsia="Times New Roman" w:cs="Times New Roman"/>
        <w:spacing w:val="-5"/>
        <w:sz w:val="18"/>
        <w:szCs w:val="18"/>
      </w:rPr>
      <w:t>15</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16</w:t>
                    </w:r>
                    <w:r>
                      <w:fldChar w:fldCharType="end"/>
                    </w:r>
                  </w:p>
                </w:txbxContent>
              </v:textbox>
            </v:shape>
          </w:pict>
        </mc:Fallback>
      </mc:AlternateContent>
    </w:r>
    <w:r>
      <w:rPr>
        <w:rFonts w:ascii="Times New Roman" w:hAnsi="Times New Roman" w:eastAsia="Times New Roman" w:cs="Times New Roman"/>
        <w:spacing w:val="-5"/>
        <w:sz w:val="18"/>
        <w:szCs w:val="18"/>
      </w:rPr>
      <w:t>16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17</w:t>
                    </w:r>
                    <w:r>
                      <w:fldChar w:fldCharType="end"/>
                    </w:r>
                  </w:p>
                </w:txbxContent>
              </v:textbox>
            </v:shape>
          </w:pict>
        </mc:Fallback>
      </mc:AlternateContent>
    </w:r>
    <w:r>
      <w:rPr>
        <w:rFonts w:ascii="Times New Roman" w:hAnsi="Times New Roman" w:eastAsia="Times New Roman" w:cs="Times New Roman"/>
        <w:spacing w:val="-5"/>
        <w:sz w:val="18"/>
        <w:szCs w:val="18"/>
      </w:rPr>
      <w:t>17</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7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w:t>
                    </w:r>
                    <w:r>
                      <w:fldChar w:fldCharType="end"/>
                    </w:r>
                  </w:p>
                </w:txbxContent>
              </v:textbox>
            </v:shape>
          </w:pict>
        </mc:Fallback>
      </mc:AlternateContent>
    </w:r>
    <w:r>
      <w:rPr>
        <w:rFonts w:ascii="Times New Roman" w:hAnsi="Times New Roman" w:eastAsia="Times New Roman" w:cs="Times New Roman"/>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6</w:t>
                    </w:r>
                    <w:r>
                      <w:fldChar w:fldCharType="end"/>
                    </w:r>
                  </w:p>
                </w:txbxContent>
              </v:textbox>
            </v:shape>
          </w:pict>
        </mc:Fallback>
      </mc:AlternateContent>
    </w:r>
    <w:r>
      <w:rPr>
        <w:rFonts w:ascii="Times New Roman" w:hAnsi="Times New Roman" w:eastAsia="Times New Roman" w:cs="Times New Roman"/>
        <w:sz w:val="18"/>
        <w:szCs w:val="1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7</w:t>
                    </w:r>
                    <w:r>
                      <w:fldChar w:fldCharType="end"/>
                    </w:r>
                  </w:p>
                </w:txbxContent>
              </v:textbox>
            </v:shape>
          </w:pict>
        </mc:Fallback>
      </mc:AlternateContent>
    </w: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62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9</w:t>
                    </w:r>
                    <w:r>
                      <w:fldChar w:fldCharType="end"/>
                    </w:r>
                  </w:p>
                </w:txbxContent>
              </v:textbox>
            </v:shape>
          </w:pict>
        </mc:Fallback>
      </mc:AlternateContent>
    </w: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ApVbcAgAAJ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vwKVW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10</w:t>
                    </w:r>
                    <w:r>
                      <w:fldChar w:fldCharType="end"/>
                    </w:r>
                  </w:p>
                </w:txbxContent>
              </v:textbox>
            </v:shape>
          </w:pict>
        </mc:Fallback>
      </mc:AlternateContent>
    </w:r>
    <w:r>
      <w:rPr>
        <w:rFonts w:ascii="Times New Roman" w:hAnsi="Times New Roman" w:eastAsia="Times New Roman" w:cs="Times New Roman"/>
        <w:spacing w:val="-5"/>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11</w:t>
                    </w:r>
                    <w:r>
                      <w:fldChar w:fldCharType="end"/>
                    </w:r>
                  </w:p>
                </w:txbxContent>
              </v:textbox>
            </v:shape>
          </w:pict>
        </mc:Fallback>
      </mc:AlternateContent>
    </w:r>
    <w:r>
      <w:rPr>
        <w:rFonts w:ascii="Times New Roman" w:hAnsi="Times New Roman" w:eastAsia="Times New Roman" w:cs="Times New Roman"/>
        <w:spacing w:val="-5"/>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7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12</w:t>
                    </w:r>
                    <w:r>
                      <w:fldChar w:fldCharType="end"/>
                    </w:r>
                  </w:p>
                </w:txbxContent>
              </v:textbox>
            </v:shape>
          </w:pict>
        </mc:Fallback>
      </mc:AlternateContent>
    </w:r>
    <w:r>
      <w:rPr>
        <w:rFonts w:ascii="Times New Roman" w:hAnsi="Times New Roman" w:eastAsia="Times New Roman" w:cs="Times New Roman"/>
        <w:spacing w:val="-5"/>
        <w:sz w:val="18"/>
        <w:szCs w:val="18"/>
      </w:rPr>
      <w:t>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CC0BD8"/>
    <w:multiLevelType w:val="multilevel"/>
    <w:tmpl w:val="65CC0B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UxOGExZTU2YmJjNDk4YzM0OWNmNDE4YjNmNmJhMDIifQ=="/>
  </w:docVars>
  <w:rsids>
    <w:rsidRoot w:val="00000000"/>
    <w:rsid w:val="04795E58"/>
    <w:rsid w:val="04B050BD"/>
    <w:rsid w:val="0ACE7FD9"/>
    <w:rsid w:val="0D2E1801"/>
    <w:rsid w:val="0D9F625A"/>
    <w:rsid w:val="0E885E0B"/>
    <w:rsid w:val="101637E3"/>
    <w:rsid w:val="116B3CCE"/>
    <w:rsid w:val="127E60E3"/>
    <w:rsid w:val="133E2141"/>
    <w:rsid w:val="13CD2605"/>
    <w:rsid w:val="15BB3E4D"/>
    <w:rsid w:val="1C220782"/>
    <w:rsid w:val="1DE32193"/>
    <w:rsid w:val="1EFF4AEA"/>
    <w:rsid w:val="20574252"/>
    <w:rsid w:val="20916A7C"/>
    <w:rsid w:val="22485D60"/>
    <w:rsid w:val="23D64DB7"/>
    <w:rsid w:val="2419690F"/>
    <w:rsid w:val="24A27EF3"/>
    <w:rsid w:val="26A85D28"/>
    <w:rsid w:val="281A4A03"/>
    <w:rsid w:val="28301728"/>
    <w:rsid w:val="28F35D4D"/>
    <w:rsid w:val="2B9101B9"/>
    <w:rsid w:val="2BC44B41"/>
    <w:rsid w:val="2BC96B91"/>
    <w:rsid w:val="2C63192C"/>
    <w:rsid w:val="2D882BF4"/>
    <w:rsid w:val="313421A7"/>
    <w:rsid w:val="31AA6DB7"/>
    <w:rsid w:val="32544D78"/>
    <w:rsid w:val="333C445F"/>
    <w:rsid w:val="34AE6BFF"/>
    <w:rsid w:val="37217B5C"/>
    <w:rsid w:val="37521659"/>
    <w:rsid w:val="3A233BEC"/>
    <w:rsid w:val="3B1179BD"/>
    <w:rsid w:val="3B563B4D"/>
    <w:rsid w:val="3B7D30CD"/>
    <w:rsid w:val="3BF812F6"/>
    <w:rsid w:val="401E7C60"/>
    <w:rsid w:val="41FD11C6"/>
    <w:rsid w:val="42312C1E"/>
    <w:rsid w:val="42C41CE4"/>
    <w:rsid w:val="42C64C80"/>
    <w:rsid w:val="43650DD1"/>
    <w:rsid w:val="4513485D"/>
    <w:rsid w:val="452B604A"/>
    <w:rsid w:val="456D0411"/>
    <w:rsid w:val="46C826AE"/>
    <w:rsid w:val="48A759E8"/>
    <w:rsid w:val="48BE578C"/>
    <w:rsid w:val="4BAA4811"/>
    <w:rsid w:val="4C21356F"/>
    <w:rsid w:val="4E4740FD"/>
    <w:rsid w:val="523C37A2"/>
    <w:rsid w:val="524306E8"/>
    <w:rsid w:val="52BA27BB"/>
    <w:rsid w:val="549C03CB"/>
    <w:rsid w:val="55096FC4"/>
    <w:rsid w:val="55683FFB"/>
    <w:rsid w:val="577949F3"/>
    <w:rsid w:val="58D752B3"/>
    <w:rsid w:val="5C997FF6"/>
    <w:rsid w:val="5DD22E3D"/>
    <w:rsid w:val="5FF74637"/>
    <w:rsid w:val="604C576D"/>
    <w:rsid w:val="61477910"/>
    <w:rsid w:val="61671D60"/>
    <w:rsid w:val="61B76B3E"/>
    <w:rsid w:val="647E189B"/>
    <w:rsid w:val="64E61A18"/>
    <w:rsid w:val="65C111B7"/>
    <w:rsid w:val="666D3936"/>
    <w:rsid w:val="68C1444C"/>
    <w:rsid w:val="69635FC5"/>
    <w:rsid w:val="69993B96"/>
    <w:rsid w:val="6B9F6CC6"/>
    <w:rsid w:val="6E6E1333"/>
    <w:rsid w:val="6F23585B"/>
    <w:rsid w:val="6F54374C"/>
    <w:rsid w:val="6F714BD3"/>
    <w:rsid w:val="6F80296B"/>
    <w:rsid w:val="7027728A"/>
    <w:rsid w:val="7081689B"/>
    <w:rsid w:val="75510906"/>
    <w:rsid w:val="77821B2F"/>
    <w:rsid w:val="77D10952"/>
    <w:rsid w:val="77EE7667"/>
    <w:rsid w:val="78EE6B97"/>
    <w:rsid w:val="78FE1FE6"/>
    <w:rsid w:val="794A0B34"/>
    <w:rsid w:val="7B730265"/>
    <w:rsid w:val="7BB671BF"/>
    <w:rsid w:val="7DA643D5"/>
    <w:rsid w:val="7DE2488B"/>
    <w:rsid w:val="7EC34622"/>
    <w:rsid w:val="7F7E679B"/>
    <w:rsid w:val="7F985446"/>
    <w:rsid w:val="7F9A74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Plain Text"/>
    <w:basedOn w:val="1"/>
    <w:semiHidden/>
    <w:unhideWhenUsed/>
    <w:qFormat/>
    <w:uiPriority w:val="99"/>
    <w:rPr>
      <w:rFonts w:ascii="宋体" w:hAnsi="Courier New" w:cs="Courier New"/>
      <w:sz w:val="21"/>
      <w:szCs w:val="21"/>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0"/>
    <w:pPr>
      <w:spacing w:line="180" w:lineRule="auto"/>
      <w:jc w:val="center"/>
    </w:pPr>
    <w:rPr>
      <w:sz w:val="30"/>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qFormat/>
    <w:uiPriority w:val="99"/>
    <w:rPr>
      <w:color w:val="0000FF"/>
      <w:u w:val="single"/>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_Style 2"/>
    <w:basedOn w:val="1"/>
    <w:qFormat/>
    <w:uiPriority w:val="0"/>
    <w:pPr>
      <w:spacing w:line="440" w:lineRule="exact"/>
      <w:ind w:firstLine="420" w:firstLineChars="200"/>
    </w:pPr>
    <w:rPr>
      <w:rFonts w:ascii="Calibri" w:hAnsi="Calibri"/>
      <w:sz w:val="21"/>
      <w:szCs w:val="22"/>
    </w:rPr>
  </w:style>
  <w:style w:type="paragraph" w:customStyle="1" w:styleId="14">
    <w:name w:val="列出段落1"/>
    <w:basedOn w:val="1"/>
    <w:qFormat/>
    <w:uiPriority w:val="34"/>
    <w:pPr>
      <w:ind w:firstLine="420" w:firstLineChars="200"/>
    </w:pPr>
    <w:rPr>
      <w:sz w:val="21"/>
      <w:szCs w:val="24"/>
    </w:rPr>
  </w:style>
  <w:style w:type="paragraph" w:customStyle="1" w:styleId="15">
    <w:name w:val="1"/>
    <w:basedOn w:val="1"/>
    <w:next w:val="4"/>
    <w:qFormat/>
    <w:uiPriority w:val="0"/>
    <w:rPr>
      <w:rFonts w:ascii="宋体" w:hAnsi="Courier New"/>
      <w:sz w:val="21"/>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51</Pages>
  <Words>26121</Words>
  <Characters>27887</Characters>
  <TotalTime>14</TotalTime>
  <ScaleCrop>false</ScaleCrop>
  <LinksUpToDate>false</LinksUpToDate>
  <CharactersWithSpaces>31363</CharactersWithSpaces>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2022-11-07T15:22:00Z</dcterms:created>
  <dc:creator>Hao</dc:creator>
  <cp:lastModifiedBy> </cp:lastModifiedBy>
  <cp:lastPrinted>2023-12-07T03:27:00Z</cp:lastPrinted>
  <dcterms:modified xsi:type="dcterms:W3CDTF">2023-12-12T08:00:24Z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2022-11-23T14:34:26Z</vt:filetime>
  </property>
  <property fmtid="{D5CDD505-2E9C-101B-9397-08002B2CF9AE}" pid="4" name="KSOProductBuildVer">
    <vt:lpwstr>2052-12.1.0.15712</vt:lpwstr>
  </property>
  <property fmtid="{D5CDD505-2E9C-101B-9397-08002B2CF9AE}" pid="5" name="ICV">
    <vt:lpwstr>90E51B695829440B881493364BFC516F_13</vt:lpwstr>
  </property>
</Properties>
</file>